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72" w:rsidRPr="00F92C47" w:rsidRDefault="00174B72" w:rsidP="00174B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92C47">
        <w:rPr>
          <w:sz w:val="22"/>
          <w:szCs w:val="22"/>
        </w:rPr>
        <w:t>Пояснительная записка</w:t>
      </w:r>
    </w:p>
    <w:p w:rsidR="00174B72" w:rsidRDefault="00174B72" w:rsidP="00174B72">
      <w:pPr>
        <w:widowControl w:val="0"/>
        <w:autoSpaceDE w:val="0"/>
        <w:autoSpaceDN w:val="0"/>
        <w:adjustRightInd w:val="0"/>
        <w:ind w:firstLine="360"/>
        <w:jc w:val="both"/>
      </w:pPr>
    </w:p>
    <w:p w:rsidR="00174B72" w:rsidRPr="00A06B4E" w:rsidRDefault="00174B72" w:rsidP="00174B72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A06B4E">
        <w:rPr>
          <w:b/>
          <w:sz w:val="20"/>
          <w:szCs w:val="20"/>
        </w:rPr>
        <w:t>Данная рабочая программа разработана на основе:</w:t>
      </w:r>
    </w:p>
    <w:p w:rsidR="00174B72" w:rsidRPr="00F92C47" w:rsidRDefault="00174B72" w:rsidP="00174B72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92C47">
        <w:rPr>
          <w:sz w:val="20"/>
          <w:szCs w:val="20"/>
        </w:rPr>
        <w:t>федерального компонента государственного образовательного стандарта по обществознанию (базовый уровень), утвержденный Приказом Министерства образования РФ от 05 03 2004 года № 1089;</w:t>
      </w:r>
    </w:p>
    <w:p w:rsidR="00174B72" w:rsidRPr="00F92C47" w:rsidRDefault="00174B72" w:rsidP="00174B72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92C47">
        <w:rPr>
          <w:sz w:val="20"/>
          <w:szCs w:val="20"/>
        </w:rPr>
        <w:t>примерной программы по обществознанию (базовый уровень), созданной на основе федерального компонента государственного образовательного стандарта;</w:t>
      </w:r>
    </w:p>
    <w:p w:rsidR="00174B72" w:rsidRPr="00F92C47" w:rsidRDefault="00174B72" w:rsidP="00174B72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92C47">
        <w:rPr>
          <w:sz w:val="20"/>
          <w:szCs w:val="20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74B72" w:rsidRPr="00F92C47" w:rsidRDefault="00174B72" w:rsidP="00174B72">
      <w:pPr>
        <w:pStyle w:val="a3"/>
        <w:numPr>
          <w:ilvl w:val="0"/>
          <w:numId w:val="3"/>
        </w:numPr>
        <w:tabs>
          <w:tab w:val="left" w:pos="1440"/>
        </w:tabs>
        <w:spacing w:line="240" w:lineRule="auto"/>
        <w:rPr>
          <w:color w:val="000000"/>
          <w:sz w:val="20"/>
          <w:szCs w:val="20"/>
        </w:rPr>
      </w:pPr>
      <w:r w:rsidRPr="00F92C47">
        <w:rPr>
          <w:sz w:val="20"/>
          <w:szCs w:val="20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</w:t>
      </w:r>
      <w:r>
        <w:rPr>
          <w:sz w:val="20"/>
          <w:szCs w:val="20"/>
        </w:rPr>
        <w:t>азовательных учреждениях на 2015/2016</w:t>
      </w:r>
      <w:r w:rsidRPr="00F92C47">
        <w:rPr>
          <w:sz w:val="20"/>
          <w:szCs w:val="20"/>
        </w:rPr>
        <w:t xml:space="preserve"> учебный год.</w:t>
      </w:r>
    </w:p>
    <w:p w:rsidR="00174B72" w:rsidRPr="0023186A" w:rsidRDefault="00174B72" w:rsidP="00174B72">
      <w:pPr>
        <w:pStyle w:val="21"/>
        <w:numPr>
          <w:ilvl w:val="0"/>
          <w:numId w:val="3"/>
        </w:numPr>
        <w:spacing w:after="0" w:line="240" w:lineRule="auto"/>
        <w:ind w:left="397" w:right="-16"/>
        <w:jc w:val="both"/>
        <w:rPr>
          <w:rFonts w:cs="Tahoma"/>
          <w:i/>
          <w:color w:val="000000"/>
          <w:sz w:val="20"/>
          <w:szCs w:val="20"/>
        </w:rPr>
      </w:pPr>
      <w:r w:rsidRPr="0023186A">
        <w:rPr>
          <w:rFonts w:cs="Tahoma"/>
          <w:bCs/>
          <w:iCs/>
          <w:sz w:val="20"/>
          <w:szCs w:val="20"/>
        </w:rPr>
        <w:t>Методического письма «О преподавании учебного предмета «</w:t>
      </w:r>
      <w:r w:rsidRPr="0023186A">
        <w:rPr>
          <w:rFonts w:cs="Tahoma"/>
          <w:bCs/>
          <w:color w:val="000000"/>
          <w:sz w:val="20"/>
          <w:szCs w:val="20"/>
        </w:rPr>
        <w:t>Обществознание</w:t>
      </w:r>
      <w:r w:rsidRPr="0023186A">
        <w:rPr>
          <w:rFonts w:cs="Tahoma"/>
          <w:bCs/>
          <w:iCs/>
          <w:sz w:val="20"/>
          <w:szCs w:val="20"/>
        </w:rPr>
        <w:t xml:space="preserve">» в 2017/2018 учебном году в общеобразовательных учреждениях Ярославской области </w:t>
      </w:r>
      <w:r>
        <w:rPr>
          <w:rFonts w:cs="Tahoma"/>
          <w:bCs/>
          <w:iCs/>
          <w:sz w:val="20"/>
          <w:szCs w:val="20"/>
        </w:rPr>
        <w:t>.</w:t>
      </w:r>
    </w:p>
    <w:p w:rsidR="00174B72" w:rsidRPr="0023186A" w:rsidRDefault="00174B72" w:rsidP="00174B72">
      <w:pPr>
        <w:pStyle w:val="21"/>
        <w:numPr>
          <w:ilvl w:val="0"/>
          <w:numId w:val="3"/>
        </w:numPr>
        <w:spacing w:after="0" w:line="240" w:lineRule="auto"/>
        <w:ind w:left="397" w:right="-16"/>
        <w:jc w:val="both"/>
        <w:rPr>
          <w:rFonts w:cs="Tahoma"/>
          <w:i/>
          <w:color w:val="000000"/>
          <w:sz w:val="20"/>
          <w:szCs w:val="20"/>
        </w:rPr>
      </w:pPr>
      <w:r w:rsidRPr="0023186A">
        <w:rPr>
          <w:b/>
          <w:sz w:val="20"/>
        </w:rPr>
        <w:t>Цели курса:</w:t>
      </w:r>
    </w:p>
    <w:p w:rsidR="00174B72" w:rsidRDefault="00174B72" w:rsidP="00174B72">
      <w:pPr>
        <w:numPr>
          <w:ilvl w:val="0"/>
          <w:numId w:val="1"/>
        </w:numPr>
        <w:ind w:left="0" w:firstLine="540"/>
        <w:jc w:val="both"/>
        <w:rPr>
          <w:sz w:val="20"/>
          <w:szCs w:val="20"/>
        </w:rPr>
      </w:pPr>
      <w:r w:rsidRPr="00F92C47">
        <w:rPr>
          <w:i/>
          <w:sz w:val="20"/>
          <w:szCs w:val="20"/>
        </w:rPr>
        <w:t>развитие</w:t>
      </w:r>
      <w:r w:rsidRPr="00F92C47">
        <w:rPr>
          <w:sz w:val="20"/>
          <w:szCs w:val="20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</w:t>
      </w:r>
    </w:p>
    <w:p w:rsidR="00174B72" w:rsidRPr="00F92C47" w:rsidRDefault="00174B72" w:rsidP="00174B72">
      <w:pPr>
        <w:numPr>
          <w:ilvl w:val="0"/>
          <w:numId w:val="1"/>
        </w:numPr>
        <w:ind w:left="0" w:firstLine="540"/>
        <w:jc w:val="both"/>
        <w:rPr>
          <w:sz w:val="20"/>
          <w:szCs w:val="20"/>
        </w:rPr>
      </w:pPr>
      <w:r w:rsidRPr="00F92C47">
        <w:rPr>
          <w:i/>
          <w:sz w:val="20"/>
          <w:szCs w:val="20"/>
        </w:rPr>
        <w:t>воспитание</w:t>
      </w:r>
      <w:r w:rsidRPr="00F92C47">
        <w:rPr>
          <w:sz w:val="20"/>
          <w:szCs w:val="20"/>
        </w:rPr>
        <w:t>общероссийской идентичности</w:t>
      </w:r>
      <w:r w:rsidRPr="00F92C47">
        <w:rPr>
          <w:b/>
          <w:sz w:val="20"/>
          <w:szCs w:val="20"/>
        </w:rPr>
        <w:t xml:space="preserve">, </w:t>
      </w:r>
      <w:r w:rsidRPr="00F92C47">
        <w:rPr>
          <w:sz w:val="20"/>
          <w:szCs w:val="20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174B72" w:rsidRPr="00793B08" w:rsidRDefault="00174B72" w:rsidP="00174B72">
      <w:pPr>
        <w:numPr>
          <w:ilvl w:val="0"/>
          <w:numId w:val="1"/>
        </w:numPr>
        <w:ind w:left="0" w:firstLine="540"/>
        <w:jc w:val="both"/>
        <w:rPr>
          <w:sz w:val="20"/>
          <w:szCs w:val="20"/>
        </w:rPr>
      </w:pPr>
      <w:r w:rsidRPr="00793B08">
        <w:rPr>
          <w:i/>
          <w:sz w:val="20"/>
          <w:szCs w:val="20"/>
        </w:rPr>
        <w:t>освоение системы знаний</w:t>
      </w:r>
      <w:r w:rsidRPr="00793B08">
        <w:rPr>
          <w:sz w:val="20"/>
          <w:szCs w:val="20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74B72" w:rsidRPr="00793B08" w:rsidRDefault="00174B72" w:rsidP="00174B72">
      <w:pPr>
        <w:numPr>
          <w:ilvl w:val="0"/>
          <w:numId w:val="1"/>
        </w:numPr>
        <w:ind w:left="0" w:firstLine="540"/>
        <w:jc w:val="both"/>
        <w:rPr>
          <w:sz w:val="20"/>
          <w:szCs w:val="20"/>
        </w:rPr>
      </w:pPr>
      <w:r w:rsidRPr="00793B08">
        <w:rPr>
          <w:i/>
          <w:sz w:val="20"/>
          <w:szCs w:val="20"/>
        </w:rPr>
        <w:t>овладение умениями</w:t>
      </w:r>
      <w:r w:rsidRPr="00793B08">
        <w:rPr>
          <w:sz w:val="20"/>
          <w:szCs w:val="20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74B72" w:rsidRPr="00793B08" w:rsidRDefault="00174B72" w:rsidP="00174B72">
      <w:pPr>
        <w:numPr>
          <w:ilvl w:val="0"/>
          <w:numId w:val="1"/>
        </w:numPr>
        <w:ind w:left="0" w:firstLine="540"/>
        <w:jc w:val="both"/>
        <w:rPr>
          <w:sz w:val="20"/>
          <w:szCs w:val="20"/>
        </w:rPr>
      </w:pPr>
      <w:r w:rsidRPr="00793B08">
        <w:rPr>
          <w:i/>
          <w:sz w:val="20"/>
          <w:szCs w:val="20"/>
        </w:rPr>
        <w:t>формирование опыта</w:t>
      </w:r>
      <w:r w:rsidRPr="00793B08">
        <w:rPr>
          <w:sz w:val="20"/>
          <w:szCs w:val="20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174B72" w:rsidRPr="00A06B4E" w:rsidRDefault="00174B72" w:rsidP="00174B72">
      <w:pPr>
        <w:pStyle w:val="1"/>
        <w:shd w:val="clear" w:color="auto" w:fill="FFFFFF"/>
        <w:spacing w:before="10"/>
        <w:ind w:right="1"/>
        <w:jc w:val="both"/>
        <w:rPr>
          <w:b/>
          <w:color w:val="000000"/>
          <w:spacing w:val="-2"/>
        </w:rPr>
      </w:pPr>
      <w:r w:rsidRPr="00A06B4E">
        <w:rPr>
          <w:b/>
          <w:color w:val="000000"/>
          <w:spacing w:val="-2"/>
        </w:rPr>
        <w:t>В рабочей программе отражены особенности планирования:</w:t>
      </w:r>
    </w:p>
    <w:p w:rsidR="00174B72" w:rsidRPr="00793B08" w:rsidRDefault="00174B72" w:rsidP="00174B72">
      <w:pPr>
        <w:pStyle w:val="1"/>
        <w:numPr>
          <w:ilvl w:val="0"/>
          <w:numId w:val="2"/>
        </w:numPr>
        <w:shd w:val="clear" w:color="auto" w:fill="FFFFFF"/>
        <w:ind w:left="426" w:right="1" w:hanging="77"/>
        <w:jc w:val="both"/>
        <w:rPr>
          <w:rFonts w:cs="Tahoma"/>
        </w:rPr>
      </w:pPr>
      <w:r w:rsidRPr="00793B08">
        <w:rPr>
          <w:color w:val="000000"/>
          <w:spacing w:val="-2"/>
        </w:rPr>
        <w:t>Предмет обществознание включает вопросы экономики и права.</w:t>
      </w:r>
    </w:p>
    <w:p w:rsidR="00174B72" w:rsidRPr="003B7ED5" w:rsidRDefault="00174B72" w:rsidP="00174B72">
      <w:pPr>
        <w:pStyle w:val="1"/>
        <w:numPr>
          <w:ilvl w:val="0"/>
          <w:numId w:val="4"/>
        </w:numPr>
        <w:shd w:val="clear" w:color="auto" w:fill="FFFFFF"/>
        <w:spacing w:before="10"/>
        <w:ind w:right="1"/>
        <w:jc w:val="both"/>
        <w:rPr>
          <w:color w:val="000000"/>
          <w:spacing w:val="-2"/>
        </w:rPr>
      </w:pPr>
      <w:r w:rsidRPr="00793B08">
        <w:rPr>
          <w:rFonts w:cs="Tahoma"/>
        </w:rPr>
        <w:t>Особенностью преподавания учебного предмета «Обществозна</w:t>
      </w:r>
      <w:r>
        <w:rPr>
          <w:rFonts w:cs="Tahoma"/>
        </w:rPr>
        <w:t xml:space="preserve">ние» </w:t>
      </w:r>
      <w:r w:rsidRPr="00793B08">
        <w:rPr>
          <w:rFonts w:cs="Tahoma"/>
        </w:rPr>
        <w:t>является усиление практической направленности обществоведческого образования через его ориентацию на формирование базовых социальных компетентностей. Общее количество часов, выделяемых на практические работы</w:t>
      </w:r>
      <w:r>
        <w:rPr>
          <w:rFonts w:cs="Tahoma"/>
        </w:rPr>
        <w:t xml:space="preserve"> в соответствии с Федеральной программой</w:t>
      </w:r>
      <w:r w:rsidRPr="00793B08">
        <w:rPr>
          <w:rFonts w:cs="Tahoma"/>
        </w:rPr>
        <w:t xml:space="preserve"> - 28</w:t>
      </w:r>
      <w:r>
        <w:rPr>
          <w:rFonts w:cs="Tahoma"/>
        </w:rPr>
        <w:t xml:space="preserve"> часов в год На выполнение практических работ в рабочей программе отводятся отдельные уроки, а также часть урока или практические работы выполняются обучающимися в качестве домашнего задания.</w:t>
      </w:r>
    </w:p>
    <w:p w:rsidR="00174B72" w:rsidRPr="00793B08" w:rsidRDefault="00174B72" w:rsidP="00174B72">
      <w:pPr>
        <w:pStyle w:val="1"/>
        <w:shd w:val="clear" w:color="auto" w:fill="FFFFFF"/>
        <w:ind w:left="426" w:right="1"/>
        <w:jc w:val="both"/>
        <w:rPr>
          <w:color w:val="000000"/>
          <w:spacing w:val="-2"/>
        </w:rPr>
      </w:pPr>
      <w:r w:rsidRPr="00643EAE">
        <w:rPr>
          <w:color w:val="000000"/>
          <w:spacing w:val="-2"/>
        </w:rPr>
        <w:t>•</w:t>
      </w:r>
      <w:r w:rsidRPr="00643EAE">
        <w:rPr>
          <w:color w:val="000000"/>
          <w:spacing w:val="-2"/>
        </w:rPr>
        <w:tab/>
        <w:t>Количество часов, отводимых на изучение предмета, рассчитывается исходя из 34 недельной продолжительности учебного года, согласно календарно</w:t>
      </w:r>
      <w:r>
        <w:rPr>
          <w:color w:val="000000"/>
          <w:spacing w:val="-2"/>
        </w:rPr>
        <w:t>му графику работы школы  на 2016/17</w:t>
      </w:r>
      <w:r w:rsidRPr="00643EAE">
        <w:rPr>
          <w:color w:val="000000"/>
          <w:spacing w:val="-2"/>
        </w:rPr>
        <w:t xml:space="preserve"> учебный год, утверждено приказом  по школе от 28.08.2014 г № 170.о.д.</w:t>
      </w:r>
    </w:p>
    <w:p w:rsidR="00174B72" w:rsidRPr="00793B08" w:rsidRDefault="00174B72" w:rsidP="00174B72">
      <w:pPr>
        <w:pStyle w:val="1"/>
        <w:numPr>
          <w:ilvl w:val="0"/>
          <w:numId w:val="2"/>
        </w:numPr>
        <w:shd w:val="clear" w:color="auto" w:fill="FFFFFF"/>
        <w:ind w:left="426" w:right="1" w:hanging="77"/>
        <w:jc w:val="both"/>
        <w:rPr>
          <w:color w:val="000000"/>
          <w:spacing w:val="-2"/>
        </w:rPr>
      </w:pPr>
      <w:r w:rsidRPr="00793B08">
        <w:rPr>
          <w:color w:val="000000"/>
          <w:spacing w:val="-2"/>
        </w:rPr>
        <w:t>Ра</w:t>
      </w:r>
      <w:r>
        <w:rPr>
          <w:color w:val="000000"/>
          <w:spacing w:val="-2"/>
        </w:rPr>
        <w:t>бочая программа рассчитана на 68</w:t>
      </w:r>
      <w:r w:rsidRPr="00793B08">
        <w:rPr>
          <w:color w:val="000000"/>
          <w:spacing w:val="-2"/>
        </w:rPr>
        <w:t xml:space="preserve"> часов: по 2 часа в неделю.</w:t>
      </w:r>
    </w:p>
    <w:p w:rsidR="00174B72" w:rsidRPr="00793B08" w:rsidRDefault="00174B72" w:rsidP="00174B72">
      <w:pPr>
        <w:pStyle w:val="1"/>
        <w:numPr>
          <w:ilvl w:val="0"/>
          <w:numId w:val="2"/>
        </w:numPr>
        <w:shd w:val="clear" w:color="auto" w:fill="FFFFFF"/>
        <w:ind w:left="426" w:right="1" w:hanging="77"/>
        <w:jc w:val="both"/>
        <w:rPr>
          <w:color w:val="000000"/>
          <w:spacing w:val="-2"/>
        </w:rPr>
      </w:pPr>
      <w:r w:rsidRPr="00793B08">
        <w:t>Преподавание осуществляется по:</w:t>
      </w:r>
    </w:p>
    <w:p w:rsidR="00174B72" w:rsidRPr="00793B08" w:rsidRDefault="00174B72" w:rsidP="00174B72">
      <w:pPr>
        <w:pStyle w:val="1"/>
        <w:shd w:val="clear" w:color="auto" w:fill="FFFFFF"/>
        <w:ind w:left="349" w:right="1"/>
        <w:jc w:val="both"/>
      </w:pPr>
      <w:r w:rsidRPr="00793B08">
        <w:rPr>
          <w:i/>
        </w:rPr>
        <w:t>Примерной программе</w:t>
      </w:r>
      <w:r>
        <w:t>среднего (полного) общего образования по обществознанию (базовый уровень)</w:t>
      </w:r>
    </w:p>
    <w:p w:rsidR="00174B72" w:rsidRDefault="00174B72" w:rsidP="00174B72">
      <w:pPr>
        <w:pStyle w:val="1"/>
        <w:ind w:left="426"/>
        <w:jc w:val="both"/>
        <w:rPr>
          <w:snapToGrid/>
        </w:rPr>
      </w:pPr>
      <w:r w:rsidRPr="00793B08">
        <w:rPr>
          <w:i/>
        </w:rPr>
        <w:t>Учебнику:</w:t>
      </w:r>
      <w:r>
        <w:rPr>
          <w:i/>
        </w:rPr>
        <w:t xml:space="preserve"> </w:t>
      </w:r>
      <w:r>
        <w:rPr>
          <w:snapToGrid/>
        </w:rPr>
        <w:t>Л.Н. Боголюбова, Н.И.Городецкая, А.И.Матвеева Обществознание. 11 класс. – М.: Просвещение, 2013</w:t>
      </w:r>
    </w:p>
    <w:p w:rsidR="00174B72" w:rsidRDefault="00174B72" w:rsidP="00174B72">
      <w:pPr>
        <w:pStyle w:val="a3"/>
        <w:numPr>
          <w:ilvl w:val="0"/>
          <w:numId w:val="2"/>
        </w:numPr>
        <w:spacing w:line="240" w:lineRule="auto"/>
        <w:ind w:left="426" w:hanging="77"/>
        <w:rPr>
          <w:sz w:val="20"/>
          <w:szCs w:val="20"/>
        </w:rPr>
      </w:pPr>
      <w:r w:rsidRPr="00F92C47">
        <w:rPr>
          <w:sz w:val="20"/>
          <w:szCs w:val="20"/>
        </w:rPr>
        <w:t xml:space="preserve">При изучении обществознания преобладают устные, частично-поисковые, и проблемные формы обучения. </w:t>
      </w:r>
    </w:p>
    <w:p w:rsidR="00174B72" w:rsidRPr="00F92C47" w:rsidRDefault="00174B72" w:rsidP="00174B72">
      <w:pPr>
        <w:pStyle w:val="a3"/>
        <w:numPr>
          <w:ilvl w:val="0"/>
          <w:numId w:val="2"/>
        </w:numPr>
        <w:spacing w:line="240" w:lineRule="auto"/>
        <w:ind w:left="426" w:hanging="77"/>
        <w:rPr>
          <w:sz w:val="20"/>
          <w:szCs w:val="20"/>
        </w:rPr>
      </w:pPr>
      <w:r w:rsidRPr="00F92C47">
        <w:rPr>
          <w:sz w:val="20"/>
          <w:szCs w:val="20"/>
        </w:rPr>
        <w:t xml:space="preserve">Примерная программа отводит </w:t>
      </w:r>
      <w:r>
        <w:rPr>
          <w:sz w:val="20"/>
          <w:szCs w:val="20"/>
        </w:rPr>
        <w:t>30</w:t>
      </w:r>
      <w:r w:rsidRPr="00F92C47">
        <w:rPr>
          <w:sz w:val="20"/>
          <w:szCs w:val="20"/>
        </w:rPr>
        <w:t xml:space="preserve"> часов н</w:t>
      </w:r>
      <w:r>
        <w:rPr>
          <w:sz w:val="20"/>
          <w:szCs w:val="20"/>
        </w:rPr>
        <w:t>а изучение темы «Экономика» и 30</w:t>
      </w:r>
      <w:r w:rsidRPr="00F92C47">
        <w:rPr>
          <w:sz w:val="20"/>
          <w:szCs w:val="20"/>
        </w:rPr>
        <w:t xml:space="preserve"> часов на изучение темы «Правовое регулиро</w:t>
      </w:r>
      <w:r>
        <w:rPr>
          <w:sz w:val="20"/>
          <w:szCs w:val="20"/>
        </w:rPr>
        <w:t>вание общественных отношений». О</w:t>
      </w:r>
      <w:r w:rsidRPr="00F92C47">
        <w:rPr>
          <w:sz w:val="20"/>
          <w:szCs w:val="20"/>
        </w:rPr>
        <w:t>стается 10 часов учебного времени, которые распредел</w:t>
      </w:r>
      <w:r>
        <w:rPr>
          <w:sz w:val="20"/>
          <w:szCs w:val="20"/>
        </w:rPr>
        <w:t xml:space="preserve">яются следующим образом: </w:t>
      </w:r>
      <w:r w:rsidRPr="00F92C47">
        <w:rPr>
          <w:sz w:val="20"/>
          <w:szCs w:val="20"/>
        </w:rPr>
        <w:t>2ч</w:t>
      </w:r>
      <w:r>
        <w:rPr>
          <w:sz w:val="20"/>
          <w:szCs w:val="20"/>
        </w:rPr>
        <w:t xml:space="preserve">. – итоговое повторение курса, 8 ч. – изучение темы </w:t>
      </w:r>
      <w:r w:rsidRPr="00F92C47">
        <w:rPr>
          <w:sz w:val="20"/>
          <w:szCs w:val="20"/>
        </w:rPr>
        <w:t>«Правовое регулирование общественных отношений»</w:t>
      </w:r>
    </w:p>
    <w:p w:rsidR="00174B72" w:rsidRDefault="00174B72" w:rsidP="00174B72">
      <w:pPr>
        <w:ind w:left="397"/>
        <w:jc w:val="center"/>
        <w:rPr>
          <w:sz w:val="22"/>
          <w:szCs w:val="22"/>
        </w:rPr>
      </w:pPr>
    </w:p>
    <w:p w:rsidR="00174B72" w:rsidRDefault="00174B72" w:rsidP="00174B72">
      <w:pPr>
        <w:rPr>
          <w:sz w:val="22"/>
          <w:szCs w:val="22"/>
        </w:rPr>
      </w:pPr>
    </w:p>
    <w:p w:rsidR="00174B72" w:rsidRDefault="00174B72" w:rsidP="00174B72">
      <w:pPr>
        <w:rPr>
          <w:sz w:val="22"/>
          <w:szCs w:val="22"/>
        </w:rPr>
      </w:pPr>
    </w:p>
    <w:p w:rsidR="00174B72" w:rsidRDefault="00174B72" w:rsidP="00174B72">
      <w:pPr>
        <w:rPr>
          <w:sz w:val="22"/>
          <w:szCs w:val="22"/>
        </w:rPr>
      </w:pPr>
    </w:p>
    <w:p w:rsidR="00174B72" w:rsidRDefault="00174B72" w:rsidP="00174B72">
      <w:pPr>
        <w:rPr>
          <w:sz w:val="22"/>
          <w:szCs w:val="22"/>
        </w:rPr>
      </w:pPr>
    </w:p>
    <w:p w:rsidR="00174B72" w:rsidRDefault="00174B72" w:rsidP="00174B72"/>
    <w:p w:rsidR="00174B72" w:rsidRPr="00A600A9" w:rsidRDefault="00174B72" w:rsidP="00174B72">
      <w:pPr>
        <w:jc w:val="center"/>
        <w:rPr>
          <w:sz w:val="22"/>
          <w:szCs w:val="22"/>
        </w:rPr>
      </w:pPr>
      <w:r w:rsidRPr="00A600A9">
        <w:rPr>
          <w:sz w:val="22"/>
          <w:szCs w:val="22"/>
        </w:rPr>
        <w:lastRenderedPageBreak/>
        <w:t>Требования к уровню подготовки выпускника</w:t>
      </w:r>
    </w:p>
    <w:p w:rsidR="00174B72" w:rsidRPr="00A600A9" w:rsidRDefault="00174B72" w:rsidP="00174B72">
      <w:pPr>
        <w:jc w:val="both"/>
        <w:rPr>
          <w:sz w:val="22"/>
          <w:szCs w:val="22"/>
        </w:rPr>
      </w:pPr>
    </w:p>
    <w:p w:rsidR="00174B72" w:rsidRPr="00A600A9" w:rsidRDefault="00174B72" w:rsidP="00174B72">
      <w:p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В результате изучения истории на базовом уровне ученик должен</w:t>
      </w:r>
    </w:p>
    <w:p w:rsidR="00174B72" w:rsidRPr="00A600A9" w:rsidRDefault="00174B72" w:rsidP="00174B72">
      <w:pPr>
        <w:ind w:firstLine="709"/>
        <w:jc w:val="both"/>
        <w:rPr>
          <w:b/>
          <w:sz w:val="22"/>
          <w:szCs w:val="22"/>
        </w:rPr>
      </w:pPr>
      <w:r w:rsidRPr="00A600A9">
        <w:rPr>
          <w:b/>
          <w:sz w:val="22"/>
          <w:szCs w:val="22"/>
        </w:rPr>
        <w:t>знать/понимать</w:t>
      </w:r>
    </w:p>
    <w:p w:rsidR="00174B72" w:rsidRPr="00A600A9" w:rsidRDefault="00174B72" w:rsidP="00174B72">
      <w:pPr>
        <w:numPr>
          <w:ilvl w:val="0"/>
          <w:numId w:val="5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174B72" w:rsidRPr="00A600A9" w:rsidRDefault="00174B72" w:rsidP="00174B72">
      <w:pPr>
        <w:numPr>
          <w:ilvl w:val="0"/>
          <w:numId w:val="5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периодизацию всемирной и отечественной истории;</w:t>
      </w:r>
    </w:p>
    <w:p w:rsidR="00174B72" w:rsidRPr="00A600A9" w:rsidRDefault="00174B72" w:rsidP="00174B72">
      <w:pPr>
        <w:numPr>
          <w:ilvl w:val="0"/>
          <w:numId w:val="5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174B72" w:rsidRPr="00A600A9" w:rsidRDefault="00174B72" w:rsidP="00174B72">
      <w:pPr>
        <w:numPr>
          <w:ilvl w:val="0"/>
          <w:numId w:val="5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историческую обусловленность современных общественных процессов;</w:t>
      </w:r>
    </w:p>
    <w:p w:rsidR="00174B72" w:rsidRPr="00A600A9" w:rsidRDefault="00174B72" w:rsidP="00174B72">
      <w:pPr>
        <w:numPr>
          <w:ilvl w:val="0"/>
          <w:numId w:val="5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особенности исторического пути России, ее роль в мировом сообществе;</w:t>
      </w:r>
    </w:p>
    <w:p w:rsidR="00174B72" w:rsidRPr="00A600A9" w:rsidRDefault="00174B72" w:rsidP="00174B72">
      <w:pPr>
        <w:ind w:firstLine="709"/>
        <w:jc w:val="both"/>
        <w:rPr>
          <w:b/>
          <w:sz w:val="22"/>
          <w:szCs w:val="22"/>
        </w:rPr>
      </w:pPr>
      <w:r w:rsidRPr="00A600A9">
        <w:rPr>
          <w:b/>
          <w:sz w:val="22"/>
          <w:szCs w:val="22"/>
        </w:rPr>
        <w:t>уметь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проводить поиск исторической информации в источниках разного типа;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</w:p>
    <w:p w:rsidR="00174B72" w:rsidRPr="00A600A9" w:rsidRDefault="00174B72" w:rsidP="00174B72">
      <w:pPr>
        <w:ind w:firstLine="708"/>
        <w:jc w:val="both"/>
        <w:rPr>
          <w:b/>
          <w:sz w:val="22"/>
          <w:szCs w:val="22"/>
        </w:rPr>
      </w:pPr>
      <w:r w:rsidRPr="00A600A9"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74B72" w:rsidRPr="00A600A9" w:rsidRDefault="00174B72" w:rsidP="00174B72">
      <w:pPr>
        <w:numPr>
          <w:ilvl w:val="0"/>
          <w:numId w:val="6"/>
        </w:numPr>
        <w:jc w:val="both"/>
        <w:rPr>
          <w:sz w:val="22"/>
          <w:szCs w:val="22"/>
        </w:rPr>
      </w:pPr>
      <w:r w:rsidRPr="00A600A9">
        <w:rPr>
          <w:sz w:val="22"/>
          <w:szCs w:val="22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74B72" w:rsidRPr="00971C93" w:rsidRDefault="00174B72" w:rsidP="00174B72">
      <w:pPr>
        <w:jc w:val="center"/>
        <w:rPr>
          <w:sz w:val="20"/>
          <w:szCs w:val="20"/>
        </w:rPr>
      </w:pPr>
    </w:p>
    <w:p w:rsidR="00174B72" w:rsidRPr="00971C93" w:rsidRDefault="00174B72" w:rsidP="00174B72">
      <w:pPr>
        <w:jc w:val="center"/>
        <w:rPr>
          <w:sz w:val="20"/>
          <w:szCs w:val="20"/>
        </w:rPr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spacing w:line="360" w:lineRule="auto"/>
        <w:ind w:firstLine="357"/>
        <w:jc w:val="center"/>
        <w:rPr>
          <w:b/>
          <w:i/>
          <w:iCs/>
        </w:rPr>
      </w:pPr>
    </w:p>
    <w:p w:rsidR="00174B72" w:rsidRDefault="00174B72" w:rsidP="00174B72">
      <w:pPr>
        <w:spacing w:line="360" w:lineRule="auto"/>
        <w:ind w:firstLine="357"/>
        <w:jc w:val="center"/>
        <w:rPr>
          <w:b/>
          <w:i/>
          <w:iCs/>
        </w:rPr>
      </w:pPr>
    </w:p>
    <w:p w:rsidR="00174B72" w:rsidRDefault="00174B72" w:rsidP="00174B72">
      <w:pPr>
        <w:spacing w:line="360" w:lineRule="auto"/>
        <w:ind w:firstLine="357"/>
        <w:jc w:val="center"/>
        <w:rPr>
          <w:b/>
          <w:i/>
          <w:iCs/>
        </w:rPr>
      </w:pPr>
    </w:p>
    <w:p w:rsidR="00174B72" w:rsidRDefault="00174B72" w:rsidP="00174B72">
      <w:pPr>
        <w:spacing w:line="360" w:lineRule="auto"/>
        <w:ind w:firstLine="357"/>
        <w:jc w:val="center"/>
        <w:rPr>
          <w:b/>
          <w:i/>
          <w:iCs/>
        </w:rPr>
      </w:pPr>
    </w:p>
    <w:p w:rsidR="00174B72" w:rsidRDefault="00174B72" w:rsidP="00174B72">
      <w:pPr>
        <w:spacing w:line="360" w:lineRule="auto"/>
        <w:ind w:firstLine="357"/>
        <w:jc w:val="center"/>
        <w:rPr>
          <w:b/>
          <w:i/>
          <w:iCs/>
        </w:rPr>
      </w:pPr>
      <w:bookmarkStart w:id="0" w:name="_GoBack"/>
      <w:bookmarkEnd w:id="0"/>
    </w:p>
    <w:p w:rsidR="00174B72" w:rsidRDefault="00174B72" w:rsidP="00174B72">
      <w:pPr>
        <w:spacing w:line="360" w:lineRule="auto"/>
        <w:ind w:firstLine="357"/>
        <w:jc w:val="center"/>
        <w:rPr>
          <w:b/>
          <w:i/>
          <w:iCs/>
        </w:rPr>
      </w:pPr>
    </w:p>
    <w:p w:rsidR="00174B72" w:rsidRDefault="00174B72" w:rsidP="00174B72">
      <w:pPr>
        <w:spacing w:line="360" w:lineRule="auto"/>
        <w:ind w:firstLine="357"/>
        <w:jc w:val="center"/>
        <w:rPr>
          <w:b/>
          <w:i/>
          <w:iCs/>
        </w:rPr>
      </w:pPr>
    </w:p>
    <w:p w:rsidR="00174B72" w:rsidRPr="008A663C" w:rsidRDefault="00174B72" w:rsidP="00174B72">
      <w:pPr>
        <w:jc w:val="center"/>
        <w:rPr>
          <w:iCs/>
          <w:sz w:val="22"/>
          <w:szCs w:val="22"/>
        </w:rPr>
      </w:pPr>
      <w:r w:rsidRPr="008A663C">
        <w:rPr>
          <w:iCs/>
          <w:sz w:val="22"/>
          <w:szCs w:val="22"/>
        </w:rPr>
        <w:t>Список литературы</w:t>
      </w:r>
    </w:p>
    <w:p w:rsidR="00174B72" w:rsidRPr="008A663C" w:rsidRDefault="00174B72" w:rsidP="00174B72">
      <w:pPr>
        <w:ind w:firstLine="357"/>
        <w:jc w:val="both"/>
        <w:rPr>
          <w:b/>
          <w:i/>
          <w:iCs/>
          <w:sz w:val="22"/>
          <w:szCs w:val="22"/>
        </w:rPr>
      </w:pPr>
      <w:r w:rsidRPr="008A663C">
        <w:rPr>
          <w:b/>
          <w:i/>
          <w:iCs/>
          <w:sz w:val="22"/>
          <w:szCs w:val="22"/>
          <w:lang w:val="en-US"/>
        </w:rPr>
        <w:t>I</w:t>
      </w:r>
      <w:r w:rsidRPr="008A663C">
        <w:rPr>
          <w:b/>
          <w:i/>
          <w:iCs/>
          <w:sz w:val="22"/>
          <w:szCs w:val="22"/>
        </w:rPr>
        <w:t>. учебники</w:t>
      </w:r>
    </w:p>
    <w:p w:rsidR="00174B72" w:rsidRPr="008A663C" w:rsidRDefault="00174B72" w:rsidP="00174B72">
      <w:pPr>
        <w:ind w:firstLine="357"/>
        <w:jc w:val="both"/>
        <w:rPr>
          <w:sz w:val="22"/>
          <w:szCs w:val="22"/>
        </w:rPr>
      </w:pPr>
      <w:r w:rsidRPr="008A663C">
        <w:rPr>
          <w:iCs/>
          <w:sz w:val="22"/>
          <w:szCs w:val="22"/>
        </w:rPr>
        <w:t xml:space="preserve">1. Загладин Н.В., Козленко С.И., Минаков С.Т., Петров Ю.А. История Отечества  </w:t>
      </w:r>
      <w:r w:rsidRPr="008A663C">
        <w:rPr>
          <w:iCs/>
          <w:sz w:val="22"/>
          <w:szCs w:val="22"/>
          <w:lang w:val="en-US"/>
        </w:rPr>
        <w:t>XX</w:t>
      </w:r>
      <w:r w:rsidRPr="008A663C">
        <w:rPr>
          <w:iCs/>
          <w:sz w:val="22"/>
          <w:szCs w:val="22"/>
        </w:rPr>
        <w:t xml:space="preserve">- начало </w:t>
      </w:r>
      <w:r w:rsidRPr="008A663C">
        <w:rPr>
          <w:iCs/>
          <w:sz w:val="22"/>
          <w:szCs w:val="22"/>
          <w:lang w:val="en-US"/>
        </w:rPr>
        <w:t>XXI</w:t>
      </w:r>
      <w:r w:rsidRPr="008A663C">
        <w:rPr>
          <w:iCs/>
          <w:sz w:val="22"/>
          <w:szCs w:val="22"/>
        </w:rPr>
        <w:t xml:space="preserve">  века. – М.: «Русское слово», 2007.</w:t>
      </w:r>
    </w:p>
    <w:p w:rsidR="00174B72" w:rsidRPr="008A663C" w:rsidRDefault="00174B72" w:rsidP="00174B72">
      <w:pPr>
        <w:ind w:firstLine="357"/>
        <w:jc w:val="both"/>
        <w:rPr>
          <w:sz w:val="22"/>
          <w:szCs w:val="22"/>
        </w:rPr>
      </w:pPr>
      <w:r w:rsidRPr="008A663C">
        <w:rPr>
          <w:sz w:val="22"/>
          <w:szCs w:val="22"/>
        </w:rPr>
        <w:t xml:space="preserve">2. Загладин Н.В. Всемирная история. История России и мира в </w:t>
      </w:r>
      <w:r w:rsidRPr="008A663C">
        <w:rPr>
          <w:sz w:val="22"/>
          <w:szCs w:val="22"/>
          <w:lang w:val="en-US"/>
        </w:rPr>
        <w:t>XX</w:t>
      </w:r>
      <w:r w:rsidRPr="008A663C">
        <w:rPr>
          <w:sz w:val="22"/>
          <w:szCs w:val="22"/>
        </w:rPr>
        <w:t xml:space="preserve"> веке. – М.: «Русское слово», 2004.</w:t>
      </w:r>
    </w:p>
    <w:p w:rsidR="00174B72" w:rsidRPr="008A663C" w:rsidRDefault="00174B72" w:rsidP="00174B72">
      <w:pPr>
        <w:jc w:val="both"/>
        <w:rPr>
          <w:b/>
          <w:i/>
          <w:sz w:val="22"/>
          <w:szCs w:val="22"/>
        </w:rPr>
      </w:pPr>
      <w:r w:rsidRPr="008A663C">
        <w:rPr>
          <w:b/>
          <w:i/>
          <w:sz w:val="22"/>
          <w:szCs w:val="22"/>
          <w:lang w:val="en-US"/>
        </w:rPr>
        <w:t>II</w:t>
      </w:r>
      <w:r w:rsidRPr="008A663C">
        <w:rPr>
          <w:b/>
          <w:i/>
          <w:sz w:val="22"/>
          <w:szCs w:val="22"/>
        </w:rPr>
        <w:t>. Хрестоматии и дидактические материалы</w:t>
      </w:r>
    </w:p>
    <w:p w:rsidR="00174B72" w:rsidRPr="008A663C" w:rsidRDefault="00174B72" w:rsidP="00174B72">
      <w:pPr>
        <w:numPr>
          <w:ilvl w:val="0"/>
          <w:numId w:val="8"/>
        </w:numPr>
        <w:jc w:val="both"/>
        <w:rPr>
          <w:sz w:val="22"/>
          <w:szCs w:val="22"/>
        </w:rPr>
      </w:pPr>
      <w:r w:rsidRPr="008A663C">
        <w:rPr>
          <w:sz w:val="22"/>
          <w:szCs w:val="22"/>
        </w:rPr>
        <w:t xml:space="preserve">Колосков А.Г. История России. </w:t>
      </w:r>
      <w:r w:rsidRPr="008A663C">
        <w:rPr>
          <w:sz w:val="22"/>
          <w:szCs w:val="22"/>
          <w:lang w:val="en-US"/>
        </w:rPr>
        <w:t>XX</w:t>
      </w:r>
      <w:r w:rsidRPr="008A663C">
        <w:rPr>
          <w:sz w:val="22"/>
          <w:szCs w:val="22"/>
        </w:rPr>
        <w:t xml:space="preserve"> век. 11 класс. Дидактические материалы. – М.: Дрофа, 2001. – 288 с.</w:t>
      </w:r>
    </w:p>
    <w:p w:rsidR="00174B72" w:rsidRPr="008A663C" w:rsidRDefault="00174B72" w:rsidP="00174B72">
      <w:pPr>
        <w:rPr>
          <w:b/>
          <w:i/>
          <w:sz w:val="22"/>
          <w:szCs w:val="22"/>
        </w:rPr>
      </w:pPr>
      <w:r w:rsidRPr="008A663C">
        <w:rPr>
          <w:b/>
          <w:i/>
          <w:sz w:val="22"/>
          <w:szCs w:val="22"/>
          <w:lang w:val="en-US"/>
        </w:rPr>
        <w:t>III</w:t>
      </w:r>
      <w:r w:rsidRPr="008A663C">
        <w:rPr>
          <w:b/>
          <w:i/>
          <w:sz w:val="22"/>
          <w:szCs w:val="22"/>
        </w:rPr>
        <w:t>.Материалы для проведения тестирования.</w:t>
      </w:r>
    </w:p>
    <w:p w:rsidR="00174B72" w:rsidRPr="008A663C" w:rsidRDefault="00174B72" w:rsidP="00174B72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 w:rsidRPr="008A663C">
        <w:rPr>
          <w:sz w:val="22"/>
          <w:szCs w:val="22"/>
        </w:rPr>
        <w:t>Единый государственный экзамен 2002. Контрольные измерительные материалы. – М.: Просвещение, 2002. – 206 с. (и другие подобные издания по годам)</w:t>
      </w:r>
    </w:p>
    <w:p w:rsidR="00174B72" w:rsidRPr="008A663C" w:rsidRDefault="00174B72" w:rsidP="00174B72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 w:rsidRPr="008A663C">
        <w:rPr>
          <w:sz w:val="22"/>
          <w:szCs w:val="22"/>
        </w:rPr>
        <w:t>Учебно-тренировочные материалы для подготовки к единому государственному экзамену. История. – М.: Интеллект-Центр, 2005. – 280 с. (и другие подобные издания по годам).</w:t>
      </w:r>
    </w:p>
    <w:p w:rsidR="00174B72" w:rsidRPr="008A663C" w:rsidRDefault="00174B72" w:rsidP="00174B72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 w:rsidRPr="008A663C">
        <w:rPr>
          <w:sz w:val="22"/>
          <w:szCs w:val="22"/>
        </w:rPr>
        <w:t xml:space="preserve"> Готовимся к единому государственному экзамену: История \под ред Л.Н. Алексашкиной\ - М.: дрофа, 2004. – 128 с.</w:t>
      </w:r>
    </w:p>
    <w:p w:rsidR="00174B72" w:rsidRPr="008A663C" w:rsidRDefault="00174B72" w:rsidP="00174B72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 w:rsidRPr="008A663C">
        <w:rPr>
          <w:sz w:val="22"/>
          <w:szCs w:val="22"/>
        </w:rPr>
        <w:t xml:space="preserve"> Алексашкина Л.Н., Ворожейкина Н.И., Гевуркова Е.А., Егорова В.И., Ларина Л.И.. история. Тренировочные тесты ЕГЭ 2004. – М.: Изд-во Эксмо. 2004. – 120 с.</w:t>
      </w:r>
    </w:p>
    <w:p w:rsidR="00174B72" w:rsidRPr="008A663C" w:rsidRDefault="00174B72" w:rsidP="00174B72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 w:rsidRPr="008A663C">
        <w:rPr>
          <w:sz w:val="22"/>
          <w:szCs w:val="22"/>
        </w:rPr>
        <w:t>Жукова Л.В. История 10-11 кл.: Контрольные и проверочные работы. – М.: Дрофа, 2001. – 160 с.</w:t>
      </w:r>
    </w:p>
    <w:p w:rsidR="00174B72" w:rsidRPr="008A663C" w:rsidRDefault="00174B72" w:rsidP="00174B72">
      <w:pPr>
        <w:rPr>
          <w:b/>
          <w:i/>
          <w:sz w:val="22"/>
          <w:szCs w:val="22"/>
        </w:rPr>
      </w:pPr>
      <w:r w:rsidRPr="008A663C">
        <w:rPr>
          <w:b/>
          <w:i/>
          <w:sz w:val="22"/>
          <w:szCs w:val="22"/>
          <w:lang w:val="en-US"/>
        </w:rPr>
        <w:t>IV</w:t>
      </w:r>
      <w:r w:rsidRPr="008A663C">
        <w:rPr>
          <w:b/>
          <w:i/>
          <w:sz w:val="22"/>
          <w:szCs w:val="22"/>
        </w:rPr>
        <w:t>. Методическая литература для учителя.</w:t>
      </w:r>
    </w:p>
    <w:p w:rsidR="00174B72" w:rsidRPr="008A663C" w:rsidRDefault="00174B72" w:rsidP="00174B72">
      <w:pPr>
        <w:numPr>
          <w:ilvl w:val="1"/>
          <w:numId w:val="7"/>
        </w:numPr>
        <w:tabs>
          <w:tab w:val="clear" w:pos="1440"/>
          <w:tab w:val="num" w:pos="0"/>
        </w:tabs>
        <w:ind w:left="360"/>
        <w:jc w:val="both"/>
        <w:rPr>
          <w:sz w:val="22"/>
          <w:szCs w:val="22"/>
        </w:rPr>
      </w:pPr>
      <w:r w:rsidRPr="008A663C">
        <w:rPr>
          <w:sz w:val="22"/>
          <w:szCs w:val="22"/>
        </w:rPr>
        <w:t xml:space="preserve">Загладин Н.В., Ермакова И.А. Всемирная история: </w:t>
      </w:r>
      <w:r w:rsidRPr="008A663C">
        <w:rPr>
          <w:sz w:val="22"/>
          <w:szCs w:val="22"/>
          <w:lang w:val="en-US"/>
        </w:rPr>
        <w:t>XX</w:t>
      </w:r>
      <w:r w:rsidRPr="008A663C">
        <w:rPr>
          <w:sz w:val="22"/>
          <w:szCs w:val="22"/>
        </w:rPr>
        <w:t xml:space="preserve"> век. 11 класс. Материалы для учителя. – М.: «ТИД «Русское слово» - РС», 2002. – 128 с.</w:t>
      </w:r>
    </w:p>
    <w:p w:rsidR="00174B72" w:rsidRPr="008A663C" w:rsidRDefault="00174B72" w:rsidP="00174B72">
      <w:pPr>
        <w:numPr>
          <w:ilvl w:val="1"/>
          <w:numId w:val="7"/>
        </w:numPr>
        <w:tabs>
          <w:tab w:val="clear" w:pos="1440"/>
          <w:tab w:val="num" w:pos="0"/>
        </w:tabs>
        <w:ind w:left="360"/>
        <w:jc w:val="both"/>
        <w:rPr>
          <w:sz w:val="22"/>
          <w:szCs w:val="22"/>
        </w:rPr>
      </w:pPr>
      <w:r w:rsidRPr="008A663C">
        <w:rPr>
          <w:sz w:val="22"/>
          <w:szCs w:val="22"/>
        </w:rPr>
        <w:t>Короткова М.В. Методика проведения игр и дискуссий на уроках истории. – М.: Изд-во ВЛАДОС-ПРЕСС, 2001.-256 с.</w:t>
      </w:r>
    </w:p>
    <w:p w:rsidR="00174B72" w:rsidRPr="008A663C" w:rsidRDefault="00174B72" w:rsidP="00174B72">
      <w:pPr>
        <w:numPr>
          <w:ilvl w:val="1"/>
          <w:numId w:val="7"/>
        </w:numPr>
        <w:tabs>
          <w:tab w:val="clear" w:pos="1440"/>
          <w:tab w:val="num" w:pos="0"/>
        </w:tabs>
        <w:ind w:left="360"/>
        <w:jc w:val="both"/>
        <w:rPr>
          <w:sz w:val="22"/>
          <w:szCs w:val="22"/>
        </w:rPr>
      </w:pPr>
      <w:r w:rsidRPr="008A663C">
        <w:rPr>
          <w:sz w:val="22"/>
          <w:szCs w:val="22"/>
        </w:rPr>
        <w:t xml:space="preserve">Козленко С.И. Методические рекомендации по курсу «История России и мира с древнейших времен до конца </w:t>
      </w:r>
      <w:r w:rsidRPr="008A663C">
        <w:rPr>
          <w:sz w:val="22"/>
          <w:szCs w:val="22"/>
          <w:lang w:val="en-US"/>
        </w:rPr>
        <w:t>XX</w:t>
      </w:r>
      <w:r w:rsidRPr="008A663C">
        <w:rPr>
          <w:sz w:val="22"/>
          <w:szCs w:val="22"/>
        </w:rPr>
        <w:t xml:space="preserve"> века» 10-11 кл. – М.: Русское слово, 2002. – 80 с.</w:t>
      </w:r>
    </w:p>
    <w:p w:rsidR="00174B72" w:rsidRPr="00971C93" w:rsidRDefault="00174B72" w:rsidP="00174B72">
      <w:pPr>
        <w:spacing w:line="360" w:lineRule="auto"/>
        <w:jc w:val="both"/>
        <w:rPr>
          <w:sz w:val="20"/>
          <w:szCs w:val="20"/>
        </w:rPr>
      </w:pPr>
    </w:p>
    <w:p w:rsidR="00174B72" w:rsidRPr="00971C93" w:rsidRDefault="00174B72" w:rsidP="00174B72">
      <w:pPr>
        <w:spacing w:line="360" w:lineRule="auto"/>
        <w:jc w:val="both"/>
        <w:rPr>
          <w:sz w:val="20"/>
          <w:szCs w:val="20"/>
        </w:rPr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  <w:sectPr w:rsidR="00174B72" w:rsidSect="00352FC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74B72" w:rsidRPr="00C364EA" w:rsidRDefault="00174B72" w:rsidP="00174B72">
      <w:pPr>
        <w:ind w:left="-900"/>
        <w:jc w:val="center"/>
        <w:rPr>
          <w:sz w:val="22"/>
          <w:szCs w:val="22"/>
        </w:rPr>
      </w:pPr>
      <w:r w:rsidRPr="00C364EA">
        <w:rPr>
          <w:sz w:val="22"/>
          <w:szCs w:val="22"/>
        </w:rPr>
        <w:lastRenderedPageBreak/>
        <w:t>Тематическое планирование курса «Всеобщая история»</w:t>
      </w:r>
    </w:p>
    <w:p w:rsidR="00174B72" w:rsidRPr="00C364EA" w:rsidRDefault="00174B72" w:rsidP="00174B72">
      <w:pPr>
        <w:ind w:left="-900"/>
        <w:jc w:val="center"/>
        <w:rPr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804"/>
        <w:gridCol w:w="993"/>
        <w:gridCol w:w="1743"/>
      </w:tblGrid>
      <w:tr w:rsidR="00174B72" w:rsidRPr="006B16D1" w:rsidTr="00F52FD1">
        <w:tc>
          <w:tcPr>
            <w:tcW w:w="900" w:type="dxa"/>
          </w:tcPr>
          <w:p w:rsidR="00174B72" w:rsidRPr="006B16D1" w:rsidRDefault="00174B72" w:rsidP="00F52FD1">
            <w:pPr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№ п/п</w:t>
            </w:r>
          </w:p>
        </w:tc>
        <w:tc>
          <w:tcPr>
            <w:tcW w:w="6804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Название разделов, тем</w:t>
            </w:r>
          </w:p>
        </w:tc>
        <w:tc>
          <w:tcPr>
            <w:tcW w:w="993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43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Дата</w:t>
            </w:r>
          </w:p>
        </w:tc>
      </w:tr>
      <w:tr w:rsidR="00174B72" w:rsidRPr="006B16D1" w:rsidTr="00F52FD1">
        <w:tc>
          <w:tcPr>
            <w:tcW w:w="900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174B72" w:rsidRPr="006B16D1" w:rsidRDefault="00174B72" w:rsidP="00F52FD1">
            <w:pPr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 xml:space="preserve">От Новой к Новейшей истории: пути развития индустриального общества </w:t>
            </w:r>
          </w:p>
        </w:tc>
        <w:tc>
          <w:tcPr>
            <w:tcW w:w="993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16</w:t>
            </w:r>
          </w:p>
        </w:tc>
        <w:tc>
          <w:tcPr>
            <w:tcW w:w="1743" w:type="dxa"/>
          </w:tcPr>
          <w:p w:rsidR="00174B72" w:rsidRPr="006B16D1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6B16D1" w:rsidTr="00F52FD1">
        <w:tc>
          <w:tcPr>
            <w:tcW w:w="900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174B72" w:rsidRPr="006B16D1" w:rsidRDefault="00174B72" w:rsidP="00F52FD1">
            <w:pPr>
              <w:jc w:val="both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 xml:space="preserve">Человечество на этапе перехода к информационному обществу </w:t>
            </w:r>
          </w:p>
        </w:tc>
        <w:tc>
          <w:tcPr>
            <w:tcW w:w="993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</w:tcPr>
          <w:p w:rsidR="00174B72" w:rsidRPr="006B16D1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6B16D1" w:rsidTr="00F52FD1">
        <w:tc>
          <w:tcPr>
            <w:tcW w:w="900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174B72" w:rsidRPr="006B16D1" w:rsidRDefault="00174B72" w:rsidP="00F52FD1">
            <w:pPr>
              <w:jc w:val="both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Повторительно-обобщающие уроки</w:t>
            </w:r>
          </w:p>
        </w:tc>
        <w:tc>
          <w:tcPr>
            <w:tcW w:w="993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  <w:r w:rsidRPr="006B16D1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174B72" w:rsidRPr="006B16D1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6B16D1" w:rsidTr="00F52FD1">
        <w:tc>
          <w:tcPr>
            <w:tcW w:w="900" w:type="dxa"/>
          </w:tcPr>
          <w:p w:rsidR="00174B72" w:rsidRPr="006B16D1" w:rsidRDefault="00174B72" w:rsidP="00F5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174B72" w:rsidRPr="006B16D1" w:rsidRDefault="00174B72" w:rsidP="00F52FD1">
            <w:pPr>
              <w:rPr>
                <w:i/>
                <w:sz w:val="22"/>
                <w:szCs w:val="22"/>
              </w:rPr>
            </w:pPr>
            <w:r w:rsidRPr="006B16D1">
              <w:rPr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</w:tcPr>
          <w:p w:rsidR="00174B72" w:rsidRPr="006B16D1" w:rsidRDefault="00174B72" w:rsidP="00F52F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743" w:type="dxa"/>
          </w:tcPr>
          <w:p w:rsidR="00174B72" w:rsidRPr="006B16D1" w:rsidRDefault="00174B72" w:rsidP="00F52FD1">
            <w:pPr>
              <w:rPr>
                <w:sz w:val="22"/>
                <w:szCs w:val="22"/>
              </w:rPr>
            </w:pPr>
          </w:p>
        </w:tc>
      </w:tr>
    </w:tbl>
    <w:p w:rsidR="00174B72" w:rsidRDefault="00174B72" w:rsidP="00174B72">
      <w:pPr>
        <w:jc w:val="both"/>
        <w:rPr>
          <w:b/>
          <w:bCs/>
        </w:rPr>
      </w:pPr>
    </w:p>
    <w:p w:rsidR="00174B72" w:rsidRDefault="00174B72" w:rsidP="00174B72">
      <w:pPr>
        <w:jc w:val="both"/>
        <w:rPr>
          <w:b/>
          <w:bCs/>
        </w:rPr>
      </w:pPr>
    </w:p>
    <w:p w:rsidR="00174B72" w:rsidRDefault="00174B72" w:rsidP="00174B72">
      <w:pPr>
        <w:jc w:val="both"/>
        <w:rPr>
          <w:b/>
          <w:bCs/>
        </w:rPr>
      </w:pPr>
    </w:p>
    <w:p w:rsidR="00174B72" w:rsidRDefault="00174B72" w:rsidP="00174B72">
      <w:pPr>
        <w:jc w:val="both"/>
        <w:rPr>
          <w:b/>
          <w:bCs/>
        </w:rPr>
      </w:pPr>
    </w:p>
    <w:p w:rsidR="00174B72" w:rsidRDefault="00174B72" w:rsidP="00174B72">
      <w:pPr>
        <w:jc w:val="both"/>
        <w:rPr>
          <w:b/>
          <w:bCs/>
        </w:rPr>
      </w:pPr>
    </w:p>
    <w:p w:rsidR="00174B72" w:rsidRDefault="00174B72" w:rsidP="00174B72">
      <w:pPr>
        <w:jc w:val="both"/>
        <w:rPr>
          <w:b/>
          <w:bCs/>
        </w:rPr>
      </w:pPr>
    </w:p>
    <w:p w:rsidR="00174B72" w:rsidRDefault="00174B72" w:rsidP="00174B72">
      <w:pPr>
        <w:jc w:val="both"/>
        <w:rPr>
          <w:b/>
          <w:bCs/>
        </w:rPr>
      </w:pPr>
    </w:p>
    <w:p w:rsidR="00174B72" w:rsidRDefault="00174B72" w:rsidP="00174B72">
      <w:pPr>
        <w:ind w:left="-900"/>
      </w:pPr>
    </w:p>
    <w:p w:rsidR="00174B72" w:rsidRDefault="00174B72" w:rsidP="00174B72">
      <w:pPr>
        <w:ind w:left="-900"/>
      </w:pPr>
    </w:p>
    <w:p w:rsidR="00174B72" w:rsidRDefault="00174B72" w:rsidP="00174B72">
      <w:pPr>
        <w:ind w:left="-900"/>
      </w:pPr>
    </w:p>
    <w:p w:rsidR="00174B72" w:rsidRDefault="00174B72" w:rsidP="00174B72">
      <w:pPr>
        <w:ind w:left="-900"/>
      </w:pPr>
    </w:p>
    <w:p w:rsidR="00174B72" w:rsidRPr="008A663C" w:rsidRDefault="00174B72" w:rsidP="00174B72">
      <w:pPr>
        <w:ind w:left="-900"/>
        <w:jc w:val="center"/>
        <w:rPr>
          <w:sz w:val="22"/>
          <w:szCs w:val="22"/>
        </w:rPr>
      </w:pPr>
      <w:r w:rsidRPr="008A663C">
        <w:rPr>
          <w:sz w:val="22"/>
          <w:szCs w:val="22"/>
        </w:rPr>
        <w:t>Тематическое планирование курса «История России»</w:t>
      </w:r>
    </w:p>
    <w:p w:rsidR="00174B72" w:rsidRPr="008A663C" w:rsidRDefault="00174B72" w:rsidP="00174B72">
      <w:pPr>
        <w:ind w:left="-900"/>
        <w:jc w:val="center"/>
        <w:rPr>
          <w:sz w:val="22"/>
          <w:szCs w:val="22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581"/>
        <w:gridCol w:w="1496"/>
        <w:gridCol w:w="2520"/>
      </w:tblGrid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№ п/п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Название разделов, тем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Кол-во часов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Дата</w:t>
            </w: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1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 xml:space="preserve">Россия во второй половине XIX - начале ХХ вв. 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2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jc w:val="both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A663C">
                <w:rPr>
                  <w:sz w:val="22"/>
                  <w:szCs w:val="22"/>
                </w:rPr>
                <w:t>1917 г</w:t>
              </w:r>
            </w:smartTag>
            <w:r w:rsidRPr="008A663C">
              <w:rPr>
                <w:sz w:val="22"/>
                <w:szCs w:val="22"/>
              </w:rPr>
              <w:t xml:space="preserve">. и Гражданская война в России 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3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jc w:val="both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 xml:space="preserve">Советское общество в 1922-1941 гг. 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4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jc w:val="both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 xml:space="preserve">Советский Союз в годы Великой Отечественной войны 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5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СССР в первые послевоенные десятилетия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6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jc w:val="both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 xml:space="preserve">СССР в середине 1960-х - начале 1980-х гг. 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7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jc w:val="both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 xml:space="preserve">Советское общество в 1985-1991 гг. 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8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jc w:val="both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 xml:space="preserve">Российская Федерация (1991-2003 гг.) 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9</w:t>
            </w:r>
          </w:p>
        </w:tc>
        <w:tc>
          <w:tcPr>
            <w:tcW w:w="5581" w:type="dxa"/>
          </w:tcPr>
          <w:p w:rsidR="00174B72" w:rsidRPr="008A663C" w:rsidRDefault="00174B72" w:rsidP="00F52FD1">
            <w:pPr>
              <w:jc w:val="both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Повторительно-обобщающие уроки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sz w:val="22"/>
                <w:szCs w:val="22"/>
              </w:rPr>
            </w:pPr>
            <w:r w:rsidRPr="008A663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  <w:tr w:rsidR="00174B72" w:rsidRPr="008A663C" w:rsidTr="00F52FD1">
        <w:tc>
          <w:tcPr>
            <w:tcW w:w="899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174B72" w:rsidRPr="008A663C" w:rsidRDefault="00174B72" w:rsidP="00F52FD1">
            <w:pPr>
              <w:rPr>
                <w:i/>
                <w:sz w:val="22"/>
                <w:szCs w:val="22"/>
              </w:rPr>
            </w:pPr>
            <w:r w:rsidRPr="008A663C">
              <w:rPr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1496" w:type="dxa"/>
          </w:tcPr>
          <w:p w:rsidR="00174B72" w:rsidRPr="008A663C" w:rsidRDefault="00174B72" w:rsidP="00F52FD1">
            <w:pPr>
              <w:jc w:val="center"/>
              <w:rPr>
                <w:i/>
                <w:sz w:val="22"/>
                <w:szCs w:val="22"/>
              </w:rPr>
            </w:pPr>
            <w:r w:rsidRPr="008A663C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2520" w:type="dxa"/>
          </w:tcPr>
          <w:p w:rsidR="00174B72" w:rsidRPr="008A663C" w:rsidRDefault="00174B72" w:rsidP="00F52FD1">
            <w:pPr>
              <w:rPr>
                <w:sz w:val="22"/>
                <w:szCs w:val="22"/>
              </w:rPr>
            </w:pPr>
          </w:p>
        </w:tc>
      </w:tr>
    </w:tbl>
    <w:p w:rsidR="00174B72" w:rsidRDefault="00174B72" w:rsidP="00174B72">
      <w:pPr>
        <w:ind w:left="-900"/>
      </w:pPr>
    </w:p>
    <w:p w:rsidR="00174B72" w:rsidRDefault="00174B72" w:rsidP="00174B72">
      <w:pPr>
        <w:ind w:left="-900"/>
      </w:pPr>
    </w:p>
    <w:p w:rsidR="00174B72" w:rsidRDefault="00174B72" w:rsidP="00174B72">
      <w:pPr>
        <w:ind w:left="-900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jc w:val="center"/>
      </w:pPr>
    </w:p>
    <w:p w:rsidR="00174B72" w:rsidRDefault="00174B72" w:rsidP="00174B72">
      <w:pPr>
        <w:sectPr w:rsidR="00174B72" w:rsidSect="00546C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5FD3" w:rsidRDefault="006A5FD3"/>
    <w:sectPr w:rsidR="006A5FD3" w:rsidSect="00174B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ADC"/>
    <w:multiLevelType w:val="hybridMultilevel"/>
    <w:tmpl w:val="8CA6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6AC9"/>
    <w:multiLevelType w:val="hybridMultilevel"/>
    <w:tmpl w:val="C116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2F6A"/>
    <w:multiLevelType w:val="hybridMultilevel"/>
    <w:tmpl w:val="6B6EE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85B10"/>
    <w:multiLevelType w:val="hybridMultilevel"/>
    <w:tmpl w:val="63D6635A"/>
    <w:lvl w:ilvl="0" w:tplc="AB5A28F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1B50"/>
    <w:multiLevelType w:val="hybridMultilevel"/>
    <w:tmpl w:val="560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71"/>
    <w:rsid w:val="00174B72"/>
    <w:rsid w:val="006A5FD3"/>
    <w:rsid w:val="007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CFC9-7717-48A3-8745-A78DDEBB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4B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74B72"/>
    <w:pPr>
      <w:widowControl w:val="0"/>
      <w:suppressAutoHyphens/>
      <w:spacing w:after="120" w:line="480" w:lineRule="auto"/>
    </w:pPr>
    <w:rPr>
      <w:rFonts w:eastAsia="Lucida Sans Unicode"/>
      <w:kern w:val="1"/>
    </w:rPr>
  </w:style>
  <w:style w:type="paragraph" w:styleId="a3">
    <w:name w:val="List Paragraph"/>
    <w:basedOn w:val="a"/>
    <w:qFormat/>
    <w:rsid w:val="00174B72"/>
    <w:pPr>
      <w:suppressAutoHyphens/>
      <w:spacing w:line="480" w:lineRule="auto"/>
      <w:ind w:left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2017-10-26T08:18:00Z</dcterms:created>
  <dcterms:modified xsi:type="dcterms:W3CDTF">2017-10-26T08:19:00Z</dcterms:modified>
</cp:coreProperties>
</file>