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540" w14:textId="77777777" w:rsidR="00032956" w:rsidRDefault="00032956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дефицитов и успешных практик</w:t>
      </w:r>
      <w:r w:rsidR="003806E2">
        <w:rPr>
          <w:rFonts w:ascii="Times New Roman" w:hAnsi="Times New Roman" w:cs="Times New Roman"/>
          <w:b/>
          <w:sz w:val="28"/>
          <w:szCs w:val="28"/>
        </w:rPr>
        <w:t xml:space="preserve"> ВСОК ДО</w:t>
      </w:r>
    </w:p>
    <w:p w14:paraId="405971F9" w14:textId="77777777" w:rsidR="001D2663" w:rsidRDefault="00F87A6E" w:rsidP="00032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МОУ Петровской СОШ</w:t>
      </w:r>
      <w:r w:rsidR="00FD22E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24 марта 2023</w:t>
      </w:r>
      <w:r w:rsidR="00FD22EC">
        <w:rPr>
          <w:rFonts w:ascii="Times New Roman" w:hAnsi="Times New Roman" w:cs="Times New Roman"/>
          <w:b/>
          <w:sz w:val="28"/>
          <w:szCs w:val="28"/>
        </w:rPr>
        <w:t>г.</w:t>
      </w:r>
    </w:p>
    <w:p w14:paraId="4276429C" w14:textId="77777777" w:rsidR="00032956" w:rsidRDefault="00032956" w:rsidP="00032956">
      <w:pPr>
        <w:spacing w:after="0" w:line="240" w:lineRule="auto"/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970"/>
        <w:gridCol w:w="3241"/>
        <w:gridCol w:w="4962"/>
        <w:gridCol w:w="5244"/>
      </w:tblGrid>
      <w:tr w:rsidR="00336DA4" w:rsidRPr="003A174D" w14:paraId="14B5890A" w14:textId="77777777" w:rsidTr="00F877BD">
        <w:trPr>
          <w:trHeight w:val="449"/>
        </w:trPr>
        <w:tc>
          <w:tcPr>
            <w:tcW w:w="15417" w:type="dxa"/>
            <w:gridSpan w:val="4"/>
          </w:tcPr>
          <w:p w14:paraId="4DE63CC1" w14:textId="77777777" w:rsidR="00336DA4" w:rsidRPr="003A174D" w:rsidRDefault="00F87A6E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3</w:t>
            </w:r>
            <w:r w:rsidR="00032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336DA4"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>: зафиксирован уровень стремящийся к базовому, характеризующий, что</w:t>
            </w:r>
            <w:r w:rsidR="00336DA4"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образовател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ьные  программы ДО обеспечивает </w:t>
            </w:r>
            <w:r w:rsidR="00336DA4" w:rsidRPr="009C5A32">
              <w:rPr>
                <w:rFonts w:ascii="Times New Roman" w:hAnsi="Times New Roman" w:cs="Times New Roman"/>
                <w:sz w:val="24"/>
                <w:szCs w:val="24"/>
              </w:rPr>
              <w:t>развитие личности в соответствии с возрастными и индив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идуальными особенностями детей  </w:t>
            </w:r>
            <w:r w:rsidR="00336DA4" w:rsidRPr="009C5A32">
              <w:rPr>
                <w:rFonts w:ascii="Times New Roman" w:hAnsi="Times New Roman" w:cs="Times New Roman"/>
                <w:sz w:val="24"/>
                <w:szCs w:val="24"/>
              </w:rPr>
              <w:t>по  следующим  компонентам:  социально-коммуникатив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ное  развитие;  познавательное </w:t>
            </w:r>
            <w:r w:rsidR="00336DA4" w:rsidRPr="009C5A32">
              <w:rPr>
                <w:rFonts w:ascii="Times New Roman" w:hAnsi="Times New Roman" w:cs="Times New Roman"/>
                <w:sz w:val="24"/>
                <w:szCs w:val="24"/>
              </w:rPr>
              <w:t>развитие; речевое развитие; художественно-эстетическо</w:t>
            </w:r>
            <w:r w:rsidR="000C1AA3">
              <w:rPr>
                <w:rFonts w:ascii="Times New Roman" w:hAnsi="Times New Roman" w:cs="Times New Roman"/>
                <w:sz w:val="24"/>
                <w:szCs w:val="24"/>
              </w:rPr>
              <w:t>е развитие; физическое развитие, несмотря на то, что в некоторых параметрах выявлены пробелы по показателям, указывающие на  необходимость точечных мер и мероприятий.</w:t>
            </w:r>
          </w:p>
        </w:tc>
      </w:tr>
      <w:tr w:rsidR="00336DA4" w:rsidRPr="003A174D" w14:paraId="27183B03" w14:textId="77777777" w:rsidTr="00F877BD">
        <w:trPr>
          <w:trHeight w:val="1018"/>
        </w:trPr>
        <w:tc>
          <w:tcPr>
            <w:tcW w:w="1970" w:type="dxa"/>
            <w:vMerge w:val="restart"/>
          </w:tcPr>
          <w:p w14:paraId="1356FEB5" w14:textId="77777777"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B761077" w14:textId="77777777"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3.1 Кадровые условия</w:t>
            </w:r>
          </w:p>
        </w:tc>
        <w:tc>
          <w:tcPr>
            <w:tcW w:w="4962" w:type="dxa"/>
          </w:tcPr>
          <w:p w14:paraId="4B626D3C" w14:textId="77777777" w:rsidR="000C1AA3" w:rsidRDefault="000C1AA3" w:rsidP="000C1AA3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14:paraId="1A0585FE" w14:textId="77777777" w:rsidR="00F87A6E" w:rsidRPr="00B14C30" w:rsidRDefault="00F87A6E" w:rsidP="000C1AA3">
            <w:pP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3.1.16</w:t>
            </w:r>
            <w:r w:rsidR="00B14C30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  <w:r w:rsidR="00B14C30">
              <w:rPr>
                <w:rFonts w:ascii="Times New Roman" w:hAnsi="Times New Roman"/>
                <w:sz w:val="24"/>
                <w:szCs w:val="24"/>
                <w:lang w:eastAsia="en-GB"/>
              </w:rPr>
              <w:t>П</w:t>
            </w:r>
            <w:r w:rsidR="00B14C30" w:rsidRPr="00B14C30">
              <w:rPr>
                <w:rFonts w:ascii="Times New Roman" w:hAnsi="Times New Roman"/>
                <w:sz w:val="24"/>
                <w:szCs w:val="24"/>
                <w:lang w:eastAsia="en-GB"/>
              </w:rPr>
              <w:t>редусмотрены условия для работы психолога и логопеда</w:t>
            </w:r>
          </w:p>
          <w:p w14:paraId="60F22A07" w14:textId="77777777" w:rsidR="00F87A6E" w:rsidRPr="006146CD" w:rsidRDefault="00F87A6E" w:rsidP="000C1AA3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</w:p>
          <w:p w14:paraId="454336B1" w14:textId="77777777" w:rsidR="00336DA4" w:rsidRDefault="000C1AA3" w:rsidP="00DA5C80">
            <w:pPr>
              <w:pStyle w:val="a3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3.1.17.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Предусмотрены условия для профессионального развития педагогов (доступ к скорос</w:t>
            </w:r>
            <w:r w:rsidR="00F87A6E">
              <w:rPr>
                <w:rFonts w:ascii="Times New Roman" w:hAnsi="Times New Roman" w:cs="Times New Roman"/>
                <w:sz w:val="24"/>
                <w:szCs w:val="24"/>
              </w:rPr>
              <w:t>тному интернету, принтер</w:t>
            </w:r>
            <w:proofErr w:type="gramStart"/>
            <w:r w:rsidR="00F87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FF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961093" w14:textId="77777777" w:rsidR="00F72140" w:rsidRDefault="00F72140" w:rsidP="00DA5C80">
            <w:pPr>
              <w:pStyle w:val="a3"/>
              <w:spacing w:after="0" w:line="240" w:lineRule="auto"/>
              <w:ind w:left="0" w:righ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E069CF0" w14:textId="77777777" w:rsidR="00F87A6E" w:rsidRPr="00B14C30" w:rsidRDefault="00B14C30" w:rsidP="00F8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специалистов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логопед,психолог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t xml:space="preserve"> </w:t>
            </w:r>
            <w:r w:rsidRPr="00B14C30">
              <w:rPr>
                <w:rFonts w:ascii="Times New Roman" w:hAnsi="Times New Roman" w:cs="Times New Roman"/>
                <w:sz w:val="24"/>
                <w:szCs w:val="24"/>
              </w:rPr>
              <w:t>Развитие сетевого взаимодействия с привлечением специалистов коррекционных образовательных учреждений (логопеда и психолога)</w:t>
            </w:r>
          </w:p>
          <w:p w14:paraId="7EBF6C3D" w14:textId="77777777" w:rsidR="00F87A6E" w:rsidRPr="00B14C30" w:rsidRDefault="00F87A6E" w:rsidP="00F8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6430" w14:textId="77777777" w:rsidR="00336DA4" w:rsidRPr="0032182F" w:rsidRDefault="000C1AA3" w:rsidP="00F87A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во всех группах есть доступ к </w:t>
            </w:r>
            <w:r w:rsidR="00336DA4" w:rsidRPr="0032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A6E">
              <w:rPr>
                <w:rFonts w:ascii="Times New Roman" w:hAnsi="Times New Roman" w:cs="Times New Roman"/>
                <w:sz w:val="24"/>
                <w:szCs w:val="24"/>
              </w:rPr>
              <w:t xml:space="preserve">принтеру, </w:t>
            </w:r>
            <w:r w:rsidR="00F7214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внесение в программу развития обеспечение рабочих мест для воспитателей групп с доступом к принтеру, сканеру и интернету.</w:t>
            </w:r>
          </w:p>
        </w:tc>
      </w:tr>
      <w:tr w:rsidR="00336DA4" w:rsidRPr="003A174D" w14:paraId="35F28058" w14:textId="77777777" w:rsidTr="00F877BD">
        <w:tc>
          <w:tcPr>
            <w:tcW w:w="1970" w:type="dxa"/>
            <w:vMerge/>
          </w:tcPr>
          <w:p w14:paraId="679CB70E" w14:textId="77777777"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227938B" w14:textId="77777777"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>Параметр 3.2 Развивающая предметно-пространственная среда</w:t>
            </w:r>
          </w:p>
        </w:tc>
        <w:tc>
          <w:tcPr>
            <w:tcW w:w="4962" w:type="dxa"/>
          </w:tcPr>
          <w:p w14:paraId="4353EDD9" w14:textId="77777777" w:rsidR="00F72140" w:rsidRDefault="00F72140" w:rsidP="00F72140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D50DF9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Выявлен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Деф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пок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.</w:t>
            </w:r>
          </w:p>
          <w:p w14:paraId="05D87A13" w14:textId="77777777" w:rsidR="009031FD" w:rsidRDefault="009031FD" w:rsidP="00F7214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3.2.9.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</w:t>
            </w:r>
            <w:r w:rsidRPr="009031FD">
              <w:rPr>
                <w:rFonts w:ascii="Times New Roman" w:hAnsi="Times New Roman"/>
                <w:sz w:val="24"/>
                <w:szCs w:val="24"/>
                <w:lang w:eastAsia="en-GB"/>
              </w:rPr>
              <w:t>редусмотреть возможность трансформации пространства  самими детьми  для игры.</w:t>
            </w:r>
          </w:p>
          <w:p w14:paraId="5CCFE605" w14:textId="77777777" w:rsidR="009031FD" w:rsidRPr="009031FD" w:rsidRDefault="009031FD" w:rsidP="00F7214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031FD"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  <w:t>3.2.10</w:t>
            </w:r>
            <w:r w:rsidRPr="009031FD">
              <w:rPr>
                <w:rFonts w:ascii="Times New Roman" w:hAnsi="Times New Roman"/>
                <w:sz w:val="24"/>
                <w:szCs w:val="24"/>
                <w:lang w:eastAsia="en-GB"/>
              </w:rPr>
              <w:t>.Предусмотрено использование полифункциональных пре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дметов</w:t>
            </w:r>
            <w:r w:rsidR="005E6E62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14:paraId="2EB833B8" w14:textId="77777777" w:rsidR="00F72140" w:rsidRDefault="00F72140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3.2.12.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уединения детей 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4F4E1" w14:textId="77777777" w:rsidR="005E6E62" w:rsidRPr="005E6E62" w:rsidRDefault="005E6E62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использования предметов для моделирования пространства детьми.</w:t>
            </w:r>
          </w:p>
          <w:p w14:paraId="3253502E" w14:textId="77777777" w:rsidR="00440C5C" w:rsidRDefault="00440C5C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3.2.17</w:t>
            </w:r>
            <w:r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FA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декора, сделанные руками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37B2AD" w14:textId="77777777" w:rsidR="00F72140" w:rsidRPr="003A174D" w:rsidRDefault="00E813EB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3.2.19</w:t>
            </w:r>
            <w:r w:rsidR="00440C5C" w:rsidRPr="00F72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4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C5C" w:rsidRPr="00FF5640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«гов</w:t>
            </w:r>
            <w:r w:rsidR="00F87A6E">
              <w:rPr>
                <w:rFonts w:ascii="Times New Roman" w:hAnsi="Times New Roman" w:cs="Times New Roman"/>
                <w:sz w:val="24"/>
                <w:szCs w:val="24"/>
              </w:rPr>
              <w:t>орящей среды»: темы недели</w:t>
            </w:r>
            <w:r w:rsidR="00440C5C" w:rsidRPr="00FF5640">
              <w:rPr>
                <w:rFonts w:ascii="Times New Roman" w:hAnsi="Times New Roman" w:cs="Times New Roman"/>
                <w:sz w:val="24"/>
                <w:szCs w:val="24"/>
              </w:rPr>
              <w:t>, азбуки темы, визуальная поддержка</w:t>
            </w:r>
            <w:r w:rsidR="00F87A6E">
              <w:rPr>
                <w:rFonts w:ascii="Times New Roman" w:hAnsi="Times New Roman" w:cs="Times New Roman"/>
                <w:sz w:val="24"/>
                <w:szCs w:val="24"/>
              </w:rPr>
              <w:t>, детские работы</w:t>
            </w:r>
            <w:r w:rsidR="00440C5C" w:rsidRPr="00FF564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</w:tc>
        <w:tc>
          <w:tcPr>
            <w:tcW w:w="5244" w:type="dxa"/>
          </w:tcPr>
          <w:p w14:paraId="10CE7902" w14:textId="77777777" w:rsidR="00336DA4" w:rsidRPr="003A174D" w:rsidRDefault="00F72140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>апланировать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годовом плане </w:t>
            </w:r>
            <w:r w:rsidR="00B1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DA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определению конкретных форм реализации некоторых пунктов Стандарта, касающихся организации РППС; </w:t>
            </w:r>
          </w:p>
          <w:p w14:paraId="5C04F341" w14:textId="77777777" w:rsidR="00336DA4" w:rsidRDefault="00F72140" w:rsidP="00F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в программе развития изменения РППС для исключения выявленных дефицитов.</w:t>
            </w:r>
          </w:p>
          <w:p w14:paraId="44F4E0ED" w14:textId="77777777" w:rsidR="00F87A6E" w:rsidRDefault="00F87A6E" w:rsidP="00F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построение уголков уединения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отдыха.(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поддержка)</w:t>
            </w:r>
          </w:p>
          <w:p w14:paraId="0165B58D" w14:textId="77777777" w:rsidR="005E6E62" w:rsidRPr="003A174D" w:rsidRDefault="005E6E62" w:rsidP="00F7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приобретение предметов  для моделирования пространства.</w:t>
            </w:r>
          </w:p>
        </w:tc>
      </w:tr>
      <w:tr w:rsidR="00336DA4" w:rsidRPr="003A174D" w14:paraId="064D7269" w14:textId="77777777" w:rsidTr="00F877BD">
        <w:trPr>
          <w:trHeight w:val="359"/>
        </w:trPr>
        <w:tc>
          <w:tcPr>
            <w:tcW w:w="1970" w:type="dxa"/>
            <w:vMerge/>
          </w:tcPr>
          <w:p w14:paraId="33328A8F" w14:textId="77777777"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34FA660B" w14:textId="77777777" w:rsidR="00336DA4" w:rsidRPr="003A174D" w:rsidRDefault="00336DA4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4D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3.3 Психолого-педагогические условия </w:t>
            </w:r>
          </w:p>
        </w:tc>
        <w:tc>
          <w:tcPr>
            <w:tcW w:w="4962" w:type="dxa"/>
          </w:tcPr>
          <w:p w14:paraId="05298286" w14:textId="77777777" w:rsidR="00336DA4" w:rsidRPr="003A174D" w:rsidRDefault="00336DA4" w:rsidP="0044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4810FF2" w14:textId="77777777" w:rsidR="00336DA4" w:rsidRPr="003A174D" w:rsidRDefault="00010D5F" w:rsidP="00DA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DA4" w:rsidRPr="003A174D" w14:paraId="5C332BB0" w14:textId="77777777" w:rsidTr="00F877BD">
        <w:trPr>
          <w:trHeight w:val="359"/>
        </w:trPr>
        <w:tc>
          <w:tcPr>
            <w:tcW w:w="15417" w:type="dxa"/>
            <w:gridSpan w:val="4"/>
          </w:tcPr>
          <w:p w14:paraId="642AE229" w14:textId="77777777" w:rsidR="00336DA4" w:rsidRPr="003A174D" w:rsidRDefault="00336DA4" w:rsidP="0044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Общий вывод по критерию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зафиксирован 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фицит по поепзателю тюмов, атрибитов и п.р.ное планирование театральных потановок, свяанных с выбором и интересами детей,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A32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стремящийся к базовому -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свидетельствует  о  том,  что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ДОО  практически  полностью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>выполняются требования нормативно-правовых актов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дошкольного образования, но </w:t>
            </w:r>
            <w:r w:rsidRPr="00103F8F">
              <w:rPr>
                <w:rFonts w:ascii="Times New Roman" w:hAnsi="Times New Roman" w:cs="Times New Roman"/>
                <w:sz w:val="24"/>
                <w:szCs w:val="24"/>
              </w:rPr>
              <w:t xml:space="preserve">для  достижения  </w:t>
            </w:r>
            <w:r w:rsidR="00440C5C">
              <w:rPr>
                <w:rFonts w:ascii="Times New Roman" w:hAnsi="Times New Roman" w:cs="Times New Roman"/>
                <w:sz w:val="24"/>
                <w:szCs w:val="24"/>
              </w:rPr>
              <w:t>базового  уровня  необходимо внести изменения в создании условий  к РППС.</w:t>
            </w:r>
          </w:p>
        </w:tc>
      </w:tr>
    </w:tbl>
    <w:p w14:paraId="321FF540" w14:textId="77777777" w:rsidR="009054B4" w:rsidRDefault="009054B4" w:rsidP="000329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9054B4" w:rsidSect="003806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18AB"/>
    <w:multiLevelType w:val="multilevel"/>
    <w:tmpl w:val="47DAD3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561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hint="default"/>
        <w:b/>
        <w:i/>
      </w:rPr>
    </w:lvl>
  </w:abstractNum>
  <w:abstractNum w:abstractNumId="1" w15:restartNumberingAfterBreak="0">
    <w:nsid w:val="5A290D5A"/>
    <w:multiLevelType w:val="multilevel"/>
    <w:tmpl w:val="0A76A2DC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 w16cid:durableId="1599295600">
    <w:abstractNumId w:val="1"/>
  </w:num>
  <w:num w:numId="2" w16cid:durableId="11830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56"/>
    <w:rsid w:val="00010D5F"/>
    <w:rsid w:val="00032956"/>
    <w:rsid w:val="000C1AA3"/>
    <w:rsid w:val="00135A36"/>
    <w:rsid w:val="001D2663"/>
    <w:rsid w:val="001F5CEC"/>
    <w:rsid w:val="002F08EC"/>
    <w:rsid w:val="00336DA4"/>
    <w:rsid w:val="003806E2"/>
    <w:rsid w:val="003D0C26"/>
    <w:rsid w:val="003E24D9"/>
    <w:rsid w:val="00440C5C"/>
    <w:rsid w:val="005D05DD"/>
    <w:rsid w:val="005E6E62"/>
    <w:rsid w:val="006146CD"/>
    <w:rsid w:val="00626D38"/>
    <w:rsid w:val="00867BF5"/>
    <w:rsid w:val="00883881"/>
    <w:rsid w:val="008D14A6"/>
    <w:rsid w:val="009031FD"/>
    <w:rsid w:val="009054B4"/>
    <w:rsid w:val="00A35A1A"/>
    <w:rsid w:val="00A80522"/>
    <w:rsid w:val="00B14C30"/>
    <w:rsid w:val="00B1598A"/>
    <w:rsid w:val="00B223A8"/>
    <w:rsid w:val="00BE6651"/>
    <w:rsid w:val="00C03AC7"/>
    <w:rsid w:val="00D50DF9"/>
    <w:rsid w:val="00E22A44"/>
    <w:rsid w:val="00E46B34"/>
    <w:rsid w:val="00E813EB"/>
    <w:rsid w:val="00EE27BF"/>
    <w:rsid w:val="00F72140"/>
    <w:rsid w:val="00F877BD"/>
    <w:rsid w:val="00F87A6E"/>
    <w:rsid w:val="00FD22EC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DA93"/>
  <w15:docId w15:val="{ED690A1B-6B63-45AF-A0C1-9610DF1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295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36DA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336DA4"/>
    <w:rPr>
      <w:rFonts w:eastAsiaTheme="minorHAnsi"/>
      <w:lang w:eastAsia="en-US"/>
    </w:rPr>
  </w:style>
  <w:style w:type="character" w:customStyle="1" w:styleId="2Tahoma75pt">
    <w:name w:val="Основной текст (2) + Tahoma;7;5 pt"/>
    <w:basedOn w:val="a0"/>
    <w:rsid w:val="00440C5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ДС4_888</dc:creator>
  <cp:lastModifiedBy>365 Pro Plus</cp:lastModifiedBy>
  <cp:revision>2</cp:revision>
  <cp:lastPrinted>2022-09-15T06:29:00Z</cp:lastPrinted>
  <dcterms:created xsi:type="dcterms:W3CDTF">2023-03-26T10:41:00Z</dcterms:created>
  <dcterms:modified xsi:type="dcterms:W3CDTF">2023-03-26T10:41:00Z</dcterms:modified>
</cp:coreProperties>
</file>