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649B" w14:textId="119303B3" w:rsidR="00041D23" w:rsidRPr="00041D23" w:rsidRDefault="00041D23" w:rsidP="00041D23">
      <w:pPr>
        <w:spacing w:after="0"/>
        <w:jc w:val="center"/>
        <w:rPr>
          <w:rFonts w:ascii="Times New Roman" w:hAnsi="Times New Roman" w:cs="Times New Roman"/>
          <w:bCs/>
          <w:sz w:val="28"/>
          <w:szCs w:val="28"/>
        </w:rPr>
      </w:pPr>
      <w:r w:rsidRPr="00041D23">
        <w:rPr>
          <w:rFonts w:ascii="Times New Roman" w:hAnsi="Times New Roman" w:cs="Times New Roman"/>
          <w:bCs/>
          <w:sz w:val="28"/>
          <w:szCs w:val="28"/>
        </w:rPr>
        <w:t>Муниципальное общеобразовательное учреждение</w:t>
      </w:r>
    </w:p>
    <w:p w14:paraId="42DF74DC" w14:textId="77777777" w:rsidR="00041D23" w:rsidRPr="00041D23" w:rsidRDefault="00041D23" w:rsidP="00041D23">
      <w:pPr>
        <w:spacing w:after="0"/>
        <w:jc w:val="center"/>
        <w:rPr>
          <w:rFonts w:ascii="Times New Roman" w:hAnsi="Times New Roman" w:cs="Times New Roman"/>
          <w:bCs/>
          <w:sz w:val="28"/>
          <w:szCs w:val="28"/>
        </w:rPr>
      </w:pPr>
      <w:r w:rsidRPr="00041D23">
        <w:rPr>
          <w:rFonts w:ascii="Times New Roman" w:hAnsi="Times New Roman" w:cs="Times New Roman"/>
          <w:bCs/>
          <w:sz w:val="28"/>
          <w:szCs w:val="28"/>
        </w:rPr>
        <w:t>Петровская средняя общеобразовательная школа</w:t>
      </w:r>
    </w:p>
    <w:p w14:paraId="727528D6" w14:textId="6C4E69A4" w:rsidR="00041D23" w:rsidRDefault="00041D23" w:rsidP="00041D23">
      <w:pPr>
        <w:spacing w:after="0"/>
        <w:jc w:val="center"/>
        <w:rPr>
          <w:rFonts w:ascii="Times New Roman" w:hAnsi="Times New Roman" w:cs="Times New Roman"/>
          <w:bCs/>
          <w:sz w:val="28"/>
          <w:szCs w:val="28"/>
        </w:rPr>
      </w:pPr>
      <w:r w:rsidRPr="00041D23">
        <w:rPr>
          <w:rFonts w:ascii="Times New Roman" w:hAnsi="Times New Roman" w:cs="Times New Roman"/>
          <w:bCs/>
          <w:sz w:val="28"/>
          <w:szCs w:val="28"/>
        </w:rPr>
        <w:t>дошкольное образование.</w:t>
      </w:r>
    </w:p>
    <w:p w14:paraId="1737A620" w14:textId="4CECE2AE" w:rsidR="00041D23" w:rsidRDefault="00041D23" w:rsidP="00041D23">
      <w:pPr>
        <w:spacing w:after="0"/>
        <w:jc w:val="center"/>
        <w:rPr>
          <w:rFonts w:ascii="Times New Roman" w:hAnsi="Times New Roman" w:cs="Times New Roman"/>
          <w:bCs/>
          <w:sz w:val="28"/>
          <w:szCs w:val="28"/>
        </w:rPr>
      </w:pPr>
    </w:p>
    <w:p w14:paraId="36C10ADF" w14:textId="26CAE8CD" w:rsidR="00041D23" w:rsidRDefault="00041D23" w:rsidP="00041D23">
      <w:pPr>
        <w:spacing w:after="0"/>
        <w:jc w:val="center"/>
        <w:rPr>
          <w:rFonts w:ascii="Times New Roman" w:hAnsi="Times New Roman" w:cs="Times New Roman"/>
          <w:bCs/>
          <w:sz w:val="28"/>
          <w:szCs w:val="28"/>
        </w:rPr>
      </w:pPr>
    </w:p>
    <w:p w14:paraId="5151C781" w14:textId="495F8132" w:rsidR="00041D23" w:rsidRDefault="00041D23" w:rsidP="00041D23">
      <w:pPr>
        <w:spacing w:after="0"/>
        <w:jc w:val="center"/>
        <w:rPr>
          <w:rFonts w:ascii="Times New Roman" w:hAnsi="Times New Roman" w:cs="Times New Roman"/>
          <w:bCs/>
          <w:sz w:val="28"/>
          <w:szCs w:val="28"/>
        </w:rPr>
      </w:pPr>
    </w:p>
    <w:p w14:paraId="6FEC3321" w14:textId="53725C44" w:rsidR="00041D23" w:rsidRDefault="00041D23" w:rsidP="00041D23">
      <w:pPr>
        <w:spacing w:after="0"/>
        <w:jc w:val="center"/>
        <w:rPr>
          <w:rFonts w:ascii="Times New Roman" w:hAnsi="Times New Roman" w:cs="Times New Roman"/>
          <w:bCs/>
          <w:sz w:val="28"/>
          <w:szCs w:val="28"/>
        </w:rPr>
      </w:pPr>
    </w:p>
    <w:p w14:paraId="654A9077" w14:textId="39E8C625" w:rsidR="00041D23" w:rsidRDefault="00041D23" w:rsidP="00041D23">
      <w:pPr>
        <w:spacing w:after="0"/>
        <w:jc w:val="center"/>
        <w:rPr>
          <w:rFonts w:ascii="Times New Roman" w:hAnsi="Times New Roman" w:cs="Times New Roman"/>
          <w:bCs/>
          <w:sz w:val="28"/>
          <w:szCs w:val="28"/>
        </w:rPr>
      </w:pPr>
      <w:r>
        <w:rPr>
          <w:rFonts w:ascii="Times New Roman" w:hAnsi="Times New Roman" w:cs="Times New Roman"/>
          <w:bCs/>
          <w:sz w:val="28"/>
          <w:szCs w:val="28"/>
        </w:rPr>
        <w:t>Консультация для родителей.</w:t>
      </w:r>
    </w:p>
    <w:p w14:paraId="32065228" w14:textId="378AA4C5" w:rsidR="00041D23" w:rsidRDefault="00041D23" w:rsidP="00041D23">
      <w:pPr>
        <w:spacing w:after="0"/>
        <w:jc w:val="center"/>
        <w:rPr>
          <w:rFonts w:ascii="Times New Roman" w:hAnsi="Times New Roman" w:cs="Times New Roman"/>
          <w:bCs/>
          <w:sz w:val="28"/>
          <w:szCs w:val="28"/>
        </w:rPr>
      </w:pPr>
    </w:p>
    <w:p w14:paraId="5CDFE40B" w14:textId="143C68F8" w:rsidR="00041D23" w:rsidRDefault="00041D23" w:rsidP="00041D23">
      <w:pPr>
        <w:spacing w:after="0"/>
        <w:jc w:val="center"/>
        <w:rPr>
          <w:rFonts w:ascii="Times New Roman" w:hAnsi="Times New Roman" w:cs="Times New Roman"/>
          <w:bCs/>
          <w:sz w:val="28"/>
          <w:szCs w:val="28"/>
        </w:rPr>
      </w:pPr>
    </w:p>
    <w:p w14:paraId="6C93A5F1" w14:textId="77520310" w:rsidR="00041D23" w:rsidRDefault="00041D23" w:rsidP="00041D23">
      <w:pPr>
        <w:spacing w:after="0"/>
        <w:jc w:val="center"/>
        <w:rPr>
          <w:rFonts w:ascii="Times New Roman" w:hAnsi="Times New Roman" w:cs="Times New Roman"/>
          <w:bCs/>
          <w:sz w:val="28"/>
          <w:szCs w:val="28"/>
        </w:rPr>
      </w:pPr>
    </w:p>
    <w:p w14:paraId="204C680A" w14:textId="2E3FF86A" w:rsidR="00041D23" w:rsidRDefault="00041D23" w:rsidP="00041D23">
      <w:pPr>
        <w:spacing w:after="0"/>
        <w:jc w:val="center"/>
        <w:rPr>
          <w:rFonts w:ascii="Times New Roman" w:hAnsi="Times New Roman" w:cs="Times New Roman"/>
          <w:bCs/>
          <w:sz w:val="28"/>
          <w:szCs w:val="28"/>
        </w:rPr>
      </w:pPr>
    </w:p>
    <w:p w14:paraId="6729B77F" w14:textId="46717DCB" w:rsidR="00041D23" w:rsidRDefault="00041D23" w:rsidP="00041D23">
      <w:pPr>
        <w:spacing w:after="0"/>
        <w:jc w:val="center"/>
        <w:rPr>
          <w:rFonts w:ascii="Times New Roman" w:hAnsi="Times New Roman" w:cs="Times New Roman"/>
          <w:bCs/>
          <w:sz w:val="28"/>
          <w:szCs w:val="28"/>
        </w:rPr>
      </w:pPr>
    </w:p>
    <w:p w14:paraId="0AF3BBDA" w14:textId="437A4B46" w:rsidR="00041D23" w:rsidRDefault="00041D23" w:rsidP="00041D23">
      <w:pPr>
        <w:spacing w:after="0"/>
        <w:jc w:val="center"/>
        <w:rPr>
          <w:rFonts w:ascii="Times New Roman" w:hAnsi="Times New Roman" w:cs="Times New Roman"/>
          <w:bCs/>
          <w:sz w:val="28"/>
          <w:szCs w:val="28"/>
        </w:rPr>
      </w:pPr>
    </w:p>
    <w:p w14:paraId="45A6954B" w14:textId="22BA486C" w:rsidR="00041D23" w:rsidRDefault="00041D23" w:rsidP="00041D23">
      <w:pPr>
        <w:spacing w:after="0"/>
        <w:jc w:val="center"/>
        <w:rPr>
          <w:rFonts w:ascii="Times New Roman" w:hAnsi="Times New Roman" w:cs="Times New Roman"/>
          <w:bCs/>
          <w:sz w:val="28"/>
          <w:szCs w:val="28"/>
        </w:rPr>
      </w:pPr>
    </w:p>
    <w:p w14:paraId="5F791978" w14:textId="43D30050" w:rsidR="00041D23" w:rsidRDefault="00041D23" w:rsidP="00041D23">
      <w:pPr>
        <w:spacing w:after="0"/>
        <w:jc w:val="center"/>
        <w:rPr>
          <w:rFonts w:ascii="Times New Roman" w:hAnsi="Times New Roman" w:cs="Times New Roman"/>
          <w:bCs/>
          <w:sz w:val="28"/>
          <w:szCs w:val="28"/>
        </w:rPr>
      </w:pPr>
    </w:p>
    <w:p w14:paraId="10BFD03C" w14:textId="29A4591A" w:rsidR="00041D23" w:rsidRDefault="00041D23" w:rsidP="00041D23">
      <w:pPr>
        <w:spacing w:after="0"/>
        <w:jc w:val="center"/>
        <w:rPr>
          <w:rFonts w:ascii="Times New Roman" w:hAnsi="Times New Roman" w:cs="Times New Roman"/>
          <w:bCs/>
          <w:sz w:val="28"/>
          <w:szCs w:val="28"/>
        </w:rPr>
      </w:pPr>
    </w:p>
    <w:p w14:paraId="20FB02FA" w14:textId="58AE0411" w:rsidR="00041D23" w:rsidRDefault="00041D23" w:rsidP="00041D23">
      <w:pPr>
        <w:spacing w:after="0"/>
        <w:jc w:val="center"/>
        <w:rPr>
          <w:rFonts w:ascii="Times New Roman" w:hAnsi="Times New Roman" w:cs="Times New Roman"/>
          <w:bCs/>
          <w:sz w:val="28"/>
          <w:szCs w:val="28"/>
        </w:rPr>
      </w:pPr>
    </w:p>
    <w:p w14:paraId="26DED273" w14:textId="4D3C4A30" w:rsidR="00041D23" w:rsidRDefault="00041D23" w:rsidP="00041D23">
      <w:pPr>
        <w:spacing w:after="0"/>
        <w:jc w:val="center"/>
        <w:rPr>
          <w:rFonts w:ascii="Times New Roman" w:hAnsi="Times New Roman" w:cs="Times New Roman"/>
          <w:bCs/>
          <w:sz w:val="28"/>
          <w:szCs w:val="28"/>
        </w:rPr>
      </w:pPr>
    </w:p>
    <w:p w14:paraId="1CF6E70F" w14:textId="470AF933" w:rsidR="00041D23" w:rsidRDefault="00041D23" w:rsidP="00041D23">
      <w:pPr>
        <w:spacing w:after="0"/>
        <w:jc w:val="center"/>
        <w:rPr>
          <w:rFonts w:ascii="Times New Roman" w:hAnsi="Times New Roman" w:cs="Times New Roman"/>
          <w:bCs/>
          <w:sz w:val="28"/>
          <w:szCs w:val="28"/>
        </w:rPr>
      </w:pPr>
    </w:p>
    <w:p w14:paraId="0B06EFB3" w14:textId="24265529" w:rsidR="00041D23" w:rsidRDefault="00041D23" w:rsidP="00041D23">
      <w:pPr>
        <w:spacing w:after="0"/>
        <w:jc w:val="center"/>
        <w:rPr>
          <w:rFonts w:ascii="Times New Roman" w:hAnsi="Times New Roman" w:cs="Times New Roman"/>
          <w:bCs/>
          <w:sz w:val="28"/>
          <w:szCs w:val="28"/>
        </w:rPr>
      </w:pPr>
    </w:p>
    <w:p w14:paraId="6D9DC309" w14:textId="58501280" w:rsidR="00041D23" w:rsidRDefault="00041D23" w:rsidP="00041D23">
      <w:pPr>
        <w:spacing w:after="0"/>
        <w:jc w:val="center"/>
        <w:rPr>
          <w:rFonts w:ascii="Times New Roman" w:hAnsi="Times New Roman" w:cs="Times New Roman"/>
          <w:bCs/>
          <w:sz w:val="28"/>
          <w:szCs w:val="28"/>
        </w:rPr>
      </w:pPr>
    </w:p>
    <w:p w14:paraId="12E29770" w14:textId="19D85C7C" w:rsidR="00041D23" w:rsidRDefault="00041D23" w:rsidP="00041D23">
      <w:pPr>
        <w:spacing w:after="0"/>
        <w:jc w:val="center"/>
        <w:rPr>
          <w:rFonts w:ascii="Times New Roman" w:hAnsi="Times New Roman" w:cs="Times New Roman"/>
          <w:bCs/>
          <w:sz w:val="28"/>
          <w:szCs w:val="28"/>
        </w:rPr>
      </w:pPr>
    </w:p>
    <w:p w14:paraId="1C60CEC0" w14:textId="48E85D16" w:rsidR="00041D23" w:rsidRDefault="00041D23" w:rsidP="00041D23">
      <w:pPr>
        <w:spacing w:after="0"/>
        <w:jc w:val="center"/>
        <w:rPr>
          <w:rFonts w:ascii="Times New Roman" w:hAnsi="Times New Roman" w:cs="Times New Roman"/>
          <w:bCs/>
          <w:sz w:val="28"/>
          <w:szCs w:val="28"/>
        </w:rPr>
      </w:pPr>
    </w:p>
    <w:p w14:paraId="1547FDD2" w14:textId="05E11930" w:rsidR="00041D23" w:rsidRDefault="00041D23" w:rsidP="00041D23">
      <w:pPr>
        <w:spacing w:after="0"/>
        <w:jc w:val="center"/>
        <w:rPr>
          <w:rFonts w:ascii="Times New Roman" w:hAnsi="Times New Roman" w:cs="Times New Roman"/>
          <w:bCs/>
          <w:sz w:val="28"/>
          <w:szCs w:val="28"/>
        </w:rPr>
      </w:pPr>
    </w:p>
    <w:p w14:paraId="27900D3F" w14:textId="5C58F650" w:rsidR="00041D23" w:rsidRDefault="00041D23" w:rsidP="00041D23">
      <w:pPr>
        <w:spacing w:after="0"/>
        <w:jc w:val="center"/>
        <w:rPr>
          <w:rFonts w:ascii="Times New Roman" w:hAnsi="Times New Roman" w:cs="Times New Roman"/>
          <w:bCs/>
          <w:sz w:val="28"/>
          <w:szCs w:val="28"/>
        </w:rPr>
      </w:pPr>
    </w:p>
    <w:p w14:paraId="5BEE3F64" w14:textId="5E02C17C" w:rsidR="00041D23" w:rsidRDefault="00041D23" w:rsidP="00041D23">
      <w:pPr>
        <w:spacing w:after="0"/>
        <w:jc w:val="center"/>
        <w:rPr>
          <w:rFonts w:ascii="Times New Roman" w:hAnsi="Times New Roman" w:cs="Times New Roman"/>
          <w:bCs/>
          <w:sz w:val="28"/>
          <w:szCs w:val="28"/>
        </w:rPr>
      </w:pPr>
    </w:p>
    <w:p w14:paraId="2AC589F0" w14:textId="7749987F" w:rsidR="00041D23" w:rsidRDefault="00041D23" w:rsidP="00041D23">
      <w:pPr>
        <w:spacing w:after="0"/>
        <w:jc w:val="center"/>
        <w:rPr>
          <w:rFonts w:ascii="Times New Roman" w:hAnsi="Times New Roman" w:cs="Times New Roman"/>
          <w:bCs/>
          <w:sz w:val="28"/>
          <w:szCs w:val="28"/>
        </w:rPr>
      </w:pPr>
    </w:p>
    <w:p w14:paraId="5D6C37F2" w14:textId="1BAB29D7" w:rsidR="00041D23" w:rsidRDefault="00041D23" w:rsidP="00041D23">
      <w:pPr>
        <w:spacing w:after="0"/>
        <w:jc w:val="center"/>
        <w:rPr>
          <w:rFonts w:ascii="Times New Roman" w:hAnsi="Times New Roman" w:cs="Times New Roman"/>
          <w:bCs/>
          <w:sz w:val="28"/>
          <w:szCs w:val="28"/>
        </w:rPr>
      </w:pPr>
    </w:p>
    <w:p w14:paraId="1070D84D" w14:textId="5426C87B" w:rsidR="00041D23" w:rsidRDefault="00041D23" w:rsidP="00041D23">
      <w:pPr>
        <w:spacing w:after="0"/>
        <w:jc w:val="center"/>
        <w:rPr>
          <w:rFonts w:ascii="Times New Roman" w:hAnsi="Times New Roman" w:cs="Times New Roman"/>
          <w:bCs/>
          <w:sz w:val="28"/>
          <w:szCs w:val="28"/>
        </w:rPr>
      </w:pPr>
    </w:p>
    <w:p w14:paraId="6EE5ED99" w14:textId="05D8FB66" w:rsidR="00041D23" w:rsidRDefault="00041D23" w:rsidP="00041D23">
      <w:pPr>
        <w:spacing w:after="0"/>
        <w:jc w:val="center"/>
        <w:rPr>
          <w:rFonts w:ascii="Times New Roman" w:hAnsi="Times New Roman" w:cs="Times New Roman"/>
          <w:bCs/>
          <w:sz w:val="28"/>
          <w:szCs w:val="28"/>
        </w:rPr>
      </w:pPr>
    </w:p>
    <w:p w14:paraId="7031326C" w14:textId="2A68462F" w:rsidR="00041D23" w:rsidRDefault="00041D23" w:rsidP="00041D23">
      <w:pPr>
        <w:spacing w:after="0"/>
        <w:jc w:val="center"/>
        <w:rPr>
          <w:rFonts w:ascii="Times New Roman" w:hAnsi="Times New Roman" w:cs="Times New Roman"/>
          <w:bCs/>
          <w:sz w:val="28"/>
          <w:szCs w:val="28"/>
        </w:rPr>
      </w:pPr>
    </w:p>
    <w:p w14:paraId="7D5930BE" w14:textId="61AFE7A7" w:rsidR="00041D23" w:rsidRDefault="00041D23" w:rsidP="00041D23">
      <w:pPr>
        <w:spacing w:after="0"/>
        <w:jc w:val="center"/>
        <w:rPr>
          <w:rFonts w:ascii="Times New Roman" w:hAnsi="Times New Roman" w:cs="Times New Roman"/>
          <w:bCs/>
          <w:sz w:val="28"/>
          <w:szCs w:val="28"/>
        </w:rPr>
      </w:pPr>
    </w:p>
    <w:p w14:paraId="3456CA9C" w14:textId="00A78D74" w:rsidR="00041D23" w:rsidRDefault="00041D23" w:rsidP="00041D23">
      <w:pPr>
        <w:spacing w:after="0"/>
        <w:jc w:val="center"/>
        <w:rPr>
          <w:rFonts w:ascii="Times New Roman" w:hAnsi="Times New Roman" w:cs="Times New Roman"/>
          <w:bCs/>
          <w:sz w:val="28"/>
          <w:szCs w:val="28"/>
        </w:rPr>
      </w:pPr>
    </w:p>
    <w:p w14:paraId="36EA5942" w14:textId="576F02B5" w:rsidR="00041D23" w:rsidRDefault="00041D23" w:rsidP="00041D23">
      <w:pPr>
        <w:spacing w:after="0"/>
        <w:jc w:val="center"/>
        <w:rPr>
          <w:rFonts w:ascii="Times New Roman" w:hAnsi="Times New Roman" w:cs="Times New Roman"/>
          <w:bCs/>
          <w:sz w:val="28"/>
          <w:szCs w:val="28"/>
        </w:rPr>
      </w:pPr>
    </w:p>
    <w:p w14:paraId="58C7B4DE" w14:textId="00727DB2" w:rsidR="00041D23" w:rsidRDefault="00041D23" w:rsidP="00041D23">
      <w:pPr>
        <w:spacing w:after="0"/>
        <w:jc w:val="center"/>
        <w:rPr>
          <w:rFonts w:ascii="Times New Roman" w:hAnsi="Times New Roman" w:cs="Times New Roman"/>
          <w:bCs/>
          <w:sz w:val="28"/>
          <w:szCs w:val="28"/>
        </w:rPr>
      </w:pPr>
    </w:p>
    <w:p w14:paraId="434CCF5C" w14:textId="74BBD104" w:rsidR="00041D23" w:rsidRDefault="00041D23" w:rsidP="00041D23">
      <w:pPr>
        <w:spacing w:after="0"/>
        <w:jc w:val="center"/>
        <w:rPr>
          <w:rFonts w:ascii="Times New Roman" w:hAnsi="Times New Roman" w:cs="Times New Roman"/>
          <w:bCs/>
          <w:sz w:val="28"/>
          <w:szCs w:val="28"/>
        </w:rPr>
      </w:pPr>
    </w:p>
    <w:p w14:paraId="644E6E87" w14:textId="127B3FD4" w:rsidR="00041D23" w:rsidRDefault="00041D23" w:rsidP="00041D23">
      <w:pPr>
        <w:spacing w:after="0"/>
        <w:jc w:val="center"/>
        <w:rPr>
          <w:rFonts w:ascii="Times New Roman" w:hAnsi="Times New Roman" w:cs="Times New Roman"/>
          <w:bCs/>
          <w:sz w:val="28"/>
          <w:szCs w:val="28"/>
        </w:rPr>
      </w:pPr>
      <w:r>
        <w:rPr>
          <w:rFonts w:ascii="Times New Roman" w:hAnsi="Times New Roman" w:cs="Times New Roman"/>
          <w:bCs/>
          <w:sz w:val="28"/>
          <w:szCs w:val="28"/>
        </w:rPr>
        <w:t>2023г.</w:t>
      </w:r>
    </w:p>
    <w:p w14:paraId="0AB05D2F" w14:textId="2AF38A8C" w:rsidR="00041D23" w:rsidRDefault="00041D23" w:rsidP="00041D23">
      <w:pPr>
        <w:spacing w:after="0"/>
        <w:jc w:val="center"/>
        <w:rPr>
          <w:rFonts w:ascii="Times New Roman" w:hAnsi="Times New Roman" w:cs="Times New Roman"/>
          <w:bCs/>
          <w:sz w:val="28"/>
          <w:szCs w:val="28"/>
        </w:rPr>
      </w:pPr>
    </w:p>
    <w:p w14:paraId="5C16F8B8" w14:textId="3C99DF47" w:rsidR="00041D23" w:rsidRDefault="00041D23" w:rsidP="00041D23">
      <w:pPr>
        <w:spacing w:after="0"/>
        <w:jc w:val="center"/>
        <w:rPr>
          <w:rFonts w:ascii="Times New Roman" w:hAnsi="Times New Roman" w:cs="Times New Roman"/>
          <w:bCs/>
          <w:sz w:val="28"/>
          <w:szCs w:val="28"/>
        </w:rPr>
      </w:pPr>
      <w:proofErr w:type="spellStart"/>
      <w:r>
        <w:rPr>
          <w:rFonts w:ascii="Times New Roman" w:hAnsi="Times New Roman" w:cs="Times New Roman"/>
          <w:bCs/>
          <w:sz w:val="28"/>
          <w:szCs w:val="28"/>
        </w:rPr>
        <w:t>Р.п.Петровское</w:t>
      </w:r>
      <w:proofErr w:type="spellEnd"/>
    </w:p>
    <w:p w14:paraId="47F89177" w14:textId="25F15A93" w:rsidR="00041D23" w:rsidRDefault="00041D23" w:rsidP="00041D23">
      <w:pPr>
        <w:spacing w:after="0"/>
        <w:jc w:val="center"/>
        <w:rPr>
          <w:rFonts w:ascii="Times New Roman" w:hAnsi="Times New Roman" w:cs="Times New Roman"/>
          <w:bCs/>
          <w:sz w:val="28"/>
          <w:szCs w:val="28"/>
        </w:rPr>
      </w:pPr>
    </w:p>
    <w:p w14:paraId="372C72CC" w14:textId="77777777" w:rsidR="00041D23" w:rsidRPr="00041D23" w:rsidRDefault="00041D23" w:rsidP="00041D23">
      <w:pPr>
        <w:spacing w:after="0"/>
        <w:jc w:val="center"/>
        <w:rPr>
          <w:rFonts w:ascii="Times New Roman" w:hAnsi="Times New Roman" w:cs="Times New Roman"/>
          <w:bCs/>
          <w:sz w:val="28"/>
          <w:szCs w:val="28"/>
        </w:rPr>
      </w:pPr>
    </w:p>
    <w:p w14:paraId="5A42C9A4" w14:textId="77777777" w:rsidR="002B51E9" w:rsidRDefault="00041D23">
      <w:pPr>
        <w:spacing w:after="0"/>
        <w:contextualSpacing/>
        <w:jc w:val="center"/>
        <w:rPr>
          <w:b/>
          <w:bCs/>
          <w:sz w:val="32"/>
          <w:szCs w:val="32"/>
        </w:rPr>
      </w:pPr>
      <w:r>
        <w:rPr>
          <w:rFonts w:ascii="XO Thames" w:eastAsia="Calibri" w:hAnsi="XO Thames" w:cs="Times New Roman"/>
          <w:b/>
          <w:bCs/>
          <w:color w:val="000000"/>
          <w:sz w:val="32"/>
          <w:szCs w:val="32"/>
        </w:rPr>
        <w:lastRenderedPageBreak/>
        <w:t xml:space="preserve">Уважаемые родители, </w:t>
      </w:r>
    </w:p>
    <w:p w14:paraId="4F3E823A" w14:textId="77777777" w:rsidR="002B51E9" w:rsidRDefault="00041D23">
      <w:pPr>
        <w:spacing w:after="0"/>
        <w:contextualSpacing/>
        <w:jc w:val="both"/>
      </w:pPr>
      <w:r>
        <w:rPr>
          <w:rFonts w:ascii="XO Thames" w:eastAsia="Calibri" w:hAnsi="XO Thames" w:cs="Times New Roman"/>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Fonts w:ascii="XO Thames" w:eastAsia="Calibri" w:hAnsi="XO Thames" w:cs="Times New Roman"/>
          <w:b/>
          <w:bCs/>
          <w:color w:val="000000"/>
          <w:sz w:val="32"/>
          <w:szCs w:val="32"/>
        </w:rPr>
        <w:t>Минпросвещения</w:t>
      </w:r>
      <w:proofErr w:type="spellEnd"/>
      <w:r>
        <w:rPr>
          <w:rFonts w:ascii="XO Thames" w:eastAsia="Calibri" w:hAnsi="XO Thames" w:cs="Times New Roman"/>
          <w:b/>
          <w:bCs/>
          <w:color w:val="000000"/>
          <w:sz w:val="32"/>
          <w:szCs w:val="32"/>
        </w:rPr>
        <w:t xml:space="preserve"> </w:t>
      </w:r>
      <w:proofErr w:type="gramStart"/>
      <w:r>
        <w:rPr>
          <w:rFonts w:ascii="XO Thames" w:eastAsia="Calibri" w:hAnsi="XO Thames" w:cs="Times New Roman"/>
          <w:b/>
          <w:bCs/>
          <w:color w:val="000000"/>
          <w:sz w:val="32"/>
          <w:szCs w:val="32"/>
        </w:rPr>
        <w:t>РФ  от</w:t>
      </w:r>
      <w:proofErr w:type="gramEnd"/>
      <w:r>
        <w:rPr>
          <w:rFonts w:ascii="XO Thames" w:eastAsia="Calibri" w:hAnsi="XO Thames" w:cs="Times New Roman"/>
          <w:b/>
          <w:bCs/>
          <w:color w:val="000000"/>
          <w:sz w:val="32"/>
          <w:szCs w:val="32"/>
        </w:rPr>
        <w:t xml:space="preserve"> 25.11 2022г. № 1028.</w:t>
      </w:r>
    </w:p>
    <w:p w14:paraId="2C16C942" w14:textId="77777777" w:rsidR="002B51E9" w:rsidRDefault="002B51E9">
      <w:pPr>
        <w:spacing w:after="0"/>
        <w:contextualSpacing/>
        <w:jc w:val="both"/>
        <w:rPr>
          <w:rFonts w:eastAsia="Calibri" w:cs="Times New Roman"/>
        </w:rPr>
      </w:pPr>
    </w:p>
    <w:p w14:paraId="0133A8D2" w14:textId="77777777" w:rsidR="002B51E9" w:rsidRDefault="00000000">
      <w:pPr>
        <w:spacing w:after="0"/>
        <w:contextualSpacing/>
        <w:jc w:val="center"/>
      </w:pPr>
      <w:hyperlink r:id="rId4">
        <w:r w:rsidR="00041D23">
          <w:rPr>
            <w:rFonts w:ascii="XO Thames" w:eastAsia="Calibri" w:hAnsi="XO Thames" w:cs="Times New Roman"/>
            <w:b/>
            <w:bCs/>
            <w:color w:val="000000"/>
            <w:sz w:val="28"/>
            <w:szCs w:val="28"/>
          </w:rPr>
          <w:t>Как новая программа дошкольного образования изменит детские сады</w:t>
        </w:r>
      </w:hyperlink>
      <w:r w:rsidR="00041D23">
        <w:rPr>
          <w:rFonts w:ascii="XO Thames" w:eastAsia="Calibri" w:hAnsi="XO Thames" w:cs="Times New Roman"/>
          <w:b/>
          <w:bCs/>
          <w:color w:val="000000"/>
          <w:sz w:val="28"/>
          <w:szCs w:val="28"/>
        </w:rPr>
        <w:t xml:space="preserve">? </w:t>
      </w:r>
    </w:p>
    <w:p w14:paraId="35E02A7A" w14:textId="77777777" w:rsidR="002B51E9" w:rsidRDefault="00041D23">
      <w:pPr>
        <w:spacing w:after="0"/>
        <w:contextualSpacing/>
        <w:jc w:val="center"/>
        <w:rPr>
          <w:rFonts w:ascii="XO Thames" w:hAnsi="XO Thames"/>
          <w:color w:val="000000"/>
          <w:sz w:val="28"/>
          <w:szCs w:val="28"/>
        </w:rPr>
      </w:pPr>
      <w:r>
        <w:rPr>
          <w:rFonts w:ascii="XO Thames" w:hAnsi="XO Thames" w:cs="Times New Roman"/>
          <w:b/>
          <w:bCs/>
          <w:color w:val="000000"/>
          <w:sz w:val="28"/>
          <w:szCs w:val="28"/>
        </w:rPr>
        <w:t>Как было раньше?</w:t>
      </w:r>
    </w:p>
    <w:p w14:paraId="73CA47E9" w14:textId="77777777" w:rsidR="002B51E9" w:rsidRDefault="002B51E9">
      <w:pPr>
        <w:spacing w:after="0"/>
        <w:contextualSpacing/>
        <w:jc w:val="center"/>
        <w:rPr>
          <w:rFonts w:ascii="XO Thames" w:hAnsi="XO Thames"/>
          <w:color w:val="000000"/>
          <w:sz w:val="28"/>
          <w:szCs w:val="28"/>
        </w:rPr>
      </w:pPr>
    </w:p>
    <w:p w14:paraId="3235A6CA" w14:textId="77777777" w:rsidR="002B51E9" w:rsidRDefault="00041D23">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14:paraId="4F4C51A6" w14:textId="77777777" w:rsidR="002B51E9" w:rsidRDefault="00041D23">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14:paraId="3DE524F9" w14:textId="13A9D61B" w:rsidR="002B51E9" w:rsidRDefault="00041D23">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14:paraId="1AC82BDE" w14:textId="77777777" w:rsidR="002B51E9" w:rsidRDefault="00041D23">
      <w:pPr>
        <w:spacing w:after="0"/>
        <w:contextualSpacing/>
        <w:jc w:val="both"/>
        <w:rPr>
          <w:rFonts w:ascii="XO Thames" w:hAnsi="XO Thames"/>
          <w:color w:val="000000"/>
          <w:sz w:val="28"/>
          <w:szCs w:val="28"/>
        </w:rPr>
      </w:pPr>
      <w:r>
        <w:rPr>
          <w:rFonts w:ascii="XO Thames" w:hAnsi="XO Thames" w:cs="Times New Roman"/>
          <w:color w:val="000000"/>
          <w:sz w:val="28"/>
          <w:szCs w:val="28"/>
        </w:rPr>
        <w:tab/>
        <w:t>В нашей образовательной организации дошкольное образование реализовывалось на основе программы …….</w:t>
      </w:r>
    </w:p>
    <w:p w14:paraId="0C479B19" w14:textId="77777777" w:rsidR="002B51E9" w:rsidRDefault="002B51E9">
      <w:pPr>
        <w:spacing w:after="0"/>
        <w:contextualSpacing/>
        <w:jc w:val="both"/>
        <w:rPr>
          <w:rFonts w:ascii="XO Thames" w:hAnsi="XO Thames"/>
          <w:color w:val="000000"/>
          <w:sz w:val="28"/>
          <w:szCs w:val="28"/>
        </w:rPr>
      </w:pPr>
    </w:p>
    <w:p w14:paraId="3215D172" w14:textId="77777777" w:rsidR="002B51E9" w:rsidRDefault="00041D23">
      <w:pPr>
        <w:spacing w:after="0"/>
        <w:contextualSpacing/>
        <w:jc w:val="center"/>
        <w:rPr>
          <w:rFonts w:ascii="XO Thames" w:hAnsi="XO Thames"/>
          <w:b/>
          <w:bCs/>
          <w:color w:val="000000"/>
          <w:sz w:val="28"/>
          <w:szCs w:val="28"/>
        </w:rPr>
      </w:pPr>
      <w:r>
        <w:rPr>
          <w:rFonts w:ascii="XO Thames" w:hAnsi="XO Thames" w:cs="Times New Roman"/>
          <w:b/>
          <w:bCs/>
          <w:color w:val="000000"/>
          <w:sz w:val="28"/>
          <w:szCs w:val="28"/>
        </w:rPr>
        <w:lastRenderedPageBreak/>
        <w:t>Как будет сейчас?</w:t>
      </w:r>
    </w:p>
    <w:p w14:paraId="0A10C135" w14:textId="77777777" w:rsidR="002B51E9" w:rsidRDefault="002B51E9">
      <w:pPr>
        <w:spacing w:after="0"/>
        <w:contextualSpacing/>
        <w:jc w:val="center"/>
        <w:rPr>
          <w:rFonts w:ascii="XO Thames" w:hAnsi="XO Thames"/>
          <w:b/>
          <w:bCs/>
          <w:color w:val="000000"/>
          <w:sz w:val="28"/>
          <w:szCs w:val="28"/>
        </w:rPr>
      </w:pPr>
    </w:p>
    <w:p w14:paraId="3FD0C9F9" w14:textId="77777777" w:rsidR="002B51E9" w:rsidRDefault="00041D23">
      <w:pPr>
        <w:spacing w:after="0"/>
        <w:contextualSpacing/>
        <w:jc w:val="both"/>
        <w:rPr>
          <w:rFonts w:ascii="XO Thames" w:hAnsi="XO Thames"/>
          <w:color w:val="000000"/>
          <w:sz w:val="28"/>
          <w:szCs w:val="28"/>
        </w:rPr>
      </w:pPr>
      <w:r>
        <w:rPr>
          <w:rFonts w:ascii="XO Thames" w:hAnsi="XO Thames" w:cs="Times New Roman"/>
          <w:color w:val="000000"/>
          <w:sz w:val="28"/>
          <w:szCs w:val="28"/>
        </w:rPr>
        <w:tab/>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14:paraId="47E12661"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b/>
          <w:bCs/>
          <w:color w:val="000000"/>
          <w:sz w:val="28"/>
          <w:szCs w:val="28"/>
        </w:rPr>
        <w:t xml:space="preserve">      </w:t>
      </w:r>
    </w:p>
    <w:p w14:paraId="238A37AC" w14:textId="77777777" w:rsidR="002B51E9" w:rsidRDefault="002B51E9">
      <w:pPr>
        <w:spacing w:after="0"/>
        <w:contextualSpacing/>
        <w:jc w:val="both"/>
        <w:rPr>
          <w:rFonts w:eastAsia="Calibri" w:cs="Times New Roman"/>
          <w:b/>
          <w:bCs/>
        </w:rPr>
      </w:pPr>
    </w:p>
    <w:p w14:paraId="0886928F" w14:textId="77777777" w:rsidR="002B51E9" w:rsidRDefault="00041D23">
      <w:pPr>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Что такое федеральная образовательная программа дошкольного образования?</w:t>
      </w:r>
    </w:p>
    <w:p w14:paraId="2DB13FF5" w14:textId="77777777" w:rsidR="002B51E9" w:rsidRDefault="002B51E9">
      <w:pPr>
        <w:spacing w:after="0"/>
        <w:contextualSpacing/>
        <w:jc w:val="center"/>
        <w:rPr>
          <w:rFonts w:ascii="XO Thames" w:hAnsi="XO Thames"/>
          <w:color w:val="000000"/>
          <w:sz w:val="28"/>
          <w:szCs w:val="28"/>
        </w:rPr>
      </w:pPr>
    </w:p>
    <w:p w14:paraId="03EF62D7"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bCs/>
          <w:color w:val="000000"/>
          <w:sz w:val="28"/>
          <w:szCs w:val="28"/>
        </w:rPr>
        <w:tab/>
      </w:r>
      <w:r>
        <w:rPr>
          <w:rFonts w:ascii="XO Thames" w:eastAsia="Calibri" w:hAnsi="XO Thames" w:cs="Times New Roman"/>
          <w:color w:val="000000"/>
          <w:sz w:val="28"/>
          <w:szCs w:val="28"/>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14:paraId="11AF7480"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14:paraId="1315144A"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14:paraId="2AB820CB"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r>
        <w:rPr>
          <w:rFonts w:ascii="XO Thames" w:eastAsia="Calibri" w:hAnsi="XO Thames" w:cs="Times New Roman"/>
          <w:b/>
          <w:bCs/>
          <w:i/>
          <w:iCs/>
          <w:color w:val="000000"/>
          <w:sz w:val="28"/>
          <w:szCs w:val="28"/>
        </w:rPr>
        <w:t>Целью Федеральной программы</w:t>
      </w:r>
      <w:r>
        <w:rPr>
          <w:rFonts w:ascii="XO Thames" w:eastAsia="Calibri" w:hAnsi="XO Thames" w:cs="Times New Roman"/>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eastAsia="Calibri" w:hAnsi="XO Thames" w:cs="Times New Roman"/>
          <w:color w:val="000000"/>
          <w:sz w:val="28"/>
          <w:szCs w:val="28"/>
        </w:rPr>
        <w:br/>
      </w:r>
      <w:r>
        <w:rPr>
          <w:rFonts w:ascii="XO Thames" w:eastAsia="Calibri" w:hAnsi="XO Thames" w:cs="Times New Roman"/>
          <w:color w:val="000000"/>
          <w:sz w:val="28"/>
          <w:szCs w:val="28"/>
        </w:rPr>
        <w:tab/>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4CED147" w14:textId="6BAFD63D"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w:t>
      </w:r>
      <w:r>
        <w:rPr>
          <w:rFonts w:ascii="XO Thames" w:eastAsia="Calibri" w:hAnsi="XO Thames" w:cs="Times New Roman"/>
          <w:color w:val="000000"/>
          <w:sz w:val="28"/>
          <w:szCs w:val="28"/>
        </w:rPr>
        <w:lastRenderedPageBreak/>
        <w:t>людям других национальностей, вероисповеданий, к их культуре и традициям.</w:t>
      </w:r>
    </w:p>
    <w:p w14:paraId="3D3F8036" w14:textId="77777777" w:rsidR="002B51E9" w:rsidRDefault="002B51E9">
      <w:pPr>
        <w:spacing w:after="0"/>
        <w:contextualSpacing/>
        <w:jc w:val="both"/>
        <w:rPr>
          <w:rFonts w:eastAsia="Calibri" w:cs="Times New Roman"/>
        </w:rPr>
      </w:pPr>
    </w:p>
    <w:p w14:paraId="4826755A" w14:textId="77777777" w:rsidR="002B51E9" w:rsidRDefault="00041D23">
      <w:pPr>
        <w:spacing w:after="0"/>
        <w:contextualSpacing/>
        <w:jc w:val="center"/>
        <w:rPr>
          <w:rFonts w:ascii="XO Thames" w:hAnsi="XO Thames"/>
          <w:b/>
          <w:bCs/>
          <w:color w:val="000000"/>
          <w:sz w:val="28"/>
          <w:szCs w:val="28"/>
        </w:rPr>
      </w:pPr>
      <w:r>
        <w:rPr>
          <w:rFonts w:ascii="XO Thames" w:eastAsia="Calibri" w:hAnsi="XO Thames" w:cs="Times New Roman"/>
          <w:b/>
          <w:bCs/>
          <w:color w:val="000000"/>
          <w:sz w:val="28"/>
          <w:szCs w:val="28"/>
        </w:rPr>
        <w:t>Коротко об основном содержании ФОП ДО</w:t>
      </w:r>
    </w:p>
    <w:p w14:paraId="0670E074" w14:textId="77777777" w:rsidR="002B51E9" w:rsidRDefault="002B51E9">
      <w:pPr>
        <w:spacing w:after="0"/>
        <w:contextualSpacing/>
        <w:jc w:val="center"/>
        <w:rPr>
          <w:rFonts w:ascii="XO Thames" w:hAnsi="XO Thames"/>
          <w:b/>
          <w:bCs/>
          <w:color w:val="000000"/>
          <w:sz w:val="28"/>
          <w:szCs w:val="28"/>
        </w:rPr>
      </w:pPr>
    </w:p>
    <w:p w14:paraId="335F850D" w14:textId="412976F3"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По-прежнему </w:t>
      </w:r>
      <w:r>
        <w:rPr>
          <w:rFonts w:ascii="XO Thames" w:eastAsia="Calibri" w:hAnsi="XO Thames" w:cs="Times New Roman"/>
          <w:b/>
          <w:bCs/>
          <w:i/>
          <w:iCs/>
          <w:color w:val="000000"/>
          <w:sz w:val="28"/>
          <w:szCs w:val="28"/>
        </w:rPr>
        <w:t>содержание дошкольного образования детей</w:t>
      </w:r>
      <w:r>
        <w:rPr>
          <w:rFonts w:ascii="XO Thames" w:eastAsia="Calibri" w:hAnsi="XO Thames" w:cs="Times New Roman"/>
          <w:color w:val="000000"/>
          <w:sz w:val="28"/>
          <w:szCs w:val="28"/>
        </w:rPr>
        <w:t xml:space="preserve">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14:paraId="7280256D"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В ФОП ДО установлены возможные достижения детей к определенному возрасту - </w:t>
      </w:r>
      <w:r>
        <w:rPr>
          <w:rFonts w:ascii="XO Thames" w:eastAsia="Calibri" w:hAnsi="XO Thames" w:cs="Times New Roman"/>
          <w:b/>
          <w:bCs/>
          <w:i/>
          <w:iCs/>
          <w:color w:val="000000"/>
          <w:sz w:val="28"/>
          <w:szCs w:val="28"/>
        </w:rPr>
        <w:t>планируемые результаты реализации Программы.</w:t>
      </w:r>
      <w:r>
        <w:rPr>
          <w:rFonts w:ascii="XO Thames" w:eastAsia="Calibri" w:hAnsi="XO Thames" w:cs="Times New Roman"/>
          <w:color w:val="000000"/>
          <w:sz w:val="28"/>
          <w:szCs w:val="28"/>
        </w:rPr>
        <w:t xml:space="preserve">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14:paraId="3928C168" w14:textId="1B674E53"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Fonts w:ascii="XO Thames" w:eastAsia="Calibri" w:hAnsi="XO Thames" w:cs="Times New Roman"/>
          <w:b/>
          <w:bCs/>
          <w:i/>
          <w:iCs/>
          <w:color w:val="000000"/>
          <w:sz w:val="28"/>
          <w:szCs w:val="28"/>
        </w:rPr>
        <w:t>педагогическую диагностику.</w:t>
      </w:r>
      <w:r>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tab/>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14:paraId="6B908187" w14:textId="29C6202E"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ФОП ДО определяет для педагогов и для родителей </w:t>
      </w:r>
      <w:r>
        <w:rPr>
          <w:rFonts w:ascii="XO Thames" w:eastAsia="Calibri" w:hAnsi="XO Thames" w:cs="Times New Roman"/>
          <w:b/>
          <w:bCs/>
          <w:i/>
          <w:iCs/>
          <w:color w:val="000000"/>
          <w:sz w:val="28"/>
          <w:szCs w:val="28"/>
        </w:rPr>
        <w:t xml:space="preserve">рекомендуемый перечень детской художественной литературы (для каждого возраста) и перечень анимационных произведений для просмотра дома (для детей </w:t>
      </w:r>
      <w:proofErr w:type="gramStart"/>
      <w:r>
        <w:rPr>
          <w:rFonts w:ascii="XO Thames" w:eastAsia="Calibri" w:hAnsi="XO Thames" w:cs="Times New Roman"/>
          <w:b/>
          <w:bCs/>
          <w:i/>
          <w:iCs/>
          <w:color w:val="000000"/>
          <w:sz w:val="28"/>
          <w:szCs w:val="28"/>
        </w:rPr>
        <w:t>5-7</w:t>
      </w:r>
      <w:proofErr w:type="gramEnd"/>
      <w:r>
        <w:rPr>
          <w:rFonts w:ascii="XO Thames" w:eastAsia="Calibri" w:hAnsi="XO Thames" w:cs="Times New Roman"/>
          <w:b/>
          <w:bCs/>
          <w:i/>
          <w:iCs/>
          <w:color w:val="000000"/>
          <w:sz w:val="28"/>
          <w:szCs w:val="28"/>
        </w:rPr>
        <w:t xml:space="preserve"> лет). </w:t>
      </w:r>
      <w:r>
        <w:rPr>
          <w:rFonts w:ascii="XO Thames" w:eastAsia="Calibri" w:hAnsi="XO Thames" w:cs="Times New Roman"/>
          <w:color w:val="000000"/>
          <w:sz w:val="28"/>
          <w:szCs w:val="28"/>
        </w:rPr>
        <w:t>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 будьте внимательны.</w:t>
      </w:r>
    </w:p>
    <w:p w14:paraId="21C61493"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lastRenderedPageBreak/>
        <w:tab/>
        <w:t xml:space="preserve">Дошкольное образование предусматривает </w:t>
      </w:r>
      <w:r>
        <w:rPr>
          <w:rFonts w:ascii="XO Thames" w:eastAsia="Calibri" w:hAnsi="XO Thames" w:cs="Times New Roman"/>
          <w:b/>
          <w:bCs/>
          <w:i/>
          <w:iCs/>
          <w:color w:val="000000"/>
          <w:sz w:val="28"/>
          <w:szCs w:val="28"/>
        </w:rPr>
        <w:t xml:space="preserve">проведение с детьми занятий. </w:t>
      </w:r>
      <w:r>
        <w:rPr>
          <w:rFonts w:ascii="XO Thames" w:eastAsia="Calibri" w:hAnsi="XO Thames" w:cs="Times New Roman"/>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14:paraId="4710210C" w14:textId="77777777" w:rsidR="002B51E9" w:rsidRDefault="00041D23">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Современное дошкольное образование уделяет </w:t>
      </w:r>
      <w:r>
        <w:rPr>
          <w:rFonts w:ascii="XO Thames" w:eastAsia="Calibri" w:hAnsi="XO Thames" w:cs="Times New Roman"/>
          <w:b/>
          <w:bCs/>
          <w:i/>
          <w:iCs/>
          <w:color w:val="000000"/>
          <w:sz w:val="28"/>
          <w:szCs w:val="28"/>
        </w:rPr>
        <w:t>большое внимание воспитательной работе с детьми. Большое место отводится патриотическому воспитанию.</w:t>
      </w:r>
      <w:r>
        <w:rPr>
          <w:rFonts w:ascii="XO Thames" w:eastAsia="Calibri" w:hAnsi="XO Thames" w:cs="Times New Roman"/>
          <w:color w:val="000000"/>
          <w:sz w:val="28"/>
          <w:szCs w:val="28"/>
        </w:rPr>
        <w:t xml:space="preserve"> Поэтому, ФОП ДО включает программу воспитания дошкольников. В целях реализации программы воспитания, определен </w:t>
      </w:r>
      <w:r>
        <w:rPr>
          <w:rFonts w:ascii="XO Thames" w:eastAsia="Calibri" w:hAnsi="XO Thames" w:cs="Times New Roman"/>
          <w:b/>
          <w:bCs/>
          <w:i/>
          <w:iCs/>
          <w:color w:val="000000"/>
          <w:sz w:val="28"/>
          <w:szCs w:val="28"/>
        </w:rPr>
        <w:t>обязательный перечень памятных дат для дошкольников:</w:t>
      </w:r>
    </w:p>
    <w:p w14:paraId="50D09470"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Январь:</w:t>
      </w:r>
    </w:p>
    <w:p w14:paraId="6CDB66AD"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27 января: </w:t>
      </w:r>
    </w:p>
    <w:p w14:paraId="37FEDA75"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снятия блокады Ленинграда; </w:t>
      </w:r>
    </w:p>
    <w:p w14:paraId="470F8BA7"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освобождения Красной армией крупнейшего "лагеря смерти" Аушвиц-Биркенау (Освенцима) - День памяти жертв Холокоста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14:paraId="3A6D54A5" w14:textId="77777777" w:rsidR="002B51E9" w:rsidRDefault="00041D23">
      <w:pPr>
        <w:pStyle w:val="a4"/>
        <w:spacing w:after="0"/>
        <w:contextualSpacing/>
        <w:jc w:val="both"/>
        <w:rPr>
          <w:rFonts w:ascii="XO Thames" w:hAnsi="XO Thames"/>
          <w:color w:val="000000"/>
          <w:sz w:val="28"/>
          <w:szCs w:val="28"/>
        </w:rPr>
      </w:pPr>
      <w:r>
        <w:rPr>
          <w:rFonts w:ascii="XO Thames" w:hAnsi="XO Thames"/>
          <w:i/>
          <w:iCs/>
          <w:color w:val="000000"/>
          <w:sz w:val="28"/>
          <w:szCs w:val="28"/>
        </w:rPr>
        <w:t>Февраль:</w:t>
      </w:r>
    </w:p>
    <w:p w14:paraId="0F5502A7"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2 февраля: День разгрома советскими войсками немецко-фашистских войск в Сталинградской битве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14:paraId="4B5389CC"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февраля: День российской науки;</w:t>
      </w:r>
    </w:p>
    <w:p w14:paraId="5EDA3BBD"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15 февраля: День памяти о россиянах, исполнявших служебный долг за пределами Отечества;</w:t>
      </w:r>
    </w:p>
    <w:p w14:paraId="75329953"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21 февраля: Международный день родного языка;</w:t>
      </w:r>
    </w:p>
    <w:p w14:paraId="3130F2EC"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23 февраля: День защитника Отечества.</w:t>
      </w:r>
    </w:p>
    <w:p w14:paraId="3DE4259F"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Март:</w:t>
      </w:r>
    </w:p>
    <w:p w14:paraId="74840F16"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марта: Международный женский день;</w:t>
      </w:r>
    </w:p>
    <w:p w14:paraId="0943C66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18 марта: День воссоединения Крыма с Россией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14:paraId="081EA680"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27 марта: Всемирный день театра.</w:t>
      </w:r>
    </w:p>
    <w:p w14:paraId="1AE62A82"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Апрель:</w:t>
      </w:r>
    </w:p>
    <w:p w14:paraId="0AF984F0"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lastRenderedPageBreak/>
        <w:t>12 апреля: День космонавтики;</w:t>
      </w:r>
    </w:p>
    <w:p w14:paraId="216D9826"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Май:</w:t>
      </w:r>
    </w:p>
    <w:p w14:paraId="04729CAF"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 мая: Праздник Весны и Труда;</w:t>
      </w:r>
    </w:p>
    <w:p w14:paraId="3BF1A5DD"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9 мая: День Победы;</w:t>
      </w:r>
    </w:p>
    <w:p w14:paraId="4074E348"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19 мая: День детских общественных организаций России;</w:t>
      </w:r>
    </w:p>
    <w:p w14:paraId="5F400C62"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24 мая: День славянской письменности и культуры.</w:t>
      </w:r>
    </w:p>
    <w:p w14:paraId="3727F387"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Июнь:</w:t>
      </w:r>
    </w:p>
    <w:p w14:paraId="12B6596A"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 июня: День защиты детей;</w:t>
      </w:r>
    </w:p>
    <w:p w14:paraId="7890E30A"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6 июня: День русского языка;</w:t>
      </w:r>
    </w:p>
    <w:p w14:paraId="6962E4ED"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12 июня: День России;</w:t>
      </w:r>
    </w:p>
    <w:p w14:paraId="11F54053"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22 июня: День памяти и скорби.</w:t>
      </w:r>
    </w:p>
    <w:p w14:paraId="08B17D08"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Июль:</w:t>
      </w:r>
    </w:p>
    <w:p w14:paraId="1C165D52"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июля: День семьи, любви и верности.</w:t>
      </w:r>
    </w:p>
    <w:p w14:paraId="2106DC39"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Август:</w:t>
      </w:r>
    </w:p>
    <w:p w14:paraId="1F3B2A7C"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12 августа: День физкультурника;</w:t>
      </w:r>
    </w:p>
    <w:p w14:paraId="3BD99E3B"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22 августа: День Государственного флага Российской Федерации;</w:t>
      </w:r>
    </w:p>
    <w:p w14:paraId="26980657"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27 августа: День российского кино.</w:t>
      </w:r>
    </w:p>
    <w:p w14:paraId="31380755"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Сентябрь:</w:t>
      </w:r>
    </w:p>
    <w:p w14:paraId="4D7E058B"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 сентября: День знаний;</w:t>
      </w:r>
    </w:p>
    <w:p w14:paraId="76A7922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3 сентября: День окончания Второй мировой войны, День солидарности в борьбе с терроризмом;</w:t>
      </w:r>
    </w:p>
    <w:p w14:paraId="159E5775"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сентября: Международный день распространения грамотности;</w:t>
      </w:r>
    </w:p>
    <w:p w14:paraId="768DD807"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27 сентября: День воспитателя и всех дошкольных работников.</w:t>
      </w:r>
    </w:p>
    <w:p w14:paraId="3AA56B0C"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Октябрь:</w:t>
      </w:r>
    </w:p>
    <w:p w14:paraId="7708716A"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 октября: Международный день пожилых людей; Международный день музыки;</w:t>
      </w:r>
    </w:p>
    <w:p w14:paraId="19F3E958"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4 октября: День защиты животных;</w:t>
      </w:r>
    </w:p>
    <w:p w14:paraId="3D4B95EF"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5 октября: День учителя;</w:t>
      </w:r>
    </w:p>
    <w:p w14:paraId="17C3B7CF"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Третье воскресенье октября: День отца в России.</w:t>
      </w:r>
    </w:p>
    <w:p w14:paraId="4A6F4CB3"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Ноябрь:</w:t>
      </w:r>
    </w:p>
    <w:p w14:paraId="2ADE5A5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4 ноября: День народного единства;</w:t>
      </w:r>
    </w:p>
    <w:p w14:paraId="2F3C0030"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ноября: День памяти погибших при исполнении служебных обязанностей сотрудников органов внутренних дел России;</w:t>
      </w:r>
    </w:p>
    <w:p w14:paraId="2BE009B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Последнее воскресенье ноября: День матери в России;</w:t>
      </w:r>
    </w:p>
    <w:p w14:paraId="4CE1172E"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30 ноября: День Государственного герба Российской Федерации.</w:t>
      </w:r>
    </w:p>
    <w:p w14:paraId="724322EA" w14:textId="77777777" w:rsidR="002B51E9" w:rsidRDefault="00041D23">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Декабрь:</w:t>
      </w:r>
    </w:p>
    <w:p w14:paraId="149F57BB"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3 декабря: День неизвестного солдата; </w:t>
      </w:r>
    </w:p>
    <w:p w14:paraId="3FF569FD"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Международный день инвалидов </w:t>
      </w:r>
      <w:r>
        <w:rPr>
          <w:rFonts w:ascii="XO Thames" w:eastAsia="Calibri" w:hAnsi="XO Thames"/>
          <w:color w:val="000000"/>
          <w:sz w:val="28"/>
          <w:szCs w:val="28"/>
        </w:rPr>
        <w:t>(</w:t>
      </w:r>
      <w:r>
        <w:rPr>
          <w:rFonts w:ascii="XO Thames" w:eastAsia="Calibri" w:hAnsi="XO Thames"/>
          <w:bCs/>
          <w:iCs/>
          <w:color w:val="000000"/>
          <w:sz w:val="28"/>
          <w:szCs w:val="28"/>
        </w:rPr>
        <w:t>рекомендуется включать в план</w:t>
      </w:r>
      <w:r>
        <w:rPr>
          <w:rFonts w:ascii="XO Thames" w:hAnsi="XO Thames"/>
          <w:b/>
          <w:bCs/>
          <w:i/>
          <w:iCs/>
          <w:color w:val="000000"/>
          <w:sz w:val="28"/>
          <w:szCs w:val="28"/>
        </w:rPr>
        <w:t xml:space="preserve"> </w:t>
      </w:r>
      <w:r>
        <w:rPr>
          <w:rFonts w:ascii="XO Thames" w:eastAsia="Calibri" w:hAnsi="XO Thames"/>
          <w:bCs/>
          <w:iCs/>
          <w:color w:val="000000"/>
          <w:sz w:val="28"/>
          <w:szCs w:val="28"/>
        </w:rPr>
        <w:t>воспитательной работы с дошкольниками регионально и/или ситуативно);</w:t>
      </w:r>
    </w:p>
    <w:p w14:paraId="44EFEC92"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5 декабря: День добровольца (волонтера) в России;</w:t>
      </w:r>
    </w:p>
    <w:p w14:paraId="435378D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8 декабря: Международный день художника;</w:t>
      </w:r>
    </w:p>
    <w:p w14:paraId="744F240B"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lastRenderedPageBreak/>
        <w:t>9 декабря: День Героев Отечества.</w:t>
      </w:r>
    </w:p>
    <w:p w14:paraId="1B26C1B2"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12 декабря: День Конституции Российской Федерации;</w:t>
      </w:r>
    </w:p>
    <w:p w14:paraId="38E17B58" w14:textId="77777777" w:rsidR="002B51E9" w:rsidRDefault="00041D23">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31 декабря: Новый год.</w:t>
      </w:r>
    </w:p>
    <w:p w14:paraId="3D45A2DB" w14:textId="77777777" w:rsidR="002B51E9" w:rsidRDefault="00041D23">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Одним из обязательных условий реализации дошкольного образования является </w:t>
      </w:r>
      <w:r>
        <w:rPr>
          <w:rFonts w:ascii="XO Thames" w:eastAsia="Calibri" w:hAnsi="XO Thames" w:cs="Times New Roman"/>
          <w:b/>
          <w:bCs/>
          <w:i/>
          <w:iCs/>
          <w:color w:val="000000"/>
          <w:sz w:val="28"/>
          <w:szCs w:val="28"/>
        </w:rPr>
        <w:t>взаимодействие педагогического коллектива с семьями воспитанников.</w:t>
      </w:r>
    </w:p>
    <w:p w14:paraId="338574C4" w14:textId="77777777" w:rsidR="002B51E9" w:rsidRDefault="00041D23">
      <w:pPr>
        <w:pStyle w:val="a4"/>
        <w:spacing w:after="0"/>
        <w:contextualSpacing/>
        <w:jc w:val="both"/>
        <w:rPr>
          <w:rFonts w:ascii="XO Thames" w:hAnsi="XO Thames"/>
          <w:color w:val="000000"/>
          <w:sz w:val="28"/>
          <w:szCs w:val="28"/>
        </w:rPr>
      </w:pPr>
      <w:r>
        <w:rPr>
          <w:rFonts w:ascii="XO Thames" w:hAnsi="XO Thames"/>
          <w:color w:val="000000"/>
          <w:sz w:val="28"/>
          <w:szCs w:val="28"/>
        </w:rPr>
        <w:tab/>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14:paraId="21DD4870" w14:textId="4D054EB2" w:rsidR="002B51E9" w:rsidRDefault="00041D23">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14:paraId="4130C43C" w14:textId="6A42E800" w:rsidR="002B51E9" w:rsidRDefault="00041D23">
      <w:pPr>
        <w:pStyle w:val="a4"/>
        <w:spacing w:after="0"/>
        <w:contextualSpacing/>
        <w:jc w:val="both"/>
        <w:rPr>
          <w:rFonts w:ascii="XO Thames" w:hAnsi="XO Thames"/>
          <w:color w:val="000000"/>
          <w:sz w:val="28"/>
          <w:szCs w:val="28"/>
        </w:rPr>
      </w:pPr>
      <w:r>
        <w:rPr>
          <w:rFonts w:ascii="XO Thames" w:eastAsia="Calibri" w:hAnsi="XO Thames" w:cs="Times New Roman"/>
          <w:bCs/>
          <w:iCs/>
          <w:color w:val="000000"/>
          <w:sz w:val="28"/>
          <w:szCs w:val="28"/>
        </w:rPr>
        <w:tab/>
        <w:t>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Fonts w:ascii="XO Thames" w:eastAsia="Calibri" w:hAnsi="XO Thames" w:cs="Times New Roman"/>
          <w:b/>
          <w:bCs/>
          <w:i/>
          <w:iCs/>
          <w:color w:val="000000"/>
          <w:sz w:val="28"/>
          <w:szCs w:val="28"/>
        </w:rPr>
        <w:t xml:space="preserve"> </w:t>
      </w:r>
    </w:p>
    <w:p w14:paraId="06E4F995" w14:textId="77777777" w:rsidR="002B51E9" w:rsidRDefault="002B51E9">
      <w:pPr>
        <w:pStyle w:val="a4"/>
        <w:spacing w:after="0"/>
        <w:contextualSpacing/>
        <w:jc w:val="both"/>
        <w:rPr>
          <w:rFonts w:eastAsia="Calibri" w:cs="Times New Roman"/>
          <w:b/>
          <w:bCs/>
        </w:rPr>
      </w:pPr>
    </w:p>
    <w:p w14:paraId="19477D0F" w14:textId="4209C734" w:rsidR="002B51E9" w:rsidRDefault="00041D23">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Подробно ознакомиться с федеральной образовательной программой дошкольного образования (ФОП ДО) Вы можете в сети Интернет, а также на сайте нашей образовательной организации.</w:t>
      </w:r>
    </w:p>
    <w:p w14:paraId="66955734" w14:textId="77777777" w:rsidR="002B51E9" w:rsidRDefault="002B51E9">
      <w:pPr>
        <w:pStyle w:val="a4"/>
        <w:spacing w:after="0"/>
        <w:contextualSpacing/>
        <w:jc w:val="center"/>
        <w:rPr>
          <w:rFonts w:ascii="XO Thames" w:hAnsi="XO Thames"/>
          <w:color w:val="000000"/>
          <w:sz w:val="28"/>
          <w:szCs w:val="28"/>
        </w:rPr>
      </w:pPr>
    </w:p>
    <w:p w14:paraId="0A3F4CEC" w14:textId="51D10DEF" w:rsidR="002B51E9" w:rsidRDefault="00041D23">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 xml:space="preserve">Образовательная программа дошкольного образования МОУ </w:t>
      </w:r>
      <w:proofErr w:type="gramStart"/>
      <w:r>
        <w:rPr>
          <w:rFonts w:ascii="XO Thames" w:eastAsia="Calibri" w:hAnsi="XO Thames" w:cs="Times New Roman"/>
          <w:b/>
          <w:bCs/>
          <w:color w:val="000000"/>
          <w:sz w:val="28"/>
          <w:szCs w:val="28"/>
        </w:rPr>
        <w:t>Петровской СОШ (дошкольное образование)</w:t>
      </w:r>
      <w:proofErr w:type="gramEnd"/>
      <w:r>
        <w:rPr>
          <w:rFonts w:ascii="XO Thames" w:eastAsia="Calibri" w:hAnsi="XO Thames" w:cs="Times New Roman"/>
          <w:b/>
          <w:bCs/>
          <w:color w:val="000000"/>
          <w:sz w:val="28"/>
          <w:szCs w:val="28"/>
        </w:rPr>
        <w:t xml:space="preserve"> разработанная на основе ФОП ДО, также размещена на сайте образовательной организации.</w:t>
      </w:r>
    </w:p>
    <w:p w14:paraId="3976A3D8" w14:textId="77777777" w:rsidR="002B51E9" w:rsidRDefault="002B51E9">
      <w:pPr>
        <w:spacing w:after="0"/>
        <w:contextualSpacing/>
        <w:jc w:val="both"/>
      </w:pPr>
    </w:p>
    <w:p w14:paraId="17787275" w14:textId="77777777" w:rsidR="002B51E9" w:rsidRDefault="002B51E9">
      <w:pPr>
        <w:spacing w:after="0"/>
        <w:contextualSpacing/>
        <w:jc w:val="both"/>
        <w:rPr>
          <w:rFonts w:eastAsia="Calibri" w:cs="Times New Roman"/>
          <w:b/>
          <w:bCs/>
        </w:rPr>
      </w:pPr>
    </w:p>
    <w:p w14:paraId="02CBB5F2" w14:textId="77777777" w:rsidR="002B51E9" w:rsidRDefault="002B51E9">
      <w:pPr>
        <w:spacing w:after="0"/>
        <w:contextualSpacing/>
        <w:jc w:val="both"/>
        <w:rPr>
          <w:rFonts w:ascii="XO Thames" w:hAnsi="XO Thames"/>
          <w:color w:val="000000"/>
          <w:sz w:val="28"/>
          <w:szCs w:val="28"/>
        </w:rPr>
      </w:pPr>
    </w:p>
    <w:p w14:paraId="5C0FA44F" w14:textId="77777777" w:rsidR="002B51E9" w:rsidRDefault="002B51E9">
      <w:pPr>
        <w:spacing w:after="0"/>
        <w:contextualSpacing/>
        <w:jc w:val="both"/>
        <w:rPr>
          <w:rFonts w:ascii="XO Thames" w:hAnsi="XO Thames"/>
          <w:color w:val="000000"/>
          <w:sz w:val="28"/>
          <w:szCs w:val="28"/>
        </w:rPr>
      </w:pPr>
    </w:p>
    <w:sectPr w:rsidR="002B51E9">
      <w:pgSz w:w="11906" w:h="16838"/>
      <w:pgMar w:top="600" w:right="945" w:bottom="649" w:left="10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XO Thames">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41D23"/>
    <w:rsid w:val="002B51E9"/>
    <w:rsid w:val="00F811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63B2"/>
  <w15:docId w15:val="{2207B815-6F7F-4BA6-A800-D2F1501C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styleId="a3">
    <w:name w:val="Title"/>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rsid w:val="006D081E"/>
    <w:pPr>
      <w:ind w:left="720"/>
      <w:contextualSpacing/>
    </w:pPr>
  </w:style>
  <w:style w:type="table" w:styleId="a9">
    <w:name w:val="Table Grid"/>
    <w:basedOn w:val="a1"/>
    <w:uiPriority w:val="59"/>
    <w:rsid w:val="00D3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l.fm/ucheba/detsky-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1 1</cp:lastModifiedBy>
  <cp:revision>2</cp:revision>
  <dcterms:created xsi:type="dcterms:W3CDTF">2023-12-10T17:55:00Z</dcterms:created>
  <dcterms:modified xsi:type="dcterms:W3CDTF">2023-12-10T17:55:00Z</dcterms:modified>
  <dc:language>ru-RU</dc:language>
</cp:coreProperties>
</file>