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0A" w:rsidRPr="007D260A" w:rsidRDefault="007D260A" w:rsidP="007D260A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7D260A" w:rsidRPr="007D260A" w:rsidRDefault="007D260A" w:rsidP="007D260A">
      <w:pPr>
        <w:spacing w:after="160"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bCs/>
          <w:sz w:val="28"/>
          <w:szCs w:val="28"/>
        </w:rPr>
        <w:t>Петровская средняя общеобразовательная школа</w:t>
      </w:r>
    </w:p>
    <w:p w:rsidR="007D260A" w:rsidRPr="007D260A" w:rsidRDefault="007D260A" w:rsidP="007D260A">
      <w:pPr>
        <w:spacing w:after="160"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260A" w:rsidRPr="007D260A" w:rsidRDefault="007D260A" w:rsidP="007D260A">
      <w:pPr>
        <w:tabs>
          <w:tab w:val="left" w:pos="6450"/>
        </w:tabs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260A" w:rsidRPr="007D260A" w:rsidRDefault="007D260A" w:rsidP="007D260A">
      <w:pPr>
        <w:tabs>
          <w:tab w:val="left" w:pos="6450"/>
        </w:tabs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8D1480F" wp14:editId="7FC633A6">
            <wp:extent cx="11096625" cy="2194560"/>
            <wp:effectExtent l="0" t="0" r="0" b="0"/>
            <wp:docPr id="3950158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2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60A" w:rsidRPr="007D260A" w:rsidRDefault="007D260A" w:rsidP="007D260A">
      <w:pPr>
        <w:tabs>
          <w:tab w:val="left" w:pos="6450"/>
        </w:tabs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7D260A" w:rsidRPr="007D260A" w:rsidRDefault="007D260A" w:rsidP="007D260A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bCs/>
          <w:sz w:val="28"/>
          <w:szCs w:val="28"/>
        </w:rPr>
        <w:t>учебного предмета</w:t>
      </w:r>
    </w:p>
    <w:p w:rsidR="007D260A" w:rsidRPr="007D260A" w:rsidRDefault="007D260A" w:rsidP="007D260A">
      <w:pPr>
        <w:tabs>
          <w:tab w:val="left" w:pos="1500"/>
          <w:tab w:val="left" w:pos="1950"/>
          <w:tab w:val="left" w:pos="219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bCs/>
          <w:sz w:val="28"/>
          <w:szCs w:val="28"/>
        </w:rPr>
        <w:t>«Геометрия»</w:t>
      </w:r>
    </w:p>
    <w:p w:rsidR="007D260A" w:rsidRPr="007D260A" w:rsidRDefault="007D260A" w:rsidP="007D260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D260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7D260A" w:rsidRPr="007D260A" w:rsidRDefault="007D260A" w:rsidP="007D260A">
      <w:pPr>
        <w:tabs>
          <w:tab w:val="left" w:pos="15735"/>
        </w:tabs>
        <w:spacing w:after="160" w:line="240" w:lineRule="auto"/>
        <w:ind w:right="2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60A"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</w:p>
    <w:p w:rsidR="007D260A" w:rsidRPr="007D260A" w:rsidRDefault="007D260A" w:rsidP="007D260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Программу составила:                </w:t>
      </w:r>
    </w:p>
    <w:p w:rsidR="007D260A" w:rsidRPr="007D260A" w:rsidRDefault="007D260A" w:rsidP="007D260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учитель математики                                                                                                                                                                              </w:t>
      </w:r>
    </w:p>
    <w:p w:rsidR="007D260A" w:rsidRPr="007D260A" w:rsidRDefault="007D260A" w:rsidP="007D260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2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Балашова Е.А.</w:t>
      </w:r>
    </w:p>
    <w:p w:rsidR="007D260A" w:rsidRPr="007D260A" w:rsidRDefault="007D260A" w:rsidP="007D260A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60A" w:rsidRPr="007D260A" w:rsidRDefault="007D260A" w:rsidP="007D260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spellStart"/>
      <w:r w:rsidRPr="007D260A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7D260A">
        <w:rPr>
          <w:rFonts w:ascii="Times New Roman" w:eastAsia="Calibri" w:hAnsi="Times New Roman" w:cs="Times New Roman"/>
          <w:sz w:val="28"/>
          <w:szCs w:val="28"/>
        </w:rPr>
        <w:t>. Петровское 2023г</w:t>
      </w:r>
    </w:p>
    <w:bookmarkEnd w:id="0"/>
    <w:p w:rsidR="007D260A" w:rsidRDefault="007D260A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0A" w:rsidRDefault="007D260A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60A" w:rsidRDefault="007D260A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9F" w:rsidRDefault="00272B9F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2B9F" w:rsidRPr="00B70758" w:rsidRDefault="00272B9F" w:rsidP="00272B9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в соответствии со следующими нормативно-правовыми документами.</w:t>
      </w:r>
    </w:p>
    <w:p w:rsidR="00272B9F" w:rsidRPr="00B70758" w:rsidRDefault="003439F7" w:rsidP="00272B9F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2023–2024</w:t>
      </w:r>
      <w:r w:rsidR="00272B9F"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документов: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:rsidR="00272B9F" w:rsidRPr="00B70758" w:rsidRDefault="00272B9F" w:rsidP="00272B9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272B9F" w:rsidRPr="00B70758" w:rsidRDefault="00272B9F" w:rsidP="00272B9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7075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B70758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МОУ Петровская СОШ.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программа. Математика. Сборник примерных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Предметные линии «Сферы». 5-9 классы: учеб. Пособие для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Организаций/Е.А.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др. М. : Просвещение, 2021.</w:t>
      </w:r>
    </w:p>
    <w:p w:rsidR="00272B9F" w:rsidRPr="00886187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 о рабочих программ</w:t>
      </w:r>
      <w:r w:rsidR="003439F7">
        <w:rPr>
          <w:rFonts w:ascii="Times New Roman" w:hAnsi="Times New Roman" w:cs="Times New Roman"/>
          <w:bCs/>
          <w:sz w:val="24"/>
          <w:szCs w:val="24"/>
        </w:rPr>
        <w:t>ах по МОУ Петровской СОШ на 2023-2024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уч. г.</w:t>
      </w:r>
    </w:p>
    <w:p w:rsidR="00272B9F" w:rsidRPr="00B70758" w:rsidRDefault="00272B9F" w:rsidP="00272B9F">
      <w:pPr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Методическое письмо о преподавании учебного предмета «Математика» в общеобразовательных учреждениях Ярославско</w:t>
      </w:r>
      <w:r w:rsidR="003439F7">
        <w:rPr>
          <w:rFonts w:ascii="Times New Roman" w:hAnsi="Times New Roman" w:cs="Times New Roman"/>
          <w:bCs/>
          <w:sz w:val="24"/>
          <w:szCs w:val="24"/>
        </w:rPr>
        <w:t>й области в 2023-2024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D6" w:rsidRPr="00DC67D6" w:rsidRDefault="00DC67D6" w:rsidP="00DC67D6">
      <w:pPr>
        <w:pStyle w:val="a4"/>
        <w:numPr>
          <w:ilvl w:val="0"/>
          <w:numId w:val="4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ab/>
      </w:r>
    </w:p>
    <w:p w:rsidR="00DC67D6" w:rsidRPr="00DC67D6" w:rsidRDefault="00DC67D6" w:rsidP="00DC67D6">
      <w:pPr>
        <w:pStyle w:val="a4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7D6">
        <w:rPr>
          <w:rFonts w:ascii="Times New Roman" w:hAnsi="Times New Roman"/>
          <w:spacing w:val="-3"/>
          <w:sz w:val="24"/>
          <w:szCs w:val="24"/>
        </w:rPr>
        <w:t xml:space="preserve">2023/24 учебном году в 9  классе обучаются учащиеся  с ЗПР. </w:t>
      </w:r>
      <w:r w:rsidRPr="00DC67D6">
        <w:rPr>
          <w:rFonts w:ascii="Times New Roman" w:hAnsi="Times New Roman"/>
          <w:color w:val="000000"/>
          <w:sz w:val="24"/>
          <w:szCs w:val="24"/>
        </w:rPr>
        <w:t xml:space="preserve">Учитывая психофизиологические особенности учащихся с ОВЗ, познавательной активности, на уроках математики </w:t>
      </w:r>
      <w:r w:rsidRPr="00DC67D6">
        <w:rPr>
          <w:rFonts w:ascii="Times New Roman" w:hAnsi="Times New Roman"/>
          <w:sz w:val="24"/>
          <w:szCs w:val="24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 w:rsidRPr="00DC67D6">
        <w:rPr>
          <w:rFonts w:ascii="Times New Roman" w:hAnsi="Times New Roman"/>
          <w:color w:val="000000"/>
          <w:sz w:val="24"/>
          <w:szCs w:val="24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:rsidR="00DC67D6" w:rsidRPr="00DC67D6" w:rsidRDefault="00DC67D6" w:rsidP="00DC67D6">
      <w:pPr>
        <w:pStyle w:val="a4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 w:rsidRPr="00DC67D6">
        <w:rPr>
          <w:rFonts w:ascii="Times New Roman" w:hAnsi="Times New Roman"/>
          <w:color w:val="000000"/>
          <w:sz w:val="24"/>
          <w:szCs w:val="24"/>
        </w:rPr>
        <w:t>дозированность</w:t>
      </w:r>
      <w:proofErr w:type="spellEnd"/>
      <w:r w:rsidRPr="00DC67D6">
        <w:rPr>
          <w:rFonts w:ascii="Times New Roman" w:hAnsi="Times New Roman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DC67D6" w:rsidRPr="00DC67D6" w:rsidRDefault="00DC67D6" w:rsidP="00DC67D6">
      <w:pPr>
        <w:pStyle w:val="a4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 xml:space="preserve">  - материал представлять в занимательной форме, используя дидактические игры и упражнения; </w:t>
      </w:r>
    </w:p>
    <w:p w:rsidR="00DC67D6" w:rsidRPr="00DC67D6" w:rsidRDefault="00DC67D6" w:rsidP="00DC67D6">
      <w:pPr>
        <w:pStyle w:val="a4"/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 w:rsidRPr="00DC67D6"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 w:rsidRPr="00DC67D6">
        <w:rPr>
          <w:rFonts w:ascii="Times New Roman" w:hAnsi="Times New Roman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:rsidR="00DC67D6" w:rsidRPr="00DC67D6" w:rsidRDefault="00DC67D6" w:rsidP="00DC67D6">
      <w:pPr>
        <w:pStyle w:val="a4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>- индивидуализация заданий для обучающихся в соответствии с психофизическими особенностями каждого;</w:t>
      </w:r>
    </w:p>
    <w:p w:rsidR="00DC67D6" w:rsidRPr="00DC67D6" w:rsidRDefault="00DC67D6" w:rsidP="00DC67D6">
      <w:pPr>
        <w:pStyle w:val="a4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lastRenderedPageBreak/>
        <w:t xml:space="preserve"> - эмоциональное стимулирование, создание положительной мотивации обучения, ситуации успеха; </w:t>
      </w:r>
    </w:p>
    <w:p w:rsidR="00DC67D6" w:rsidRPr="00DC67D6" w:rsidRDefault="00DC67D6" w:rsidP="00DC67D6">
      <w:pPr>
        <w:pStyle w:val="a4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 xml:space="preserve"> - физкультминутки со стихами и жестами</w:t>
      </w:r>
    </w:p>
    <w:p w:rsidR="00DC67D6" w:rsidRPr="00DC67D6" w:rsidRDefault="00DC67D6" w:rsidP="00DC67D6">
      <w:pPr>
        <w:pStyle w:val="a4"/>
        <w:numPr>
          <w:ilvl w:val="0"/>
          <w:numId w:val="42"/>
        </w:num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67D6">
        <w:rPr>
          <w:rFonts w:ascii="Times New Roman" w:hAnsi="Times New Roman"/>
          <w:color w:val="000000"/>
          <w:sz w:val="24"/>
          <w:szCs w:val="24"/>
        </w:rPr>
        <w:t xml:space="preserve">- упражнения, направленные на коррекцию </w:t>
      </w:r>
      <w:proofErr w:type="spellStart"/>
      <w:r w:rsidRPr="00DC67D6">
        <w:rPr>
          <w:rFonts w:ascii="Times New Roman" w:hAnsi="Times New Roman"/>
          <w:color w:val="000000"/>
          <w:sz w:val="24"/>
          <w:szCs w:val="24"/>
        </w:rPr>
        <w:t>дисграфии</w:t>
      </w:r>
      <w:proofErr w:type="spellEnd"/>
      <w:r w:rsidRPr="00DC67D6">
        <w:rPr>
          <w:rFonts w:ascii="Times New Roman" w:hAnsi="Times New Roman"/>
          <w:color w:val="000000"/>
          <w:sz w:val="24"/>
          <w:szCs w:val="24"/>
        </w:rPr>
        <w:t>.</w:t>
      </w:r>
    </w:p>
    <w:p w:rsidR="00272B9F" w:rsidRPr="00B70758" w:rsidRDefault="00272B9F" w:rsidP="00272B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2B9F" w:rsidRDefault="00272B9F" w:rsidP="00272B9F"/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D7329" w:rsidRPr="000D7329" w:rsidRDefault="000D7329" w:rsidP="000D732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Систематическое изучение свойств геометрических фигур на плоскости;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пространственных представлений;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0D7329" w:rsidRPr="000D7329" w:rsidRDefault="000D7329" w:rsidP="000D732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Овладение конкретными знаниями необходимыми для применения в практической деятельности.</w:t>
      </w:r>
    </w:p>
    <w:p w:rsidR="000D7329" w:rsidRPr="000D7329" w:rsidRDefault="000D7329" w:rsidP="000D7329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Рабочая 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изучения истории которые определены стандартом.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развёртывания учебного материала:</w:t>
      </w:r>
    </w:p>
    <w:p w:rsidR="000D7329" w:rsidRPr="000D7329" w:rsidRDefault="000D7329" w:rsidP="000D73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Линейный</w:t>
      </w:r>
    </w:p>
    <w:p w:rsidR="000D7329" w:rsidRPr="000D7329" w:rsidRDefault="000D7329" w:rsidP="000D73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Концентрический.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система достижения целей направлена на: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 средствами математики;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мыслительных операций;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математических знаний;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способа усвоения информации;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точно выражать мысли;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решать исследовательские задачи;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цепи рассуждений, изложение материала для раскрытия проблемы;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математике как научной дисциплине.</w:t>
      </w:r>
    </w:p>
    <w:p w:rsidR="000D7329" w:rsidRPr="000D7329" w:rsidRDefault="000D7329" w:rsidP="000D732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717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МАТЕМАТИКИ (ГЕОМЕТРИИ)</w:t>
      </w:r>
    </w:p>
    <w:p w:rsidR="000D7329" w:rsidRPr="000D7329" w:rsidRDefault="000D7329" w:rsidP="000D732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– 9 КЛАССАХ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Учебно-методический комплекс «Сферы. Геометрия 7 – 9» входит в состав многопредметной издательской серии «Сферы», в основу которой положена идея организации учебно-воспитательного процесса на основе полного состава УМК, что рассматривается как важный фактор качественного освоения учебного материала.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Многопредметная серия «Сферы» создает единую информационно-образовательную среду (ИОС), представляющую собой совокупность взаимодействующих систем: информационных образовательных ресурсов, компьютерных сре</w:t>
      </w:r>
      <w:r w:rsidR="00253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обучения, современных средст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коммуникации, педагогических технологий. ИОС «Сферы» направлена на формирование творческой, интеллектуально и социально развитой личности и обеспечивает качественно новые параметры образования.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концептуальные принципы: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комплексности и логической преемственности курса;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методологический, методический, информационный и дизайнерский подходы к отбору, структуризации и подаче учебного материала;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унифицированной навигационной системы, позволяющей осуществлять единую технологию обучения и способствующей овладению учащимися навыками отбора, анализа и синтеза информации;</w:t>
      </w:r>
    </w:p>
    <w:p w:rsidR="000D7329" w:rsidRPr="000D7329" w:rsidRDefault="000D7329" w:rsidP="000D732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технологий обучения.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психолого-педагогические принципы: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доступность;</w:t>
      </w:r>
    </w:p>
    <w:p w:rsidR="000D7329" w:rsidRPr="000D7329" w:rsidRDefault="000D7329" w:rsidP="000D732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методические принципы: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образовательному стандарту по математике;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естественно-научного и гуманитарного знаний;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методика, направле6нная на стимулирование самостоятельной деятельности учащихся;</w:t>
      </w:r>
    </w:p>
    <w:p w:rsidR="000D7329" w:rsidRPr="000D7329" w:rsidRDefault="000D7329" w:rsidP="000D732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практической направленности курса, позволяющей использовать полученные знания и умения в повседневной жизни.</w:t>
      </w:r>
    </w:p>
    <w:p w:rsidR="000D7329" w:rsidRPr="000D7329" w:rsidRDefault="000D7329" w:rsidP="000D73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253A3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требованиями базисного учебного плана основного общего образования</w:t>
      </w:r>
      <w:r w:rsidR="0027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Петровской </w:t>
      </w:r>
      <w:proofErr w:type="gramStart"/>
      <w:r w:rsidR="00272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7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«Математика (геометрия)» изучается с 7-го по 9-й класс. Общее количество часов с 7-го по 9-й класс составляет 204 часа (2 часа в неделю).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Форма 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– интегрированный зачет.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осуществляется с использованием учебно-методического комплекта: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7.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7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8.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71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8 класс. Н.В. Сафонова. Москва. «Просвещение». </w:t>
      </w:r>
    </w:p>
    <w:p w:rsidR="000D7329" w:rsidRPr="000D7329" w:rsidRDefault="000D7329" w:rsidP="009E43E3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9" w:rsidRPr="000D7329" w:rsidRDefault="000D7329" w:rsidP="009E43E3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ED" w:rsidRDefault="000D7329" w:rsidP="00441CE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441CED" w:rsidP="00441CE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</w:t>
      </w:r>
      <w:r w:rsidR="000D7329"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</w:t>
      </w:r>
      <w:r w:rsidR="00712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МЕТНЫЕ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СОДЕРЖАНИЯ КУРСА.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 целостного   мировоззрения, соответствующего современному уровню развития науки и общественной практики;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   и   других   видах   деятельности;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0D7329" w:rsidRPr="000D7329" w:rsidRDefault="000D7329" w:rsidP="000D7329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критериев, установления родовидовых связей;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 организовывать учебное сотрудничество и  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 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находить в различных источниках информацию, необходимую   для    решения    математических    проблем, и представлять её в понятной форме; 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условиях неполной и избыточной, точной и вероятностной информации; 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   сущности   алгоритмических   предписаний   и умение действовать в соответствии с предложенным алгоритмом;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создавать   алгоритмы   для   решения   учебных   математических проблем;</w:t>
      </w:r>
    </w:p>
    <w:p w:rsidR="000D7329" w:rsidRPr="000D7329" w:rsidRDefault="000D7329" w:rsidP="000D7329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 планировать   и   осуществлять деятельность, направленную   на   решение   задач   исследовательского   характера;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навыками устных, письменных, инструментальных вычислений;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D7329" w:rsidRPr="000D7329" w:rsidRDefault="000D7329" w:rsidP="000D7329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06A77" w:rsidRDefault="000D7329" w:rsidP="00D0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D0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ГЕОМЕТРИИ 7 – 9 КЛАССОВ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618"/>
        <w:gridCol w:w="5663"/>
        <w:gridCol w:w="1306"/>
        <w:gridCol w:w="1916"/>
      </w:tblGrid>
      <w:tr w:rsidR="000D7329" w:rsidRPr="000D7329" w:rsidTr="00A52E0D">
        <w:trPr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A52E0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Электронное обеспечение</w:t>
            </w:r>
          </w:p>
        </w:tc>
      </w:tr>
      <w:tr w:rsidR="000D7329" w:rsidRPr="000D7329" w:rsidTr="00A52E0D">
        <w:trPr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329" w:rsidRPr="000D7329" w:rsidRDefault="000D732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043489" w:rsidRPr="000D7329" w:rsidTr="00A52E0D">
        <w:trPr>
          <w:trHeight w:val="247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60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68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41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4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3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2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Проектная деятельность.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Проектная деятельность.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преобразования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 Итоговая контрольная работа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489" w:rsidRPr="000D7329" w:rsidTr="00A52E0D">
        <w:trPr>
          <w:trHeight w:val="215"/>
          <w:tblCellSpacing w:w="0" w:type="dxa"/>
          <w:jc w:val="center"/>
        </w:trPr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– 204 часов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489" w:rsidRPr="000D7329" w:rsidRDefault="00043489" w:rsidP="000D7329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Начальные геометрические сведения.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Геометрическая фигура. Формирование представлений о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«фигура». Многогранник и его элементы. Названия многогранников с разным положением и количеством граней. Первичные представления о пирамиде. Параллелепипеде, призме, сфере, шаре, цилиндре, конусе, их элементах и простейших свойствах.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</w:t>
      </w:r>
      <w:r w:rsidR="003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</w:t>
      </w:r>
      <w:proofErr w:type="gramEnd"/>
      <w:r w:rsidR="003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отрезок, прямая, луч, плоскость, полуплоскость, угол, биссектриса угла и ее свойства, виды углов, вертикальные и смежные углы, перпендикулярные прямые, перпендикуляр. Расстояние от точки до прямой.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Понятие величины. Длина. Измерение длины. Единицы измерения длины. Величина угла. Градусная мера угла. Инструменты для измерений и построений; измерение и вычисление углов, длин (расстояний)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Окружность и круг. Взаимное расположение двух окружностей.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Осевая симметрия. Центральная симметрия.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Треугольники.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Треугольники. Высота, медиана, биссектриса, средняя линия треугольника. Равнобедренный и равносторонний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Параллельные прямые.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прямые. Признаки и свойства параллельных прямых. Аксиома параллельности Евклида. Полоса. Углы с соответственно параллельными и перпендикулярными сторонами.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Соотношения между сторонами и углами треугольника.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Соотношения между сторонами и углами треугольника. Неравенство треугольника. Прямоугольный, остроугольный, тупоугольный треугольники. Внешний угол треугольника. Свойства прямоугольного треугольника. Признаки равенства прямоугольных треугольников. Прямой угол. Перпендикуляр к прямой. Наклонная, проекция.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на построение.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места точек. Серединный перпендикуляр к отрезку, биссектриса угла. Геометрические построения для иллюстрации свойств геометрических фигур.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Инструменты для построения. Простейшие построения циркулем и линейкой. Построение треугольн</w:t>
      </w:r>
      <w:r w:rsidR="0038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по трем элементам. Решение б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сложных задач на построение. Метод ГМТ в задачах на построение.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Окружность, круг, их элементы и свойства; центральные и вписанные углы</w:t>
      </w:r>
      <w:r w:rsidR="0093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угол между касательной и хордой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Взаимное расположение прямой и окружности, двух окружностей. Касательная и секущая к окружности, их свойства.</w:t>
      </w:r>
      <w:r w:rsid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касательные к двум окружностям.</w:t>
      </w:r>
      <w:r w:rsidR="00603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Дуга, хорда. Сектор, сегмент. Вписанные и описанные многоугольники. Окружность, вписанная в треугольник, и окружность, описанная около треугольника.</w:t>
      </w:r>
      <w:r w:rsidR="00F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Теорема о произведении отрезков хорд, теоремы о произведении отрезков секущих, теорема о квадрате касательных.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Четырехугольники.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Четырёхугольник. Параллелограмм, его свойства и признаки. Прямоугольник, квадрат, ромб, их свойства и признаки. Трапеция,</w:t>
      </w:r>
      <w:r w:rsidR="00603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равнобокая трапеция, ее свойства и признаки. Прямоугольная трапеция,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линия трапеции</w:t>
      </w:r>
      <w:r w:rsidR="00603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треугольника</w:t>
      </w:r>
      <w:r w:rsidR="00B6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Теорема Фалеса.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Вписанные и описанные четырехугольники.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Подобные треугольники.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Пропорциональные отрезки. Деление отрезка в данном отношении. Подобие фигур. Подобные треугольники. Признаки подобия треугольников. Метод подобия. Зам</w:t>
      </w:r>
      <w:r w:rsidR="00B66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ечательные точки в треугольнике, центр масс в треугольнике.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Прямая и окружность Эйлера.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прямоугольных треугольников.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Метрические соотношения в прямоугольном треугольнике. Тригонометрические функции острого у</w:t>
      </w:r>
      <w:r w:rsidR="00E9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 прямоугольного треугольника: синус, косинус, тангенс острого угла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прямоугольного треугольника. Основное тригонометрическое тождество. </w:t>
      </w:r>
      <w:r w:rsidR="0093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Тригонометрические функции углов в 30, 45 и 60.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Пифагора.</w:t>
      </w:r>
      <w:r w:rsidR="00E2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 теоремы Пифагора при решении практических задач.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прямоугольных треугольников.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Площадь.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площади плоской фигуры и ее свойствах. Равносоставленные и равновеликие фигуры. Измерение площадей. Единицы измерения площади. Площадь прямоугольника, параллелограмма, </w:t>
      </w:r>
      <w:r w:rsidR="0093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ромба,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треугольника и трапеции. Сравнение и вычисление площадей. </w:t>
      </w:r>
      <w:r w:rsidR="0093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площадей подобных фигур.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площадей.</w:t>
      </w:r>
      <w:r w:rsidR="0093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Вычисление площадей треугольников и многоугольников на клетчатой бумаге.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треугольников.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Тригонометрические функции тупого угла.</w:t>
      </w:r>
      <w:r w:rsidR="000F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тригонометрическое тождество. Формулы приведения.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Теорема синусов. Теорема косинусов. </w:t>
      </w:r>
      <w:r w:rsidR="000F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практических задач с использованием теоремы косинусов и теоремы синусов.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элементов треугольников с использованием тригонометрических соотношений. Применение тригонометрических функций к вычислению площадей.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Длина окружности и площадь круга.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 и круг. Правильные многоугольники. Длина окружности. </w:t>
      </w:r>
      <w:r w:rsidR="00F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Градусная и радианная мера угла, вычисление длин дуг окружностей.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круга</w:t>
      </w:r>
      <w:r w:rsidR="00F1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сектора, сегмента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Метод координат.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Декартова система координат.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Координата точки.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середины отрезка. Расстояние между двумя точками. Уравнение прямой. Уравнение окружности.</w:t>
      </w:r>
      <w:r w:rsidR="000F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координат и его применение.</w:t>
      </w:r>
    </w:p>
    <w:p w:rsidR="000F694D" w:rsidRPr="000F694D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 Векторы.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</w:t>
      </w:r>
      <w:r w:rsidR="000F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векторов, применение для нахождения длин и углов.</w:t>
      </w:r>
    </w:p>
    <w:p w:rsid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 Теоретико-множественные понятия.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F11C30" w:rsidRPr="000D7329" w:rsidRDefault="00F11C30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плоскости и внутренние симметрии фигур</w:t>
      </w:r>
      <w:r w:rsidR="00D0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(элементарные представления). Параллельный перенос. Поворот.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 Элементы логики.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Определение. Аксиомы </w:t>
      </w: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теоремы. Доказательство. Доказательство от противного. Теорема, обратная данной. Пример и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равносильности, следовании, употребление логических связок 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..., то ..., в том и только в том случае,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связки 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или.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 Геометрия в историческом развитии. 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я. Золотое сечение. «Начала» Евклида. Л. Эйлер. Н. И. Лобачевский. История пятого постулата.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D7329" w:rsidRPr="000D7329" w:rsidRDefault="000F694D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«Подобие» изучалась в 8 классе.</w:t>
      </w:r>
      <w:r w:rsidR="000D7329"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489" w:rsidRDefault="002F0489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A77" w:rsidRDefault="00D06A7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EC7" w:rsidRDefault="00487EC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EC7" w:rsidRDefault="00487EC7" w:rsidP="000D732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КУРСА МАТЕМАТИКА </w:t>
      </w:r>
    </w:p>
    <w:p w:rsidR="000D7329" w:rsidRPr="000D7329" w:rsidRDefault="000D7329" w:rsidP="000D73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(ГЕОМЕТРИЯ) В 7 – 9 КЛАССАХ.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0D7329" w:rsidRPr="000D7329" w:rsidRDefault="000D7329" w:rsidP="000D7329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объём прямоугольного параллелепипеда.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Вычислять   объёмы   пространственных геометрических фигур, составленных из   прямоугольных   параллелепипедов;</w:t>
      </w:r>
    </w:p>
    <w:p w:rsidR="000D7329" w:rsidRPr="000D7329" w:rsidRDefault="000D7329" w:rsidP="000D7329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0D7329" w:rsidRPr="000D7329" w:rsidRDefault="000D7329" w:rsidP="000D7329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Применять понятие развёртки для выполнения практических расчётов.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начальными   понятиями   тригонометрии и   выполнять   элементарные   операции   над   функциями углов;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0D7329" w:rsidRPr="000D7329" w:rsidRDefault="000D7329" w:rsidP="000D732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0D7329" w:rsidRPr="000D7329" w:rsidRDefault="000D7329" w:rsidP="000D732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0D7329" w:rsidRPr="000D7329" w:rsidRDefault="000D7329" w:rsidP="000D7329">
      <w:pPr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строение с помощью циркуля и линейки: анализ, построение, доказательство и исследование;</w:t>
      </w:r>
    </w:p>
    <w:p w:rsidR="000D7329" w:rsidRPr="000D7329" w:rsidRDefault="000D7329" w:rsidP="000D7329">
      <w:pPr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Научиться решать задачи на построение методом </w:t>
      </w: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метрического места точек и методом подобия;</w:t>
      </w:r>
    </w:p>
    <w:p w:rsidR="000D7329" w:rsidRPr="000D7329" w:rsidRDefault="000D7329" w:rsidP="000D7329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0D7329" w:rsidRPr="000D7329" w:rsidRDefault="000D7329" w:rsidP="000D7329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Вычислять площади треугольников, прямоугольников, параллелограммов, трапеций, кругов и секторов; 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длину окружности, длину дуги окружности;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0D7329" w:rsidRPr="000D7329" w:rsidRDefault="000D7329" w:rsidP="000D7329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 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0D7329" w:rsidRPr="000D7329" w:rsidRDefault="000D7329" w:rsidP="000D73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0D7329" w:rsidRPr="000D7329" w:rsidRDefault="000D7329" w:rsidP="000D7329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0D7329" w:rsidRPr="000D7329" w:rsidRDefault="000D7329" w:rsidP="000D7329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0D7329" w:rsidRPr="000D7329" w:rsidRDefault="000D7329" w:rsidP="000D7329">
      <w:pPr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   опыт   использования   компьютерных   программ для анализа частных случаев взаимного расположения окружностей и прямых;</w:t>
      </w:r>
    </w:p>
    <w:p w:rsidR="000D7329" w:rsidRPr="000D7329" w:rsidRDefault="000D7329" w:rsidP="000D7329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0D7329" w:rsidRPr="000D7329" w:rsidRDefault="000D7329" w:rsidP="000D7329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векторов, заданных геометрически, находить вектор, равный произведению заданного вектора на число;</w:t>
      </w:r>
    </w:p>
    <w:p w:rsidR="000D7329" w:rsidRPr="000D7329" w:rsidRDefault="000D7329" w:rsidP="000D7329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0D7329" w:rsidRPr="000D7329" w:rsidRDefault="000D7329" w:rsidP="000D7329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скалярное произведение векторов, находить угол между векторами, устанавливать перпендикулярность прямых.   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0D7329" w:rsidRPr="000D7329" w:rsidRDefault="000D7329" w:rsidP="000D7329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F14C45" w:rsidRDefault="000D7329" w:rsidP="00F14C45">
      <w:pPr>
        <w:numPr>
          <w:ilvl w:val="0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0D7329" w:rsidRPr="00F14C45" w:rsidRDefault="00F14C45" w:rsidP="00F14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67BC2" w:rsidRPr="00F1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7329" w:rsidRPr="00F1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КАЛЕНДАРНО – ТЕМАТИЧЕСКОЕ ПЛАНИРОВАНИЕ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(2часа в неделю, всего – 68 часов в год)</w:t>
      </w:r>
    </w:p>
    <w:tbl>
      <w:tblPr>
        <w:tblW w:w="0" w:type="auto"/>
        <w:tblCellSpacing w:w="0" w:type="dxa"/>
        <w:tblInd w:w="-152" w:type="dxa"/>
        <w:tblLook w:val="04A0" w:firstRow="1" w:lastRow="0" w:firstColumn="1" w:lastColumn="0" w:noHBand="0" w:noVBand="1"/>
      </w:tblPr>
      <w:tblGrid>
        <w:gridCol w:w="817"/>
        <w:gridCol w:w="7023"/>
        <w:gridCol w:w="957"/>
      </w:tblGrid>
      <w:tr w:rsidR="00386AED" w:rsidRPr="000D7329" w:rsidTr="00386AED">
        <w:trPr>
          <w:gridAfter w:val="1"/>
          <w:wAfter w:w="957" w:type="dxa"/>
          <w:trHeight w:val="276"/>
          <w:tblCellSpacing w:w="0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урока</w:t>
            </w:r>
          </w:p>
        </w:tc>
        <w:tc>
          <w:tcPr>
            <w:tcW w:w="7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tabs>
                <w:tab w:val="left" w:pos="708"/>
                <w:tab w:val="left" w:pos="3932"/>
                <w:tab w:val="left" w:pos="4272"/>
                <w:tab w:val="left" w:pos="7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материала.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Треугольники.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Параллельность и перпендикулярность.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и вписанный угол.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Хорды и дуги.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 по теме: «Окружность».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     </w:t>
            </w:r>
            <w:r w:rsidRPr="000D7329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Четырехугольник и его свойства.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его свойства.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и его свойства.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параллелограмма.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Ромб.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Ромб.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Вписанные и описанные четырехугольники.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 по теме: «Четырёхугольники».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ошибками. Пропорциональные отрезки.   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Пропорциональные отрезки.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треугольников.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подобия и некоторые метрические соотношения в окружности.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биссектрисы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биссектрисы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точки в треугольнике.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точки в треугольнике.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 по теме: «Подобные треугольники».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Метрические соотношения в прямоугольном треугольнике.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Метрические соотношения в прямоугольном треугольнике.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геометрическое и среднее арифметическое двух отрезков.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прямоугольных треугольников.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Обобщающий урок.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 по теме: «Решение прямоугольных треугольников».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 Площадь многоугольника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площадей.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 по теме: «Площадь».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AED" w:rsidRPr="000D7329" w:rsidTr="00386AED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AED" w:rsidRPr="000D7329" w:rsidRDefault="00386AED" w:rsidP="000D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AED" w:rsidRDefault="00A67BC2" w:rsidP="00A6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</w:t>
      </w:r>
    </w:p>
    <w:p w:rsidR="000D7329" w:rsidRPr="000D7329" w:rsidRDefault="00386AED" w:rsidP="00A6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6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МАТЕРМАЛЬНО-ТЕХНИЧЕСКОЕ И УЧ</w:t>
      </w:r>
      <w:r w:rsidR="00A67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ЕБНО-МЕТОДИЧЕСКОЕ  </w:t>
      </w:r>
      <w:r w:rsidR="000D7329"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 ДЛЯ УЧИТЕЛЯ И УЧАЩИХСЯ.</w:t>
      </w:r>
    </w:p>
    <w:p w:rsidR="000D7329" w:rsidRPr="000D7329" w:rsidRDefault="000D7329" w:rsidP="000D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Математика. (Стандарты второго поколения). — М.: Просвещение</w:t>
      </w:r>
    </w:p>
    <w:p w:rsidR="000D7329" w:rsidRPr="000D7329" w:rsidRDefault="000D7329" w:rsidP="000D7329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школе. Система заданий / А. Г.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А. Карабанова. — М.: Просвещение</w:t>
      </w:r>
    </w:p>
    <w:p w:rsidR="000D7329" w:rsidRPr="000D7329" w:rsidRDefault="000D7329" w:rsidP="000D7329">
      <w:pPr>
        <w:shd w:val="clear" w:color="auto" w:fill="FFFFFF"/>
        <w:spacing w:after="0" w:line="273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hd w:val="clear" w:color="auto" w:fill="FFFFFF"/>
        <w:spacing w:after="0" w:line="273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7.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7 класс. Н.В. Сафонова. Москва. «Просвещение».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Тетрадь-тренажер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7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8.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кт-Петербург «Просвещение», 2022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8 класс. Н.В. Сафонова. Москва. «Просвещение». </w:t>
      </w:r>
    </w:p>
    <w:p w:rsidR="000D7329" w:rsidRPr="000D7329" w:rsidRDefault="000D7329" w:rsidP="00B84F6E">
      <w:p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Тетрадь-экзаменатор по геометрии 8 класс. Н.В. Сафонова. Москва. «Просвещение».</w:t>
      </w:r>
    </w:p>
    <w:p w:rsidR="000D7329" w:rsidRPr="000D7329" w:rsidRDefault="000D7329" w:rsidP="000D7329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Геометрия 9. Авторы: А.А.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Сафонова. Москва, Санкт-Пе</w:t>
      </w:r>
      <w:r w:rsidR="00A67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тербург «Просвещение»,</w:t>
      </w: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329" w:rsidRPr="00B84F6E" w:rsidRDefault="000D7329" w:rsidP="00B84F6E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методические разработки по геометрии 9 класс. Н.В. Сафонова. Москва. «Просвещение». </w:t>
      </w:r>
    </w:p>
    <w:p w:rsidR="000D7329" w:rsidRPr="000D7329" w:rsidRDefault="000D7329" w:rsidP="000D7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 Геометрия – 7.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Геометрия – 8.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Геометрия – 9. Сборник для тематического и итогового контроля знаний. А.П. Ершова М., «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Илекса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 Дидактические материалы по геометрии 7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Дидактические материалы по геометрии 8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Дидактические материалы по геометрии 9 класс. Н. Б. Мельникова, Г.А. Захарова. «Экзамен». Москва.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экспресс-диагностика 7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Геометрия экспресс-диагностика 8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Геометрия экспресс-диагностика 9 класс. В.И. Панарина. Москва. «Национальное образование»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КИМ. Геометрия 7 класс. Н.Ф. Гаврилова. Москва.  «ВАКО». </w:t>
      </w:r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КИМ. Геометрия 8 класс. Н.Ф. Гаврилова. Москва.  «ВАКО</w:t>
      </w:r>
      <w:proofErr w:type="gram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»..</w:t>
      </w:r>
      <w:proofErr w:type="gramEnd"/>
    </w:p>
    <w:p w:rsidR="000D7329" w:rsidRPr="000D7329" w:rsidRDefault="000D7329" w:rsidP="000D7329">
      <w:pPr>
        <w:numPr>
          <w:ilvl w:val="0"/>
          <w:numId w:val="41"/>
        </w:numPr>
        <w:tabs>
          <w:tab w:val="left" w:pos="0"/>
        </w:tabs>
        <w:spacing w:line="273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КИМ. Геометрия 9 класс. А.Н. </w:t>
      </w:r>
      <w:proofErr w:type="spellStart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>Рурукин</w:t>
      </w:r>
      <w:proofErr w:type="spellEnd"/>
      <w:r w:rsidRPr="000D7329">
        <w:rPr>
          <w:rFonts w:ascii="Times New Roman" w:eastAsia="Times New Roman" w:hAnsi="Times New Roman" w:cs="Times New Roman"/>
          <w:color w:val="000000"/>
          <w:lang w:eastAsia="ru-RU"/>
        </w:rPr>
        <w:t xml:space="preserve">. Москва.  «ВАКО». 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29" w:rsidRPr="000D7329" w:rsidRDefault="000D7329" w:rsidP="000D7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90"/>
        <w:gridCol w:w="7310"/>
      </w:tblGrid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Многоугольники. Четырёхугольник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https://resh.edu.ru/subject/lesson/1497/main/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8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https://resh.edu.ru/subject/lesson/1499/main/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Признаки параллелограмма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9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https://resh.edu.ru/subject/lesson/1496/main/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Трапеция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0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https://resh.edu.ru/subject/lesson/2009/main/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Теорема Фалеса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1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https://resh.edu.ru/subject/lesson/2502/main/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Прямоугольник. Ромб. Квадрат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2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https://resh.edu.ru/subject/lesson/1495/main/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Осевая и центральная симметрия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3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https://resh.edu.ru/subject/lesson/2010/main/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Симметрия. Виды симметрии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https://mosobr.tv/release/7879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Площадь. Площадь прямоугольника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5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https://resh.edu.ru/subject/lesson/1484/main/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параллелограмма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6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https://resh.edu.ru/subject/lesson/1493/main/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7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https://resh.edu.ru/subject/lesson/1492/main/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трапеции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https://resh.edu.ru/subject/lesson/1491/main/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Теорема Пифагора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https://resh.edu.ru/subject/lesson/1490/main/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Формула Герона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https://resh.edu.ru/subject/lesson/2012/main/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подобных треугольников. Отношение площадей подобных треугольников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1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https://resh.edu.ru/subject/lesson/2014/main/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Признаки подобия треугольников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https://resh.edu.ru/subject/lesson/2503/main/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Средняя линия треугольника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3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https://resh.edu.ru/subject/lesson/2015/main/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Свойство медиан треугольника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4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https://onliskill.ru/video/1537-geometrija-8-klass-svoistvo-median-treugolnika.html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Практическое приложение подобия треугольников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5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https://resh.edu.ru/subject/lesson/3140/main/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6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https://resh.edu.ru/subject/lesson/3035/main/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Синус, косинус и тангенс острого угла прямоугольного треугольника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7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https://resh.edu.ru/subject/lesson/2019/main/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Значение синуса, косинуса и тангенса некоторых углов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8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https://resh.edu.ru/subject/lesson/2016/main/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Решение задач по теме «Соотношение между сторонами и углами прямоугольного треугольника»</w:t>
            </w:r>
          </w:p>
        </w:tc>
        <w:tc>
          <w:tcPr>
            <w:tcW w:w="0" w:type="auto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9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https://resh.edu.ru/subject/lesson/2017/main/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Ломаная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0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https://uchebnik.mos.ru/catalogue/material_view/atomic_objects/5794942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1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https://resh.edu.ru/subject/lesson/3036/main/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Теорема о вписанном угле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2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https://resh.edu.ru/subject/lesson/2505/main/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Градусная мера дуги окружности. Центральные углы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3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https://resh.edu.ru/subject/lesson/2027/main/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Вписанная окружность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4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https://resh.edu.ru/subject/lesson/2023/main/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Описанная окружность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5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https://resh.edu.ru/subject/lesson/2021/main/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Свойства хорд окружностей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6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https://resh.edu.ru/subject/lesson/2504/main/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Свойство биссектрисы угла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7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https://resh.edu.ru/subject/lesson/2026/main/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Свойство серединного перпендикуляра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8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https://resh.edu.ru/subject/lesson/2025/main/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Теорема о пересечении высот треугольника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9" w:tgtFrame="_blank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https://resh.edu.ru/subject/lesson/2024/main/</w:t>
              </w:r>
            </w:hyperlink>
          </w:p>
        </w:tc>
      </w:tr>
      <w:tr w:rsidR="003E4D31" w:rsidRPr="00526254" w:rsidTr="00603198">
        <w:trPr>
          <w:jc w:val="center"/>
        </w:trPr>
        <w:tc>
          <w:tcPr>
            <w:tcW w:w="0" w:type="auto"/>
            <w:vAlign w:val="center"/>
            <w:hideMark/>
          </w:tcPr>
          <w:p w:rsidR="003E4D31" w:rsidRPr="00526254" w:rsidRDefault="003E4D31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26254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Фракталы вокруг нас</w:t>
            </w:r>
          </w:p>
        </w:tc>
        <w:tc>
          <w:tcPr>
            <w:tcW w:w="0" w:type="auto"/>
            <w:vAlign w:val="center"/>
            <w:hideMark/>
          </w:tcPr>
          <w:p w:rsidR="003E4D31" w:rsidRPr="00526254" w:rsidRDefault="007D260A" w:rsidP="0060319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0" w:history="1">
              <w:r w:rsidR="003E4D31" w:rsidRPr="00526254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https://mosobr.tv/release/7963</w:t>
              </w:r>
            </w:hyperlink>
          </w:p>
        </w:tc>
      </w:tr>
    </w:tbl>
    <w:p w:rsidR="00E72320" w:rsidRDefault="00E72320" w:rsidP="003E4D31">
      <w:pPr>
        <w:jc w:val="center"/>
      </w:pPr>
    </w:p>
    <w:sectPr w:rsidR="00E72320" w:rsidSect="007D2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E3"/>
    <w:multiLevelType w:val="multilevel"/>
    <w:tmpl w:val="EB2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37D9"/>
    <w:multiLevelType w:val="multilevel"/>
    <w:tmpl w:val="5B6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6E72"/>
    <w:multiLevelType w:val="multilevel"/>
    <w:tmpl w:val="CE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A30AB"/>
    <w:multiLevelType w:val="multilevel"/>
    <w:tmpl w:val="BAA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67FE2"/>
    <w:multiLevelType w:val="multilevel"/>
    <w:tmpl w:val="BE90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C1C39"/>
    <w:multiLevelType w:val="multilevel"/>
    <w:tmpl w:val="EB3E4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C1E"/>
    <w:multiLevelType w:val="multilevel"/>
    <w:tmpl w:val="F39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97DE7"/>
    <w:multiLevelType w:val="multilevel"/>
    <w:tmpl w:val="C63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E141C"/>
    <w:multiLevelType w:val="hybridMultilevel"/>
    <w:tmpl w:val="43DEF552"/>
    <w:lvl w:ilvl="0" w:tplc="E1229A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780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8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63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84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80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4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41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CA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C4D6B"/>
    <w:multiLevelType w:val="multilevel"/>
    <w:tmpl w:val="A13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B2FAE"/>
    <w:multiLevelType w:val="multilevel"/>
    <w:tmpl w:val="D6F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A568E"/>
    <w:multiLevelType w:val="multilevel"/>
    <w:tmpl w:val="85C43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16E4E"/>
    <w:multiLevelType w:val="multilevel"/>
    <w:tmpl w:val="07C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D01AE"/>
    <w:multiLevelType w:val="multilevel"/>
    <w:tmpl w:val="1F8CA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41807"/>
    <w:multiLevelType w:val="multilevel"/>
    <w:tmpl w:val="EAA8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B16B3"/>
    <w:multiLevelType w:val="multilevel"/>
    <w:tmpl w:val="1E9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02FCB"/>
    <w:multiLevelType w:val="multilevel"/>
    <w:tmpl w:val="9964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74C42"/>
    <w:multiLevelType w:val="multilevel"/>
    <w:tmpl w:val="9FC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A4B78"/>
    <w:multiLevelType w:val="multilevel"/>
    <w:tmpl w:val="F66C4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A4E11"/>
    <w:multiLevelType w:val="multilevel"/>
    <w:tmpl w:val="4BE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F7298"/>
    <w:multiLevelType w:val="multilevel"/>
    <w:tmpl w:val="DF76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D6B8C"/>
    <w:multiLevelType w:val="multilevel"/>
    <w:tmpl w:val="5B2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37B3A"/>
    <w:multiLevelType w:val="hybridMultilevel"/>
    <w:tmpl w:val="498A8060"/>
    <w:lvl w:ilvl="0" w:tplc="5E6A970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92A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CE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C2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0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EA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02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EF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E6E50"/>
    <w:multiLevelType w:val="multilevel"/>
    <w:tmpl w:val="6E6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3436F"/>
    <w:multiLevelType w:val="multilevel"/>
    <w:tmpl w:val="9D9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A53F2"/>
    <w:multiLevelType w:val="multilevel"/>
    <w:tmpl w:val="5CD0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C474E"/>
    <w:multiLevelType w:val="multilevel"/>
    <w:tmpl w:val="6BBE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74339"/>
    <w:multiLevelType w:val="multilevel"/>
    <w:tmpl w:val="32A4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05EE9"/>
    <w:multiLevelType w:val="multilevel"/>
    <w:tmpl w:val="DC9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93F51"/>
    <w:multiLevelType w:val="hybridMultilevel"/>
    <w:tmpl w:val="970AF082"/>
    <w:lvl w:ilvl="0" w:tplc="3378FEC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381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A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04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5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8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E4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3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07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6"/>
  </w:num>
  <w:num w:numId="5">
    <w:abstractNumId w:val="24"/>
  </w:num>
  <w:num w:numId="6">
    <w:abstractNumId w:val="9"/>
    <w:lvlOverride w:ilvl="0">
      <w:lvl w:ilvl="0">
        <w:numFmt w:val="upperRoman"/>
        <w:lvlText w:val="%1."/>
        <w:lvlJc w:val="right"/>
      </w:lvl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30"/>
  </w:num>
  <w:num w:numId="11">
    <w:abstractNumId w:val="21"/>
  </w:num>
  <w:num w:numId="12">
    <w:abstractNumId w:val="22"/>
  </w:num>
  <w:num w:numId="13">
    <w:abstractNumId w:val="23"/>
  </w:num>
  <w:num w:numId="14">
    <w:abstractNumId w:val="2"/>
  </w:num>
  <w:num w:numId="15">
    <w:abstractNumId w:val="15"/>
  </w:num>
  <w:num w:numId="16">
    <w:abstractNumId w:val="8"/>
  </w:num>
  <w:num w:numId="17">
    <w:abstractNumId w:val="12"/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7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4"/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0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26"/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18"/>
    <w:lvlOverride w:ilvl="0">
      <w:lvl w:ilvl="0">
        <w:numFmt w:val="decimal"/>
        <w:lvlText w:val="%1."/>
        <w:lvlJc w:val="left"/>
      </w:lvl>
    </w:lvlOverride>
  </w:num>
  <w:num w:numId="39">
    <w:abstractNumId w:val="7"/>
  </w:num>
  <w:num w:numId="40">
    <w:abstractNumId w:val="19"/>
  </w:num>
  <w:num w:numId="41">
    <w:abstractNumId w:val="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4"/>
    <w:rsid w:val="00043489"/>
    <w:rsid w:val="000D7329"/>
    <w:rsid w:val="000F694D"/>
    <w:rsid w:val="00253A3D"/>
    <w:rsid w:val="00272B9F"/>
    <w:rsid w:val="002F0489"/>
    <w:rsid w:val="003439F7"/>
    <w:rsid w:val="00386AED"/>
    <w:rsid w:val="003C4CBF"/>
    <w:rsid w:val="003E4D31"/>
    <w:rsid w:val="00441CED"/>
    <w:rsid w:val="00487EC7"/>
    <w:rsid w:val="00603198"/>
    <w:rsid w:val="00712849"/>
    <w:rsid w:val="007D260A"/>
    <w:rsid w:val="009304FB"/>
    <w:rsid w:val="009E43E3"/>
    <w:rsid w:val="00A52E0D"/>
    <w:rsid w:val="00A67BC2"/>
    <w:rsid w:val="00AA47A2"/>
    <w:rsid w:val="00B66BB9"/>
    <w:rsid w:val="00B84F6E"/>
    <w:rsid w:val="00BE0854"/>
    <w:rsid w:val="00CB003B"/>
    <w:rsid w:val="00D06A77"/>
    <w:rsid w:val="00DC67D6"/>
    <w:rsid w:val="00DD6F0E"/>
    <w:rsid w:val="00E26550"/>
    <w:rsid w:val="00E72320"/>
    <w:rsid w:val="00E96C8D"/>
    <w:rsid w:val="00F11C30"/>
    <w:rsid w:val="00F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5D17"/>
  <w15:docId w15:val="{7030BFDA-2EDC-4970-8FEE-5B532218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329"/>
  </w:style>
  <w:style w:type="paragraph" w:customStyle="1" w:styleId="docdata">
    <w:name w:val="docdata"/>
    <w:aliases w:val="docy,v5,517456,bqiaagaaeyqcaaagiaiaaamfqgcabfxzbwaaaaaaaaaaaaaaaaaaaaaaaaaaaaaaaaaaaaaaaaaaaaaaaaaaaaaaaaaaaaaaaaaaaaaaaaaaaaaaaaaaaaaaaaaaaaaaaaaaaaaaaaaaaaaaaaaaaaaaaaaaaaaaaaaaaaaaaaaaaaaaaaaaaaaaaaaaaaaaaaaaaaaaaaaaaaaaaaaaaaaaaaaaaaaaaaaaaa"/>
    <w:basedOn w:val="a"/>
    <w:rsid w:val="000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010/main/" TargetMode="External"/><Relationship Id="rId18" Type="http://schemas.openxmlformats.org/officeDocument/2006/relationships/hyperlink" Target="https://resh.edu.ru/subject/lesson/1491/main/" TargetMode="External"/><Relationship Id="rId26" Type="http://schemas.openxmlformats.org/officeDocument/2006/relationships/hyperlink" Target="https://resh.edu.ru/subject/lesson/3035/main/" TargetMode="External"/><Relationship Id="rId39" Type="http://schemas.openxmlformats.org/officeDocument/2006/relationships/hyperlink" Target="https://resh.edu.ru/subject/lesson/2024/main/" TargetMode="External"/><Relationship Id="rId21" Type="http://schemas.openxmlformats.org/officeDocument/2006/relationships/hyperlink" Target="https://resh.edu.ru/subject/lesson/2014/main/" TargetMode="External"/><Relationship Id="rId34" Type="http://schemas.openxmlformats.org/officeDocument/2006/relationships/hyperlink" Target="https://resh.edu.ru/subject/lesson/2023/mai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1497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493/main/" TargetMode="External"/><Relationship Id="rId20" Type="http://schemas.openxmlformats.org/officeDocument/2006/relationships/hyperlink" Target="https://resh.edu.ru/subject/lesson/2012/main/" TargetMode="External"/><Relationship Id="rId29" Type="http://schemas.openxmlformats.org/officeDocument/2006/relationships/hyperlink" Target="https://resh.edu.ru/subject/lesson/2017/main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2502/main/" TargetMode="External"/><Relationship Id="rId24" Type="http://schemas.openxmlformats.org/officeDocument/2006/relationships/hyperlink" Target="https://onliskill.ru/video/1537-geometrija-8-klass-svoistvo-median-treugolnika.html" TargetMode="External"/><Relationship Id="rId32" Type="http://schemas.openxmlformats.org/officeDocument/2006/relationships/hyperlink" Target="https://resh.edu.ru/subject/lesson/2505/main/" TargetMode="External"/><Relationship Id="rId37" Type="http://schemas.openxmlformats.org/officeDocument/2006/relationships/hyperlink" Target="https://resh.edu.ru/subject/lesson/2026/main/" TargetMode="External"/><Relationship Id="rId40" Type="http://schemas.openxmlformats.org/officeDocument/2006/relationships/hyperlink" Target="https://mosobr.tv/release/79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484/main/" TargetMode="External"/><Relationship Id="rId23" Type="http://schemas.openxmlformats.org/officeDocument/2006/relationships/hyperlink" Target="https://resh.edu.ru/subject/lesson/2015/main/" TargetMode="External"/><Relationship Id="rId28" Type="http://schemas.openxmlformats.org/officeDocument/2006/relationships/hyperlink" Target="https://resh.edu.ru/subject/lesson/2016/main/" TargetMode="External"/><Relationship Id="rId36" Type="http://schemas.openxmlformats.org/officeDocument/2006/relationships/hyperlink" Target="https://resh.edu.ru/subject/lesson/2504/main/" TargetMode="External"/><Relationship Id="rId10" Type="http://schemas.openxmlformats.org/officeDocument/2006/relationships/hyperlink" Target="https://resh.edu.ru/subject/lesson/2009/main/" TargetMode="External"/><Relationship Id="rId19" Type="http://schemas.openxmlformats.org/officeDocument/2006/relationships/hyperlink" Target="https://resh.edu.ru/subject/lesson/1490/main/" TargetMode="External"/><Relationship Id="rId31" Type="http://schemas.openxmlformats.org/officeDocument/2006/relationships/hyperlink" Target="https://resh.edu.ru/subject/lesson/3036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496/main/" TargetMode="External"/><Relationship Id="rId14" Type="http://schemas.openxmlformats.org/officeDocument/2006/relationships/hyperlink" Target="https://mosobr.tv/release/7879" TargetMode="External"/><Relationship Id="rId22" Type="http://schemas.openxmlformats.org/officeDocument/2006/relationships/hyperlink" Target="https://resh.edu.ru/subject/lesson/2503/main/" TargetMode="External"/><Relationship Id="rId27" Type="http://schemas.openxmlformats.org/officeDocument/2006/relationships/hyperlink" Target="https://resh.edu.ru/subject/lesson/2019/main/" TargetMode="External"/><Relationship Id="rId30" Type="http://schemas.openxmlformats.org/officeDocument/2006/relationships/hyperlink" Target="https://uchebnik.mos.ru/catalogue/material_view/atomic_objects/5794942" TargetMode="External"/><Relationship Id="rId35" Type="http://schemas.openxmlformats.org/officeDocument/2006/relationships/hyperlink" Target="https://resh.edu.ru/subject/lesson/2021/main/" TargetMode="External"/><Relationship Id="rId8" Type="http://schemas.openxmlformats.org/officeDocument/2006/relationships/hyperlink" Target="https://resh.edu.ru/subject/lesson/1499/mai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495/main/" TargetMode="External"/><Relationship Id="rId17" Type="http://schemas.openxmlformats.org/officeDocument/2006/relationships/hyperlink" Target="https://resh.edu.ru/subject/lesson/1492/main/" TargetMode="External"/><Relationship Id="rId25" Type="http://schemas.openxmlformats.org/officeDocument/2006/relationships/hyperlink" Target="https://resh.edu.ru/subject/lesson/3140/main/" TargetMode="External"/><Relationship Id="rId33" Type="http://schemas.openxmlformats.org/officeDocument/2006/relationships/hyperlink" Target="https://resh.edu.ru/subject/lesson/2027/main/" TargetMode="External"/><Relationship Id="rId38" Type="http://schemas.openxmlformats.org/officeDocument/2006/relationships/hyperlink" Target="https://resh.edu.ru/subject/lesson/202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2AAE-C66E-451E-84C7-B58642CC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</cp:revision>
  <dcterms:created xsi:type="dcterms:W3CDTF">2023-10-13T06:03:00Z</dcterms:created>
  <dcterms:modified xsi:type="dcterms:W3CDTF">2023-10-13T06:03:00Z</dcterms:modified>
</cp:coreProperties>
</file>