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5B97" w14:textId="77777777" w:rsidR="00EB706C" w:rsidRPr="00EB706C" w:rsidRDefault="00EB706C" w:rsidP="00EB706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F8BEF9" w14:textId="77777777" w:rsidR="00EB706C" w:rsidRPr="00EB706C" w:rsidRDefault="00EB706C" w:rsidP="00EB706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Аннотация</w:t>
      </w:r>
    </w:p>
    <w:p w14:paraId="76C30788" w14:textId="77777777" w:rsidR="00EB706C" w:rsidRPr="00EB706C" w:rsidRDefault="00EB706C" w:rsidP="00EB706C">
      <w:pPr>
        <w:spacing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  <w:t>к адаптированной рабочей программе по учебному предмету</w:t>
      </w:r>
    </w:p>
    <w:p w14:paraId="3304EBA3" w14:textId="77777777" w:rsidR="00EB706C" w:rsidRPr="00EB706C" w:rsidRDefault="00EB706C" w:rsidP="00EB706C">
      <w:pPr>
        <w:spacing w:line="240" w:lineRule="auto"/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  <w:t>«Окружающий мир»</w:t>
      </w:r>
    </w:p>
    <w:p w14:paraId="5ED0902C" w14:textId="77777777" w:rsidR="00EB706C" w:rsidRPr="00EB706C" w:rsidRDefault="00EB706C" w:rsidP="00EB706C">
      <w:pPr>
        <w:jc w:val="center"/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b/>
          <w:color w:val="231F20"/>
          <w:kern w:val="0"/>
          <w:sz w:val="28"/>
          <w:szCs w:val="28"/>
          <w14:ligatures w14:val="none"/>
        </w:rPr>
        <w:t>2 класс</w:t>
      </w:r>
    </w:p>
    <w:p w14:paraId="0237DE86" w14:textId="77777777" w:rsidR="00EB706C" w:rsidRPr="00EB706C" w:rsidRDefault="00EB706C" w:rsidP="00EB7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Федеральная рабочая программа учебного предмета «Окружающий мир»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14:paraId="34607BCB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244" w:right="226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предмету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«Окружающий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отражает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предмету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«Окружающий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мир»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End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учетом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особых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образовательных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потребностей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обучающихся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задержкой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психического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(ЗПР),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психофизического развития, индивидуальных возможностей, обеспечивающая</w:t>
      </w:r>
      <w:r w:rsidRPr="00EB706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коррекцию</w:t>
      </w:r>
      <w:r w:rsidRPr="00EB706C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нарушений</w:t>
      </w:r>
      <w:r w:rsidRPr="00EB706C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EB706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социальную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адаптацию.</w:t>
      </w:r>
    </w:p>
    <w:p w14:paraId="7479EEAA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9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Начальное  </w:t>
      </w:r>
      <w:r w:rsidRPr="00EB706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обучение  </w:t>
      </w:r>
      <w:r w:rsidRPr="00EB706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 </w:t>
      </w:r>
      <w:r w:rsidRPr="00EB706C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учебному  </w:t>
      </w:r>
      <w:r w:rsidRPr="00EB706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предмету  </w:t>
      </w:r>
      <w:proofErr w:type="gramStart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EB706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proofErr w:type="gramEnd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Окружающий</w:t>
      </w:r>
    </w:p>
    <w:p w14:paraId="04C5F163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244" w:right="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закладывает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основы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приёмов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умственной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деятельности: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учатся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анализ,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сравнение,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классификацию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объектов,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причинно-следственные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закономерности,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логические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цепочки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рассуждений.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Изучая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окружающий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усваивают определённые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обобщённые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способы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действий.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Универсальные способы познания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окружающему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миру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способствуют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целостному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восприятию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мира,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End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позволяют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модели его отдельных процессов и явлений,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являются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основой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универсальных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учебных действий.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Универсальные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обеспечивают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усвоение предметных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интеллектуальное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формируют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самостоятельному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поиску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усвоению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новой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новых знаний 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способов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действий,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составляет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основу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учиться.</w:t>
      </w:r>
    </w:p>
    <w:p w14:paraId="38CA1FBC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244" w:right="22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Усвоенные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начальном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предмета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«Окружающий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 знания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способы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дальнейшего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успешного изучения окружающего мира и других школьных дисциплин, но 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EB706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 многих</w:t>
      </w:r>
      <w:r w:rsidRPr="00EB706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практических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взрослой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</w:p>
    <w:p w14:paraId="3D302EB0" w14:textId="77777777" w:rsidR="00EB706C" w:rsidRPr="00EB706C" w:rsidRDefault="00EB706C" w:rsidP="00EB706C">
      <w:pPr>
        <w:widowControl w:val="0"/>
        <w:autoSpaceDE w:val="0"/>
        <w:autoSpaceDN w:val="0"/>
        <w:spacing w:before="1" w:after="0" w:line="240" w:lineRule="auto"/>
        <w:ind w:left="244" w:right="18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7BE309" w14:textId="77777777" w:rsidR="00EB706C" w:rsidRPr="00EB706C" w:rsidRDefault="00EB706C" w:rsidP="00EB706C">
      <w:pPr>
        <w:widowControl w:val="0"/>
        <w:autoSpaceDE w:val="0"/>
        <w:autoSpaceDN w:val="0"/>
        <w:spacing w:before="1" w:after="0" w:line="240" w:lineRule="auto"/>
        <w:ind w:right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 программа ориентирована на учебник</w:t>
      </w:r>
      <w:r w:rsidRPr="00EB70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Окружающий мир (в 2 частях), 2 класс/ Плешаков </w:t>
      </w:r>
      <w:proofErr w:type="gramStart"/>
      <w:r w:rsidRPr="00EB70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А.А.</w:t>
      </w:r>
      <w:proofErr w:type="gramEnd"/>
      <w:r w:rsidRPr="00EB70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Новицкая М.Ю.</w:t>
      </w:r>
    </w:p>
    <w:p w14:paraId="37C1CCF3" w14:textId="77777777" w:rsidR="00EB706C" w:rsidRPr="00EB706C" w:rsidRDefault="00EB706C" w:rsidP="00EB706C">
      <w:pPr>
        <w:widowControl w:val="0"/>
        <w:autoSpaceDE w:val="0"/>
        <w:autoSpaceDN w:val="0"/>
        <w:spacing w:before="1" w:after="0" w:line="240" w:lineRule="auto"/>
        <w:ind w:right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0E069B6" w14:textId="77777777" w:rsidR="00EB706C" w:rsidRPr="00EB706C" w:rsidRDefault="00EB706C" w:rsidP="00EB706C">
      <w:pPr>
        <w:widowControl w:val="0"/>
        <w:autoSpaceDE w:val="0"/>
        <w:autoSpaceDN w:val="0"/>
        <w:spacing w:before="1" w:after="0" w:line="240" w:lineRule="auto"/>
        <w:ind w:right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Основными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целями   </w:t>
      </w:r>
      <w:r w:rsidRPr="00EB706C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начального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обучения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предмету «Окружающий</w:t>
      </w:r>
      <w:r w:rsidRPr="00EB706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мир» являются:</w:t>
      </w:r>
    </w:p>
    <w:p w14:paraId="5C442004" w14:textId="77777777" w:rsidR="00EB706C" w:rsidRPr="00EB706C" w:rsidRDefault="00EB706C" w:rsidP="00EB706C">
      <w:pPr>
        <w:widowControl w:val="0"/>
        <w:numPr>
          <w:ilvl w:val="0"/>
          <w:numId w:val="2"/>
        </w:numPr>
        <w:tabs>
          <w:tab w:val="left" w:pos="1166"/>
        </w:tabs>
        <w:autoSpaceDE w:val="0"/>
        <w:autoSpaceDN w:val="0"/>
        <w:spacing w:after="0" w:line="240" w:lineRule="auto"/>
        <w:ind w:right="22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формирование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целостной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картины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мира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осознание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места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нём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человека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основе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единства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рационально-научного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познания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эмоционально-ценностного</w:t>
      </w:r>
      <w:r w:rsidRPr="00EB706C">
        <w:rPr>
          <w:rFonts w:ascii="Times New Roman" w:eastAsia="Times New Roman" w:hAnsi="Times New Roman" w:cs="Times New Roman"/>
          <w:spacing w:val="58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осмысления</w:t>
      </w:r>
      <w:r w:rsidRPr="00EB706C">
        <w:rPr>
          <w:rFonts w:ascii="Times New Roman" w:eastAsia="Times New Roman" w:hAnsi="Times New Roman" w:cs="Times New Roman"/>
          <w:spacing w:val="56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ребёнком</w:t>
      </w:r>
      <w:r w:rsidRPr="00EB706C">
        <w:rPr>
          <w:rFonts w:ascii="Times New Roman" w:eastAsia="Times New Roman" w:hAnsi="Times New Roman" w:cs="Times New Roman"/>
          <w:spacing w:val="54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личного</w:t>
      </w:r>
      <w:r w:rsidRPr="00EB706C">
        <w:rPr>
          <w:rFonts w:ascii="Times New Roman" w:eastAsia="Times New Roman" w:hAnsi="Times New Roman" w:cs="Times New Roman"/>
          <w:spacing w:val="58"/>
          <w:kern w:val="0"/>
          <w:sz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опыта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</w:t>
      </w:r>
      <w:r w:rsidRPr="00EB706C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12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людьми</w:t>
      </w:r>
      <w:r w:rsidRPr="00EB706C">
        <w:rPr>
          <w:rFonts w:ascii="Times New Roman" w:eastAsia="Times New Roman" w:hAnsi="Times New Roman" w:cs="Times New Roman"/>
          <w:spacing w:val="12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природой;</w:t>
      </w:r>
    </w:p>
    <w:p w14:paraId="3C8D1C6F" w14:textId="77777777" w:rsidR="00EB706C" w:rsidRPr="00EB706C" w:rsidRDefault="00EB706C" w:rsidP="00EB706C">
      <w:pPr>
        <w:widowControl w:val="0"/>
        <w:numPr>
          <w:ilvl w:val="0"/>
          <w:numId w:val="2"/>
        </w:numPr>
        <w:tabs>
          <w:tab w:val="left" w:pos="1188"/>
        </w:tabs>
        <w:autoSpaceDE w:val="0"/>
        <w:autoSpaceDN w:val="0"/>
        <w:spacing w:after="0" w:line="240" w:lineRule="auto"/>
        <w:ind w:right="22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духовно-нравственное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гражданина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России,</w:t>
      </w:r>
      <w:r w:rsidRPr="00EB706C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уважительно</w:t>
      </w:r>
      <w:r w:rsidRPr="00EB706C">
        <w:rPr>
          <w:rFonts w:ascii="Times New Roman" w:eastAsia="Times New Roman" w:hAnsi="Times New Roman" w:cs="Times New Roman"/>
          <w:spacing w:val="11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1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</w:t>
      </w:r>
      <w:r w:rsidRPr="00EB706C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относящегося</w:t>
      </w:r>
      <w:r w:rsidRPr="00EB706C">
        <w:rPr>
          <w:rFonts w:ascii="Times New Roman" w:eastAsia="Times New Roman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EB706C">
        <w:rPr>
          <w:rFonts w:ascii="Times New Roman" w:eastAsia="Times New Roman" w:hAnsi="Times New Roman" w:cs="Times New Roman"/>
          <w:spacing w:val="115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среде</w:t>
      </w:r>
      <w:r w:rsidRPr="00EB706C">
        <w:rPr>
          <w:rFonts w:ascii="Times New Roman" w:eastAsia="Times New Roman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EB706C">
        <w:rPr>
          <w:rFonts w:ascii="Times New Roman" w:eastAsia="Times New Roman" w:hAnsi="Times New Roman" w:cs="Times New Roman"/>
          <w:spacing w:val="11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обитания,</w:t>
      </w:r>
      <w:r w:rsidRPr="00EB706C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природному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культурному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достоянию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родной</w:t>
      </w:r>
      <w:r w:rsidRPr="00EB706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страны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всего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человечества.</w:t>
      </w:r>
    </w:p>
    <w:p w14:paraId="0C88A625" w14:textId="77777777" w:rsidR="00EB706C" w:rsidRPr="00EB706C" w:rsidRDefault="00EB706C" w:rsidP="00EB706C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условий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успешного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  социализации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ОВЗ.</w:t>
      </w:r>
    </w:p>
    <w:p w14:paraId="715A886B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244" w:right="22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обозначенными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ФГОС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НОО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особыми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образовательными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потребностями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определяются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задачи</w:t>
      </w:r>
      <w:r w:rsidRPr="00EB706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 предмета:</w:t>
      </w:r>
    </w:p>
    <w:p w14:paraId="39306CCE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ind w:left="244" w:right="226" w:firstLine="249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уважительного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семье,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населённому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пункту,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региону,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котором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проживают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дети,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России,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её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природе</w:t>
      </w:r>
      <w:r w:rsidRPr="00EB706C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культуре, истории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современной</w:t>
      </w:r>
      <w:r w:rsidRPr="00EB706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жизни;</w:t>
      </w:r>
    </w:p>
    <w:p w14:paraId="11CADF19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осознание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ребёнком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ценности,   </w:t>
      </w:r>
      <w:proofErr w:type="gramEnd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целостности  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многообразия окружающего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мира,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 места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нём;</w:t>
      </w:r>
    </w:p>
    <w:p w14:paraId="2EDD87C4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730"/>
        </w:tabs>
        <w:autoSpaceDE w:val="0"/>
        <w:autoSpaceDN w:val="0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здоровьесберегающего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безопасного</w:t>
      </w:r>
      <w:r w:rsidRPr="00EB706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поведения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повседневной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 и в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опасных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ситуациях;</w:t>
      </w:r>
    </w:p>
    <w:p w14:paraId="03AE4133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660"/>
          <w:tab w:val="left" w:pos="7177"/>
          <w:tab w:val="left" w:pos="9621"/>
        </w:tabs>
        <w:autoSpaceDE w:val="0"/>
        <w:autoSpaceDN w:val="0"/>
        <w:spacing w:before="2" w:after="0" w:line="240" w:lineRule="auto"/>
        <w:ind w:right="22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   компетенций    для    обеспечения    экологически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этически   </w:t>
      </w:r>
      <w:r w:rsidRPr="00EB706C">
        <w:rPr>
          <w:rFonts w:ascii="Times New Roman" w:eastAsia="Times New Roman" w:hAnsi="Times New Roman" w:cs="Times New Roman"/>
          <w:spacing w:val="66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обоснованного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поведения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природной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среде,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эффективного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социуме.</w:t>
      </w:r>
    </w:p>
    <w:p w14:paraId="4F07F095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удовлетворять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особые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образовательные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потребности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счет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упрощения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учебно-познавательных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решаемых   в   ходе </w:t>
      </w:r>
      <w:proofErr w:type="gramStart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образования,   </w:t>
      </w:r>
      <w:proofErr w:type="gramEnd"/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    переносу   полученных    знаний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новые</w:t>
      </w:r>
      <w:r w:rsidRPr="00EB706C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ситуации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взаимодействия</w:t>
      </w:r>
      <w:r w:rsidRPr="00EB706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действительностью;</w:t>
      </w:r>
    </w:p>
    <w:p w14:paraId="7EA560A9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spacing w:after="0" w:line="240" w:lineRule="auto"/>
        <w:ind w:right="22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 совершенствованию познавательной деятельности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речевой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коммуникации,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обеспечивающих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преодоление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недостатков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сферы</w:t>
      </w:r>
      <w:r w:rsidRPr="00EB706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жизненной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компетенции,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типичных для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младших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EB706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ЗПР;</w:t>
      </w:r>
    </w:p>
    <w:p w14:paraId="297A401D" w14:textId="77777777" w:rsidR="00EB706C" w:rsidRPr="00EB706C" w:rsidRDefault="00EB706C" w:rsidP="00EB706C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spacing w:after="0" w:line="240" w:lineRule="auto"/>
        <w:ind w:right="22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содействовать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достижению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личностных,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метапредметных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предметных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совершенствованию  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сферы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жизненной</w:t>
      </w:r>
      <w:r w:rsidRPr="00EB706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компетенции.</w:t>
      </w:r>
    </w:p>
    <w:p w14:paraId="51FA50CE" w14:textId="77777777" w:rsidR="00EB706C" w:rsidRPr="00EB706C" w:rsidRDefault="00EB706C" w:rsidP="00EB706C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AFAD87D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«Окружающий мир»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входит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B706C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предметную</w:t>
      </w:r>
      <w:r w:rsidRPr="00EB706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область </w:t>
      </w:r>
    </w:p>
    <w:p w14:paraId="544FEB3B" w14:textId="77777777" w:rsidR="00EB706C" w:rsidRPr="00EB706C" w:rsidRDefault="00EB706C" w:rsidP="00EB7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«Обществознание</w:t>
      </w:r>
      <w:r w:rsidRPr="00EB706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EB706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EB70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естествознание», является обязательным для изучения.</w:t>
      </w:r>
    </w:p>
    <w:p w14:paraId="19001CA3" w14:textId="77777777" w:rsidR="00EB706C" w:rsidRPr="00EB706C" w:rsidRDefault="00EB706C" w:rsidP="00EB70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изучение окружающего мира во 2 </w:t>
      </w:r>
      <w:proofErr w:type="gramStart"/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классе  отводится</w:t>
      </w:r>
      <w:proofErr w:type="gramEnd"/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68 часов</w:t>
      </w:r>
    </w:p>
    <w:p w14:paraId="345769C4" w14:textId="77777777" w:rsidR="00EB706C" w:rsidRPr="00EB706C" w:rsidRDefault="00EB706C" w:rsidP="00EB70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(2 часа в неделю).</w:t>
      </w:r>
    </w:p>
    <w:p w14:paraId="188141CC" w14:textId="77777777" w:rsidR="00EB706C" w:rsidRPr="00EB706C" w:rsidRDefault="00EB706C" w:rsidP="00EB706C">
      <w:pPr>
        <w:spacing w:line="240" w:lineRule="auto"/>
        <w:jc w:val="both"/>
        <w:rPr>
          <w:rFonts w:ascii="Calibri" w:eastAsia="Calibri" w:hAnsi="Calibri" w:cs="Times New Roman"/>
          <w:kern w:val="0"/>
          <w:sz w:val="28"/>
          <w14:ligatures w14:val="none"/>
        </w:rPr>
      </w:pPr>
    </w:p>
    <w:p w14:paraId="31C5EE6D" w14:textId="77777777" w:rsidR="00EB706C" w:rsidRPr="00EB706C" w:rsidRDefault="00EB706C" w:rsidP="00EB70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EB706C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 xml:space="preserve">Рабочая </w:t>
      </w:r>
      <w:proofErr w:type="gramStart"/>
      <w:r w:rsidRPr="00EB706C">
        <w:rPr>
          <w:rFonts w:ascii="Times New Roman" w:eastAsia="Calibri" w:hAnsi="Times New Roman" w:cs="Times New Roman"/>
          <w:kern w:val="0"/>
          <w:sz w:val="28"/>
          <w14:ligatures w14:val="none"/>
        </w:rPr>
        <w:t>программа  содержит</w:t>
      </w:r>
      <w:proofErr w:type="gramEnd"/>
      <w:r w:rsidRPr="00EB706C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следующие разделы:</w:t>
      </w:r>
    </w:p>
    <w:p w14:paraId="115891BC" w14:textId="77777777" w:rsidR="00EB706C" w:rsidRPr="00EB706C" w:rsidRDefault="00EB706C" w:rsidP="00EB706C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EB706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Человек и общество</w:t>
      </w:r>
    </w:p>
    <w:p w14:paraId="0DDB8D60" w14:textId="77777777" w:rsidR="00EB706C" w:rsidRPr="00EB706C" w:rsidRDefault="00EB706C" w:rsidP="00EB706C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EB706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Человек и природа</w:t>
      </w:r>
    </w:p>
    <w:p w14:paraId="3ACB5891" w14:textId="77777777" w:rsidR="00EB706C" w:rsidRPr="00EB706C" w:rsidRDefault="00EB706C" w:rsidP="00EB706C">
      <w:pP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EB706C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Правила безопасной жизнедеятельности</w:t>
      </w:r>
    </w:p>
    <w:p w14:paraId="26119176" w14:textId="77777777" w:rsidR="00EB706C" w:rsidRPr="00EB706C" w:rsidRDefault="00EB706C" w:rsidP="00EB706C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32"/>
          <w:szCs w:val="28"/>
          <w14:ligatures w14:val="none"/>
        </w:rPr>
      </w:pP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течение учебного года осуществляется текущая проверка знаний, умений, навыков в форме устных опросов и проектных работ, те</w:t>
      </w: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oftHyphen/>
        <w:t>матический контроль по окончании каждого раздела; проектные работы.</w:t>
      </w:r>
    </w:p>
    <w:p w14:paraId="0B062D18" w14:textId="77777777" w:rsidR="00EB706C" w:rsidRPr="00EB706C" w:rsidRDefault="00EB706C" w:rsidP="00EB70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14:ligatures w14:val="none"/>
        </w:rPr>
      </w:pPr>
      <w:r w:rsidRPr="00EB706C">
        <w:rPr>
          <w:rFonts w:ascii="Times New Roman" w:eastAsia="Calibri" w:hAnsi="Times New Roman" w:cs="Times New Roman"/>
          <w:color w:val="000000"/>
          <w:kern w:val="0"/>
          <w:sz w:val="28"/>
          <w:szCs w:val="23"/>
          <w14:ligatures w14:val="none"/>
        </w:rPr>
        <w:t xml:space="preserve">Программа </w:t>
      </w:r>
      <w:r w:rsidRPr="00EB70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обеспечивает достижение </w:t>
      </w:r>
      <w:r w:rsidRPr="00EB706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личностных, метапредметных и предметных результатов.</w:t>
      </w:r>
    </w:p>
    <w:p w14:paraId="0359BAE4" w14:textId="77777777" w:rsidR="009A0191" w:rsidRDefault="009A0191"/>
    <w:sectPr w:rsidR="009A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73A7"/>
    <w:multiLevelType w:val="hybridMultilevel"/>
    <w:tmpl w:val="D4987122"/>
    <w:lvl w:ilvl="0" w:tplc="82E4E9FE">
      <w:numFmt w:val="bullet"/>
      <w:lvlText w:val="–"/>
      <w:lvlJc w:val="left"/>
      <w:pPr>
        <w:ind w:left="244" w:hanging="778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559EF660">
      <w:numFmt w:val="bullet"/>
      <w:lvlText w:val="•"/>
      <w:lvlJc w:val="left"/>
      <w:pPr>
        <w:ind w:left="1214" w:hanging="778"/>
      </w:pPr>
      <w:rPr>
        <w:rFonts w:hint="default"/>
        <w:lang w:val="ru-RU" w:eastAsia="en-US" w:bidi="ar-SA"/>
      </w:rPr>
    </w:lvl>
    <w:lvl w:ilvl="2" w:tplc="8188AD6A">
      <w:numFmt w:val="bullet"/>
      <w:lvlText w:val="•"/>
      <w:lvlJc w:val="left"/>
      <w:pPr>
        <w:ind w:left="2189" w:hanging="778"/>
      </w:pPr>
      <w:rPr>
        <w:rFonts w:hint="default"/>
        <w:lang w:val="ru-RU" w:eastAsia="en-US" w:bidi="ar-SA"/>
      </w:rPr>
    </w:lvl>
    <w:lvl w:ilvl="3" w:tplc="5F6AC16A">
      <w:numFmt w:val="bullet"/>
      <w:lvlText w:val="•"/>
      <w:lvlJc w:val="left"/>
      <w:pPr>
        <w:ind w:left="3163" w:hanging="778"/>
      </w:pPr>
      <w:rPr>
        <w:rFonts w:hint="default"/>
        <w:lang w:val="ru-RU" w:eastAsia="en-US" w:bidi="ar-SA"/>
      </w:rPr>
    </w:lvl>
    <w:lvl w:ilvl="4" w:tplc="841A5CB4">
      <w:numFmt w:val="bullet"/>
      <w:lvlText w:val="•"/>
      <w:lvlJc w:val="left"/>
      <w:pPr>
        <w:ind w:left="4138" w:hanging="778"/>
      </w:pPr>
      <w:rPr>
        <w:rFonts w:hint="default"/>
        <w:lang w:val="ru-RU" w:eastAsia="en-US" w:bidi="ar-SA"/>
      </w:rPr>
    </w:lvl>
    <w:lvl w:ilvl="5" w:tplc="CF70A5F8">
      <w:numFmt w:val="bullet"/>
      <w:lvlText w:val="•"/>
      <w:lvlJc w:val="left"/>
      <w:pPr>
        <w:ind w:left="5113" w:hanging="778"/>
      </w:pPr>
      <w:rPr>
        <w:rFonts w:hint="default"/>
        <w:lang w:val="ru-RU" w:eastAsia="en-US" w:bidi="ar-SA"/>
      </w:rPr>
    </w:lvl>
    <w:lvl w:ilvl="6" w:tplc="C2D63738">
      <w:numFmt w:val="bullet"/>
      <w:lvlText w:val="•"/>
      <w:lvlJc w:val="left"/>
      <w:pPr>
        <w:ind w:left="6087" w:hanging="778"/>
      </w:pPr>
      <w:rPr>
        <w:rFonts w:hint="default"/>
        <w:lang w:val="ru-RU" w:eastAsia="en-US" w:bidi="ar-SA"/>
      </w:rPr>
    </w:lvl>
    <w:lvl w:ilvl="7" w:tplc="E3A826D4">
      <w:numFmt w:val="bullet"/>
      <w:lvlText w:val="•"/>
      <w:lvlJc w:val="left"/>
      <w:pPr>
        <w:ind w:left="7062" w:hanging="778"/>
      </w:pPr>
      <w:rPr>
        <w:rFonts w:hint="default"/>
        <w:lang w:val="ru-RU" w:eastAsia="en-US" w:bidi="ar-SA"/>
      </w:rPr>
    </w:lvl>
    <w:lvl w:ilvl="8" w:tplc="1B76FA22">
      <w:numFmt w:val="bullet"/>
      <w:lvlText w:val="•"/>
      <w:lvlJc w:val="left"/>
      <w:pPr>
        <w:ind w:left="8036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74EF4C49"/>
    <w:multiLevelType w:val="hybridMultilevel"/>
    <w:tmpl w:val="B6B6E822"/>
    <w:lvl w:ilvl="0" w:tplc="EA14BE06">
      <w:numFmt w:val="bullet"/>
      <w:lvlText w:val="•"/>
      <w:lvlJc w:val="left"/>
      <w:pPr>
        <w:ind w:left="24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E1FF2">
      <w:numFmt w:val="bullet"/>
      <w:lvlText w:val="•"/>
      <w:lvlJc w:val="left"/>
      <w:pPr>
        <w:ind w:left="1214" w:hanging="214"/>
      </w:pPr>
      <w:rPr>
        <w:rFonts w:hint="default"/>
        <w:lang w:val="ru-RU" w:eastAsia="en-US" w:bidi="ar-SA"/>
      </w:rPr>
    </w:lvl>
    <w:lvl w:ilvl="2" w:tplc="F0547674">
      <w:numFmt w:val="bullet"/>
      <w:lvlText w:val="•"/>
      <w:lvlJc w:val="left"/>
      <w:pPr>
        <w:ind w:left="2189" w:hanging="214"/>
      </w:pPr>
      <w:rPr>
        <w:rFonts w:hint="default"/>
        <w:lang w:val="ru-RU" w:eastAsia="en-US" w:bidi="ar-SA"/>
      </w:rPr>
    </w:lvl>
    <w:lvl w:ilvl="3" w:tplc="B2725460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4" w:tplc="668C68FA">
      <w:numFmt w:val="bullet"/>
      <w:lvlText w:val="•"/>
      <w:lvlJc w:val="left"/>
      <w:pPr>
        <w:ind w:left="4138" w:hanging="214"/>
      </w:pPr>
      <w:rPr>
        <w:rFonts w:hint="default"/>
        <w:lang w:val="ru-RU" w:eastAsia="en-US" w:bidi="ar-SA"/>
      </w:rPr>
    </w:lvl>
    <w:lvl w:ilvl="5" w:tplc="AC22317A">
      <w:numFmt w:val="bullet"/>
      <w:lvlText w:val="•"/>
      <w:lvlJc w:val="left"/>
      <w:pPr>
        <w:ind w:left="5113" w:hanging="214"/>
      </w:pPr>
      <w:rPr>
        <w:rFonts w:hint="default"/>
        <w:lang w:val="ru-RU" w:eastAsia="en-US" w:bidi="ar-SA"/>
      </w:rPr>
    </w:lvl>
    <w:lvl w:ilvl="6" w:tplc="A66E4C08">
      <w:numFmt w:val="bullet"/>
      <w:lvlText w:val="•"/>
      <w:lvlJc w:val="left"/>
      <w:pPr>
        <w:ind w:left="6087" w:hanging="214"/>
      </w:pPr>
      <w:rPr>
        <w:rFonts w:hint="default"/>
        <w:lang w:val="ru-RU" w:eastAsia="en-US" w:bidi="ar-SA"/>
      </w:rPr>
    </w:lvl>
    <w:lvl w:ilvl="7" w:tplc="545CD9C4">
      <w:numFmt w:val="bullet"/>
      <w:lvlText w:val="•"/>
      <w:lvlJc w:val="left"/>
      <w:pPr>
        <w:ind w:left="7062" w:hanging="214"/>
      </w:pPr>
      <w:rPr>
        <w:rFonts w:hint="default"/>
        <w:lang w:val="ru-RU" w:eastAsia="en-US" w:bidi="ar-SA"/>
      </w:rPr>
    </w:lvl>
    <w:lvl w:ilvl="8" w:tplc="EFA880FC">
      <w:numFmt w:val="bullet"/>
      <w:lvlText w:val="•"/>
      <w:lvlJc w:val="left"/>
      <w:pPr>
        <w:ind w:left="8036" w:hanging="214"/>
      </w:pPr>
      <w:rPr>
        <w:rFonts w:hint="default"/>
        <w:lang w:val="ru-RU" w:eastAsia="en-US" w:bidi="ar-SA"/>
      </w:rPr>
    </w:lvl>
  </w:abstractNum>
  <w:num w:numId="1" w16cid:durableId="117187780">
    <w:abstractNumId w:val="0"/>
  </w:num>
  <w:num w:numId="2" w16cid:durableId="74083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75"/>
    <w:rsid w:val="00631775"/>
    <w:rsid w:val="009A0191"/>
    <w:rsid w:val="00E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9151-8136-49BD-9C0E-2B303A3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2023-10-01T09:18:00Z</dcterms:created>
  <dcterms:modified xsi:type="dcterms:W3CDTF">2023-10-01T09:18:00Z</dcterms:modified>
</cp:coreProperties>
</file>