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745F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31FE34" wp14:editId="52164A84">
            <wp:simplePos x="0" y="0"/>
            <wp:positionH relativeFrom="page">
              <wp:align>center</wp:align>
            </wp:positionH>
            <wp:positionV relativeFrom="paragraph">
              <wp:posOffset>-405130</wp:posOffset>
            </wp:positionV>
            <wp:extent cx="7267575" cy="9975103"/>
            <wp:effectExtent l="0" t="0" r="0" b="7620"/>
            <wp:wrapNone/>
            <wp:docPr id="1" name="Рисунок 1" descr="F:\программы 2023-2024\7.1\окр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3-2024\7.1\окр ми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97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743A5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AD055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719FC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C887F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D79EF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B7ACD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2CE10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7E924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80629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124F2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076C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073DA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9662F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1F9CE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940C8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7168A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89CD3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52BAF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9BB07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8EF4F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17587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8EFD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85CAD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80761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FE65D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53443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2A3D6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43D1B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91218" w14:textId="77777777" w:rsidR="0035697E" w:rsidRDefault="0035697E" w:rsidP="0035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FF80206" w14:textId="77777777" w:rsidR="0035697E" w:rsidRPr="000B4F6C" w:rsidRDefault="0035697E" w:rsidP="0035697E">
      <w:pPr>
        <w:spacing w:line="100" w:lineRule="atLeast"/>
        <w:ind w:firstLine="567"/>
        <w:jc w:val="both"/>
        <w:rPr>
          <w:rFonts w:ascii="Times New Roman" w:hAnsi="Times New Roman"/>
          <w:sz w:val="28"/>
          <w:szCs w:val="24"/>
        </w:rPr>
      </w:pPr>
      <w:r w:rsidRPr="000B4F6C">
        <w:rPr>
          <w:rFonts w:ascii="Times New Roman" w:hAnsi="Times New Roman"/>
          <w:sz w:val="28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8"/>
          <w:szCs w:val="24"/>
        </w:rPr>
        <w:t xml:space="preserve">«Окружающий мир» </w:t>
      </w:r>
      <w:proofErr w:type="gramStart"/>
      <w:r w:rsidRPr="000B4F6C">
        <w:rPr>
          <w:rFonts w:ascii="Times New Roman" w:hAnsi="Times New Roman"/>
          <w:sz w:val="28"/>
          <w:szCs w:val="24"/>
        </w:rPr>
        <w:t xml:space="preserve">разработана  </w:t>
      </w:r>
      <w:r w:rsidRPr="000B4F6C">
        <w:rPr>
          <w:rFonts w:ascii="Times New Roman" w:hAnsi="Times New Roman"/>
          <w:b/>
          <w:i/>
          <w:sz w:val="28"/>
          <w:szCs w:val="24"/>
        </w:rPr>
        <w:t>на</w:t>
      </w:r>
      <w:proofErr w:type="gramEnd"/>
      <w:r w:rsidRPr="000B4F6C">
        <w:rPr>
          <w:rFonts w:ascii="Times New Roman" w:hAnsi="Times New Roman"/>
          <w:b/>
          <w:i/>
          <w:sz w:val="28"/>
          <w:szCs w:val="24"/>
        </w:rPr>
        <w:t xml:space="preserve"> основе следующих документов:</w:t>
      </w:r>
    </w:p>
    <w:p w14:paraId="6872A22E" w14:textId="77777777" w:rsidR="0035697E" w:rsidRPr="000B4F6C" w:rsidRDefault="0035697E" w:rsidP="0035697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Приказа  Министерства</w:t>
      </w:r>
      <w:proofErr w:type="gramEnd"/>
      <w:r w:rsidRPr="000B4F6C">
        <w:rPr>
          <w:sz w:val="28"/>
          <w:szCs w:val="24"/>
        </w:rPr>
        <w:t xml:space="preserve">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10C49E3F" w14:textId="77777777" w:rsidR="0035697E" w:rsidRPr="000B4F6C" w:rsidRDefault="0035697E" w:rsidP="0035697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  Министерства</w:t>
      </w:r>
      <w:proofErr w:type="gramEnd"/>
      <w:r w:rsidRPr="000B4F6C">
        <w:rPr>
          <w:sz w:val="28"/>
          <w:szCs w:val="24"/>
        </w:rPr>
        <w:t xml:space="preserve">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61F7A110" w14:textId="77777777" w:rsidR="0035697E" w:rsidRPr="000B4F6C" w:rsidRDefault="0035697E" w:rsidP="0035697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proofErr w:type="gramStart"/>
      <w:r w:rsidRPr="000B4F6C">
        <w:rPr>
          <w:sz w:val="28"/>
          <w:szCs w:val="24"/>
        </w:rPr>
        <w:t>Приказ  Министерства</w:t>
      </w:r>
      <w:proofErr w:type="gramEnd"/>
      <w:r w:rsidRPr="000B4F6C">
        <w:rPr>
          <w:sz w:val="28"/>
          <w:szCs w:val="24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73EADC45" w14:textId="77777777" w:rsidR="0035697E" w:rsidRPr="000B4F6C" w:rsidRDefault="0035697E" w:rsidP="0035697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14112DC4" w14:textId="77777777" w:rsidR="0035697E" w:rsidRPr="000B4F6C" w:rsidRDefault="0035697E" w:rsidP="0035697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 </w:t>
      </w:r>
      <w:proofErr w:type="gramStart"/>
      <w:r w:rsidRPr="000B4F6C">
        <w:rPr>
          <w:sz w:val="28"/>
          <w:szCs w:val="24"/>
        </w:rPr>
        <w:t>Постановления  Главного</w:t>
      </w:r>
      <w:proofErr w:type="gramEnd"/>
      <w:r w:rsidRPr="000B4F6C">
        <w:rPr>
          <w:sz w:val="28"/>
          <w:szCs w:val="24"/>
        </w:rPr>
        <w:t xml:space="preserve">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721584DA" w14:textId="77777777" w:rsidR="0035697E" w:rsidRPr="000B4F6C" w:rsidRDefault="0035697E" w:rsidP="0035697E">
      <w:pPr>
        <w:pStyle w:val="a3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left"/>
        <w:rPr>
          <w:sz w:val="28"/>
          <w:szCs w:val="24"/>
        </w:rPr>
      </w:pPr>
      <w:r w:rsidRPr="000B4F6C">
        <w:rPr>
          <w:sz w:val="28"/>
          <w:szCs w:val="24"/>
        </w:rPr>
        <w:t xml:space="preserve">АОП НОО МОУ Петровской </w:t>
      </w:r>
      <w:proofErr w:type="gramStart"/>
      <w:r w:rsidRPr="000B4F6C">
        <w:rPr>
          <w:sz w:val="28"/>
          <w:szCs w:val="24"/>
        </w:rPr>
        <w:t>СОШ  (</w:t>
      </w:r>
      <w:proofErr w:type="gramEnd"/>
      <w:r w:rsidRPr="000B4F6C">
        <w:rPr>
          <w:sz w:val="28"/>
          <w:szCs w:val="24"/>
        </w:rPr>
        <w:t xml:space="preserve">утв. приказом   утв. приказом  от  31.08.2023 года   №255 </w:t>
      </w:r>
      <w:proofErr w:type="spellStart"/>
      <w:r w:rsidRPr="000B4F6C">
        <w:rPr>
          <w:sz w:val="28"/>
          <w:szCs w:val="24"/>
        </w:rPr>
        <w:t>о.д</w:t>
      </w:r>
      <w:proofErr w:type="spellEnd"/>
      <w:r w:rsidRPr="000B4F6C">
        <w:rPr>
          <w:sz w:val="28"/>
          <w:szCs w:val="24"/>
        </w:rPr>
        <w:t>.):</w:t>
      </w:r>
    </w:p>
    <w:p w14:paraId="3E96986E" w14:textId="77777777" w:rsidR="0035697E" w:rsidRPr="000B4F6C" w:rsidRDefault="0035697E" w:rsidP="0035697E">
      <w:pPr>
        <w:rPr>
          <w:rFonts w:ascii="Times New Roman" w:hAnsi="Times New Roman" w:cs="Times New Roman"/>
          <w:b/>
          <w:sz w:val="32"/>
          <w:szCs w:val="28"/>
        </w:rPr>
      </w:pPr>
      <w:r w:rsidRPr="000B4F6C">
        <w:rPr>
          <w:rFonts w:ascii="Times New Roman" w:hAnsi="Times New Roman"/>
          <w:sz w:val="28"/>
          <w:szCs w:val="24"/>
        </w:rPr>
        <w:t>АОП НОО, ЗПР вариант 7.1</w:t>
      </w:r>
      <w:r w:rsidRPr="000B4F6C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14:paraId="326289E8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 xml:space="preserve">Рабочая программа предмета </w:t>
      </w:r>
      <w:r w:rsidRPr="009D63F7">
        <w:rPr>
          <w:rFonts w:ascii="Times New Roman" w:hAnsi="Times New Roman" w:cs="Times New Roman"/>
          <w:b/>
          <w:sz w:val="28"/>
          <w:szCs w:val="24"/>
        </w:rPr>
        <w:t>«Окружающий мир»</w:t>
      </w:r>
      <w:r w:rsidRPr="009D63F7">
        <w:rPr>
          <w:rFonts w:ascii="Times New Roman" w:hAnsi="Times New Roman" w:cs="Times New Roman"/>
          <w:sz w:val="28"/>
          <w:szCs w:val="24"/>
        </w:rPr>
        <w:t xml:space="preserve"> обучающихся с задержкой психического развития (далее – ЗПР) обязательной предметной области «Обществознание и естествознание» – это рабочая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095149E0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lastRenderedPageBreak/>
        <w:t>Курс окружающего мира ориентирован на развитие личности обучающихся с ЗПР средствами обществоведческого материала. Назначение предмета «Окружающий мир» состоит в том, чтобы формировать начальную функциональную грамотность по работе с обществоведческими знаниями, опираясь на их минимальное содержание, способствовать формированию у детей чувственно-эмоционального отношения к общественно значимым явлениям окружающего мира.</w:t>
      </w:r>
    </w:p>
    <w:p w14:paraId="0E8BB985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63F7">
        <w:rPr>
          <w:rFonts w:ascii="Times New Roman" w:hAnsi="Times New Roman" w:cs="Times New Roman"/>
          <w:b/>
          <w:sz w:val="28"/>
          <w:szCs w:val="24"/>
        </w:rPr>
        <w:t>Изучение курса «Окружающий мир» в начальной школе для обучающихся с ЗПР направлено на достижение следующих целей:</w:t>
      </w:r>
    </w:p>
    <w:p w14:paraId="2158DE10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694BCEDF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1C4C30A8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63F7">
        <w:rPr>
          <w:rFonts w:ascii="Times New Roman" w:hAnsi="Times New Roman" w:cs="Times New Roman"/>
          <w:b/>
          <w:sz w:val="28"/>
          <w:szCs w:val="24"/>
        </w:rPr>
        <w:t>Основными задачами реализации содержания курса являются:</w:t>
      </w:r>
    </w:p>
    <w:p w14:paraId="31F3693C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6218F238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14:paraId="72113CDC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14:paraId="1A58C10E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>4)формирование психологической культуры и компетенции для обеспечения эффективного и безопасного взаимодействия в социуме.</w:t>
      </w:r>
    </w:p>
    <w:p w14:paraId="59F2F6BF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с ЗПР материал естественных и социально-гуманитарных наук, необходимый для целостного и системного видения мира в его важнейших взаимосвязях. Используя для осмысления личного опыта ребенка знания, накопленные естественными и социально-гуманитарными науками, курс вводит в процесс постижения мира ценностную шкалу, без которой </w:t>
      </w:r>
      <w:r w:rsidRPr="009D63F7">
        <w:rPr>
          <w:rFonts w:ascii="Times New Roman" w:hAnsi="Times New Roman" w:cs="Times New Roman"/>
          <w:sz w:val="28"/>
          <w:szCs w:val="24"/>
        </w:rPr>
        <w:lastRenderedPageBreak/>
        <w:t>невозможно формирование позитивных целевых установок подрастающего поколения.</w:t>
      </w:r>
    </w:p>
    <w:p w14:paraId="58F0F439" w14:textId="77777777" w:rsidR="0035697E" w:rsidRPr="009D63F7" w:rsidRDefault="0035697E" w:rsidP="0035697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 Знакомство с началами естественных и социально-гуманитарных наук в их единстве и взаимосвязях дает ученику с ЗПР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</w:p>
    <w:p w14:paraId="2ED60BB2" w14:textId="77777777" w:rsidR="0035697E" w:rsidRPr="009D63F7" w:rsidRDefault="0035697E" w:rsidP="0035697E">
      <w:pPr>
        <w:jc w:val="both"/>
        <w:rPr>
          <w:rFonts w:ascii="Times New Roman" w:hAnsi="Times New Roman" w:cs="Times New Roman"/>
          <w:sz w:val="28"/>
          <w:szCs w:val="24"/>
        </w:rPr>
      </w:pPr>
      <w:r w:rsidRPr="009D63F7">
        <w:rPr>
          <w:rFonts w:ascii="Times New Roman" w:hAnsi="Times New Roman" w:cs="Times New Roman"/>
          <w:sz w:val="28"/>
          <w:szCs w:val="24"/>
        </w:rPr>
        <w:t>Курс «Окружающий мир» представляет детям с ЗПР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предмета, благодаря интеграции естественнонаучных и социально-гуманитарных знаний, могут быть успешно, в полном соответствии с возрастными особенностями младшего школьника с ЗПР,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создает прочный фундамент для изучения значительной части предметов основной школы и для дальнейшего развития личности. Существенная особенность курса состоит в том, что в нем заложена содержательная основа для широкой реализации межпредметных связей всех дисциплин начальной школы.   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14:paraId="648B6F19" w14:textId="77777777" w:rsidR="00A31D26" w:rsidRDefault="00A31D26"/>
    <w:sectPr w:rsidR="00A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47"/>
    <w:rsid w:val="0035697E"/>
    <w:rsid w:val="00A31D26"/>
    <w:rsid w:val="00ED4947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A8B0"/>
  <w15:chartTrackingRefBased/>
  <w15:docId w15:val="{E19FCAFF-4A5B-420A-A844-852379F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7E"/>
    <w:pPr>
      <w:widowControl w:val="0"/>
      <w:autoSpaceDE w:val="0"/>
      <w:autoSpaceDN w:val="0"/>
      <w:spacing w:after="0" w:line="240" w:lineRule="auto"/>
      <w:ind w:left="244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2023-10-01T16:28:00Z</dcterms:created>
  <dcterms:modified xsi:type="dcterms:W3CDTF">2023-10-01T16:28:00Z</dcterms:modified>
</cp:coreProperties>
</file>