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829E" w14:textId="77777777" w:rsidR="00B06AE9" w:rsidRDefault="00B06AE9" w:rsidP="00B06AE9">
      <w:pPr>
        <w:pStyle w:val="pcenter"/>
        <w:shd w:val="clear" w:color="auto" w:fill="FFFFFF"/>
        <w:spacing w:before="0" w:beforeAutospacing="0" w:after="300" w:afterAutospacing="0"/>
        <w:jc w:val="center"/>
        <w:rPr>
          <w:b/>
          <w:iCs/>
        </w:rPr>
      </w:pPr>
      <w:r w:rsidRPr="00755ED7">
        <w:rPr>
          <w:b/>
          <w:iCs/>
        </w:rPr>
        <w:t xml:space="preserve">Аннотация к адаптированной рабочей программе </w:t>
      </w:r>
    </w:p>
    <w:p w14:paraId="7154B1E0" w14:textId="77777777" w:rsidR="00B06AE9" w:rsidRDefault="00B06AE9" w:rsidP="00B06AE9">
      <w:pPr>
        <w:pStyle w:val="pcenter"/>
        <w:shd w:val="clear" w:color="auto" w:fill="FFFFFF"/>
        <w:spacing w:before="0" w:beforeAutospacing="0" w:after="300" w:afterAutospacing="0"/>
        <w:jc w:val="center"/>
        <w:rPr>
          <w:b/>
          <w:iCs/>
        </w:rPr>
      </w:pPr>
      <w:r w:rsidRPr="00755ED7">
        <w:rPr>
          <w:b/>
          <w:iCs/>
        </w:rPr>
        <w:t>по «</w:t>
      </w:r>
      <w:r>
        <w:rPr>
          <w:b/>
          <w:iCs/>
        </w:rPr>
        <w:t>Адаптивной ф</w:t>
      </w:r>
      <w:r w:rsidRPr="00755ED7">
        <w:rPr>
          <w:b/>
          <w:iCs/>
        </w:rPr>
        <w:t>изической культуре»</w:t>
      </w:r>
    </w:p>
    <w:p w14:paraId="5938CD58" w14:textId="77777777" w:rsidR="00B06AE9" w:rsidRDefault="00B06AE9" w:rsidP="00B06AE9">
      <w:pPr>
        <w:pStyle w:val="pcenter"/>
        <w:shd w:val="clear" w:color="auto" w:fill="FFFFFF"/>
        <w:spacing w:before="0" w:beforeAutospacing="0" w:after="300" w:afterAutospacing="0"/>
        <w:jc w:val="center"/>
        <w:rPr>
          <w:b/>
          <w:iCs/>
        </w:rPr>
      </w:pPr>
      <w:r w:rsidRPr="00755ED7">
        <w:rPr>
          <w:b/>
          <w:iCs/>
        </w:rPr>
        <w:t xml:space="preserve"> для </w:t>
      </w:r>
      <w:r>
        <w:rPr>
          <w:b/>
          <w:iCs/>
        </w:rPr>
        <w:t>3</w:t>
      </w:r>
      <w:r w:rsidRPr="00755ED7">
        <w:rPr>
          <w:b/>
          <w:iCs/>
        </w:rPr>
        <w:t>-класса, ЗПР 7.</w:t>
      </w:r>
      <w:r>
        <w:rPr>
          <w:b/>
          <w:iCs/>
        </w:rPr>
        <w:t>2</w:t>
      </w:r>
    </w:p>
    <w:p w14:paraId="732A8341" w14:textId="77777777" w:rsidR="00B06AE9" w:rsidRDefault="00B06AE9" w:rsidP="00B06A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067129">
        <w:rPr>
          <w:rFonts w:ascii="Times New Roman" w:hAnsi="Times New Roman" w:cs="Times New Roman"/>
          <w:sz w:val="24"/>
        </w:rPr>
        <w:t>абочая программа учебного предмета «Адаптивная физическая культура» разработана для образовательных организаций, реализующих адаптированные основные общеобразовательные программы начального общего образования для обучающихся с ЗПР</w:t>
      </w:r>
      <w:r>
        <w:rPr>
          <w:rFonts w:ascii="Times New Roman" w:hAnsi="Times New Roman" w:cs="Times New Roman"/>
          <w:sz w:val="24"/>
        </w:rPr>
        <w:t>.</w:t>
      </w:r>
      <w:r w:rsidRPr="00067129">
        <w:rPr>
          <w:rFonts w:ascii="Times New Roman" w:hAnsi="Times New Roman" w:cs="Times New Roman"/>
          <w:sz w:val="24"/>
        </w:rPr>
        <w:t xml:space="preserve"> </w:t>
      </w:r>
    </w:p>
    <w:p w14:paraId="40FA5018" w14:textId="77777777" w:rsidR="00B06AE9" w:rsidRPr="00067129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Программа разработана в соответствии с:</w:t>
      </w:r>
    </w:p>
    <w:p w14:paraId="5DDF8FBE" w14:textId="77777777" w:rsidR="00B06AE9" w:rsidRPr="00067129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 1598, вступил в силу 1 сентября 2016 г.);</w:t>
      </w:r>
    </w:p>
    <w:p w14:paraId="649A62DC" w14:textId="77777777" w:rsidR="00B06AE9" w:rsidRPr="00067129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Примерной адаптированной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4/15).</w:t>
      </w:r>
    </w:p>
    <w:p w14:paraId="11CF6EE9" w14:textId="77777777" w:rsidR="00B06AE9" w:rsidRPr="00067129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Цель реализации программ</w:t>
      </w:r>
      <w:r>
        <w:rPr>
          <w:rFonts w:ascii="Times New Roman" w:hAnsi="Times New Roman" w:cs="Times New Roman"/>
          <w:sz w:val="24"/>
        </w:rPr>
        <w:t>ы</w:t>
      </w:r>
      <w:r w:rsidRPr="00067129">
        <w:rPr>
          <w:rFonts w:ascii="Times New Roman" w:hAnsi="Times New Roman" w:cs="Times New Roman"/>
          <w:sz w:val="24"/>
        </w:rPr>
        <w:t xml:space="preserve"> по предмету «Адаптивная физическая культура» – обеспечение овладения обучающимися с ЗПР необходимым уровнем подготовки в области физической культуры, совершенствование двигательной деятельности обучающихся, повышение функциональных возможностей основных систем организма, содействие социальной адаптации обучающихся.    </w:t>
      </w:r>
    </w:p>
    <w:p w14:paraId="5DDEA414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задач. </w:t>
      </w:r>
    </w:p>
    <w:p w14:paraId="41497F63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 xml:space="preserve">Общие задачи физического воспитания обучающихся с задержкой психического развития:  </w:t>
      </w:r>
    </w:p>
    <w:p w14:paraId="3BA8D6ED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укрепление здоровья, содействие нормальному физическому развитию, повышению сопротивляемости организма к неблагоприятным условиям внешней среды; </w:t>
      </w:r>
    </w:p>
    <w:p w14:paraId="574A1365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развитие двигательной активности обучающихся; </w:t>
      </w:r>
    </w:p>
    <w:p w14:paraId="4FD6E69A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достижение положительной динамики в развитии основных физических качеств; </w:t>
      </w:r>
    </w:p>
    <w:p w14:paraId="025984C8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обучение основам техники движений, формированию жизненно необходимых навыков и умений; </w:t>
      </w:r>
    </w:p>
    <w:p w14:paraId="3F47902C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потребности в систематических занятиях физической культурой и спортом; </w:t>
      </w:r>
    </w:p>
    <w:p w14:paraId="3772C593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необходимых знаний в области физической культуры личности; </w:t>
      </w:r>
    </w:p>
    <w:p w14:paraId="49125DDC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приобретение опыта организации самостоятельных занятий физической культурой с учетом индивидуальных особенностей и способностей;  </w:t>
      </w:r>
    </w:p>
    <w:p w14:paraId="60A7A95F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умения применять средства физической культуры для организации учебной и досуговой деятельности; </w:t>
      </w:r>
    </w:p>
    <w:p w14:paraId="1B19834C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lastRenderedPageBreak/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воспитание нравственных и волевых качеств, приучение к ответственности за свои поступки, любознательности, активности и самостоятельности; </w:t>
      </w:r>
    </w:p>
    <w:p w14:paraId="3CCEAFA9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общей культуры, духовно-нравственное, гражданское, социальное, личностное и интеллектуальное развитие; </w:t>
      </w:r>
    </w:p>
    <w:p w14:paraId="6035B0F2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развитие творческих способностей. </w:t>
      </w:r>
    </w:p>
    <w:p w14:paraId="06D229DB" w14:textId="77777777" w:rsidR="00B06AE9" w:rsidRDefault="00B06AE9" w:rsidP="00B06AE9">
      <w:pPr>
        <w:pStyle w:val="pcenter"/>
        <w:shd w:val="clear" w:color="auto" w:fill="FFFFFF"/>
        <w:spacing w:before="0" w:beforeAutospacing="0" w:after="300" w:afterAutospacing="0"/>
        <w:jc w:val="both"/>
      </w:pPr>
      <w:r w:rsidRPr="00B06AE9">
        <w:rPr>
          <w:iCs/>
        </w:rPr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ЗПР.</w:t>
      </w:r>
      <w:r w:rsidRPr="00B06AE9">
        <w:t xml:space="preserve"> </w:t>
      </w:r>
      <w:r w:rsidRPr="00577971">
        <w:t>Обучающиеся с ЗПР по варианту 7.2, уровень психического развития которых несколько ниже возрастной нормы.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У обучающихся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14:paraId="479C664A" w14:textId="77777777" w:rsidR="00B06AE9" w:rsidRPr="0006712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b/>
          <w:sz w:val="24"/>
        </w:rPr>
        <w:t>Место учебного предмета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7129">
        <w:rPr>
          <w:rFonts w:ascii="Times New Roman" w:hAnsi="Times New Roman" w:cs="Times New Roman"/>
          <w:b/>
          <w:sz w:val="24"/>
        </w:rPr>
        <w:t>в учебном плане</w:t>
      </w:r>
    </w:p>
    <w:p w14:paraId="560CF368" w14:textId="77777777" w:rsidR="00B06AE9" w:rsidRDefault="00B06AE9" w:rsidP="00B06AE9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На уровне начального общего образования учебная дисциплина «Адаптивная физическая культура» относится к предметной области «Физическая культура».</w:t>
      </w:r>
    </w:p>
    <w:p w14:paraId="49E2C468" w14:textId="77777777" w:rsidR="00B06AE9" w:rsidRDefault="00B06AE9" w:rsidP="00B06AE9">
      <w:pPr>
        <w:pStyle w:val="a3"/>
        <w:shd w:val="clear" w:color="auto" w:fill="FFFFFF"/>
        <w:spacing w:line="240" w:lineRule="auto"/>
        <w:ind w:left="0"/>
        <w:jc w:val="both"/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</w:pPr>
      <w:r w:rsidRPr="007C0461">
        <w:rPr>
          <w:rStyle w:val="FontStyle44"/>
          <w:color w:val="000000"/>
          <w:sz w:val="24"/>
          <w:szCs w:val="24"/>
        </w:rPr>
        <w:t>Согласно годовому  плану образовательного учреждения МОУ Петровской СОШ на 20</w:t>
      </w:r>
      <w:r>
        <w:rPr>
          <w:rStyle w:val="FontStyle44"/>
          <w:color w:val="000000"/>
          <w:sz w:val="24"/>
          <w:szCs w:val="24"/>
        </w:rPr>
        <w:t>23</w:t>
      </w:r>
      <w:r w:rsidRPr="007C0461">
        <w:rPr>
          <w:rStyle w:val="FontStyle44"/>
          <w:color w:val="000000"/>
          <w:sz w:val="24"/>
          <w:szCs w:val="24"/>
        </w:rPr>
        <w:t>-202</w:t>
      </w:r>
      <w:r>
        <w:rPr>
          <w:rStyle w:val="FontStyle44"/>
          <w:color w:val="000000"/>
          <w:sz w:val="24"/>
          <w:szCs w:val="24"/>
        </w:rPr>
        <w:t>4</w:t>
      </w:r>
      <w:r w:rsidRPr="007C0461">
        <w:rPr>
          <w:rStyle w:val="FontStyle44"/>
          <w:color w:val="000000"/>
          <w:sz w:val="24"/>
          <w:szCs w:val="24"/>
        </w:rPr>
        <w:t xml:space="preserve"> учебный год  на изучение</w:t>
      </w:r>
      <w:r>
        <w:rPr>
          <w:rStyle w:val="FontStyle44"/>
          <w:color w:val="000000"/>
          <w:sz w:val="24"/>
          <w:szCs w:val="24"/>
        </w:rPr>
        <w:t xml:space="preserve"> адаптивной </w:t>
      </w:r>
      <w:r w:rsidRPr="007C0461">
        <w:rPr>
          <w:rStyle w:val="FontStyle44"/>
          <w:color w:val="000000"/>
          <w:sz w:val="24"/>
          <w:szCs w:val="24"/>
        </w:rPr>
        <w:t xml:space="preserve"> физической культуры в начальной школе выделяется  270</w:t>
      </w:r>
      <w:r>
        <w:rPr>
          <w:rStyle w:val="FontStyle44"/>
          <w:color w:val="000000"/>
          <w:sz w:val="24"/>
          <w:szCs w:val="24"/>
        </w:rPr>
        <w:t xml:space="preserve"> </w:t>
      </w:r>
      <w:r w:rsidRPr="007C0461">
        <w:rPr>
          <w:rStyle w:val="FontStyle44"/>
          <w:color w:val="000000"/>
          <w:sz w:val="24"/>
          <w:szCs w:val="24"/>
        </w:rPr>
        <w:t xml:space="preserve">ч, из них в 1 классе 66ч (2ч в неделю, 33 учебные недели), по 68ч во 2 - 4 классах (2ч в неделю, 34 учебные недели в каждом классе). </w:t>
      </w:r>
    </w:p>
    <w:p w14:paraId="1B95ABA4" w14:textId="77777777" w:rsidR="00B06AE9" w:rsidRDefault="00B06AE9" w:rsidP="00B06AE9">
      <w:pPr>
        <w:pStyle w:val="a3"/>
        <w:shd w:val="clear" w:color="auto" w:fill="FFFFFF"/>
        <w:spacing w:line="240" w:lineRule="auto"/>
        <w:ind w:left="0"/>
        <w:jc w:val="both"/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</w:pPr>
    </w:p>
    <w:p w14:paraId="57E66E98" w14:textId="77777777" w:rsidR="00B06AE9" w:rsidRPr="00B06AE9" w:rsidRDefault="00B06AE9" w:rsidP="00B06AE9">
      <w:pPr>
        <w:jc w:val="center"/>
        <w:rPr>
          <w:rFonts w:ascii="Times New Roman" w:hAnsi="Times New Roman" w:cs="Times New Roman"/>
          <w:b/>
          <w:sz w:val="24"/>
        </w:rPr>
      </w:pPr>
      <w:r w:rsidRPr="00B06AE9">
        <w:rPr>
          <w:rFonts w:ascii="Times New Roman" w:hAnsi="Times New Roman" w:cs="Times New Roman"/>
          <w:b/>
          <w:sz w:val="24"/>
        </w:rPr>
        <w:t>Предметные результаты</w:t>
      </w:r>
    </w:p>
    <w:p w14:paraId="3E2DAA04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Знания об адаптивной физической культуре</w:t>
      </w:r>
      <w:r>
        <w:rPr>
          <w:rFonts w:ascii="Times New Roman" w:hAnsi="Times New Roman" w:cs="Times New Roman"/>
          <w:sz w:val="24"/>
        </w:rPr>
        <w:t>:</w:t>
      </w:r>
      <w:r w:rsidRPr="00577971">
        <w:t xml:space="preserve"> </w:t>
      </w:r>
      <w:r w:rsidRPr="00577971">
        <w:rPr>
          <w:rFonts w:ascii="Times New Roman" w:hAnsi="Times New Roman" w:cs="Times New Roman"/>
          <w:sz w:val="24"/>
        </w:rPr>
        <w:t>С помощью направляющих вопросов, с использованием вспомогательного материала (карточек, плана и т.д.):</w:t>
      </w:r>
    </w:p>
    <w:p w14:paraId="78E02B66" w14:textId="77777777" w:rsidR="00B06AE9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объясняет  понятия «физическая культура», «адаптивная физическая культура», «режим дня»;</w:t>
      </w:r>
    </w:p>
    <w:p w14:paraId="4AEDE0FD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объясняет в простых формулировках назначение утренней зарядки,</w:t>
      </w:r>
      <w:r w:rsidRPr="00577971">
        <w:t xml:space="preserve"> </w:t>
      </w:r>
      <w:r w:rsidRPr="00577971">
        <w:rPr>
          <w:rFonts w:ascii="Times New Roman" w:hAnsi="Times New Roman" w:cs="Times New Roman"/>
          <w:sz w:val="24"/>
        </w:rPr>
        <w:t>физкультминуток и физкультпауз,</w:t>
      </w:r>
      <w:r>
        <w:rPr>
          <w:rFonts w:ascii="Times New Roman" w:hAnsi="Times New Roman" w:cs="Times New Roman"/>
          <w:sz w:val="24"/>
        </w:rPr>
        <w:t xml:space="preserve"> </w:t>
      </w:r>
      <w:r w:rsidRPr="00577971">
        <w:rPr>
          <w:rFonts w:ascii="Times New Roman" w:hAnsi="Times New Roman" w:cs="Times New Roman"/>
          <w:sz w:val="24"/>
        </w:rPr>
        <w:t>уроков АФК, подвижных игр, занятий спортом для укрепления здоровья, развития основных</w:t>
      </w:r>
      <w:r>
        <w:rPr>
          <w:rFonts w:ascii="Times New Roman" w:hAnsi="Times New Roman" w:cs="Times New Roman"/>
          <w:sz w:val="24"/>
        </w:rPr>
        <w:t xml:space="preserve"> </w:t>
      </w:r>
      <w:r w:rsidRPr="00577971">
        <w:rPr>
          <w:rFonts w:ascii="Times New Roman" w:hAnsi="Times New Roman" w:cs="Times New Roman"/>
          <w:sz w:val="24"/>
        </w:rPr>
        <w:t>физических качеств;</w:t>
      </w:r>
    </w:p>
    <w:p w14:paraId="22DD2A58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называет основные способы и особенности движений и передвижений человека;</w:t>
      </w:r>
    </w:p>
    <w:p w14:paraId="19AE430B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</w:r>
    </w:p>
    <w:p w14:paraId="4D4EC500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называет основы</w:t>
      </w:r>
      <w:r>
        <w:rPr>
          <w:rFonts w:ascii="Times New Roman" w:hAnsi="Times New Roman" w:cs="Times New Roman"/>
          <w:sz w:val="24"/>
        </w:rPr>
        <w:t xml:space="preserve"> </w:t>
      </w:r>
      <w:r w:rsidRPr="00577971">
        <w:rPr>
          <w:rFonts w:ascii="Times New Roman" w:hAnsi="Times New Roman" w:cs="Times New Roman"/>
          <w:sz w:val="24"/>
        </w:rPr>
        <w:t>личной гигиены;</w:t>
      </w:r>
    </w:p>
    <w:p w14:paraId="61E88031" w14:textId="77777777" w:rsidR="00B06AE9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называет основные причины травматизма на занятиях физической культурой и правила их предупреждения.</w:t>
      </w:r>
    </w:p>
    <w:p w14:paraId="2F8AC6EC" w14:textId="77777777" w:rsidR="00B06AE9" w:rsidRDefault="00B06AE9" w:rsidP="00B06AE9">
      <w:r w:rsidRPr="00577971">
        <w:rPr>
          <w:rFonts w:ascii="Times New Roman" w:hAnsi="Times New Roman" w:cs="Times New Roman"/>
          <w:sz w:val="24"/>
        </w:rPr>
        <w:t>Способы физкультурной деятельности</w:t>
      </w:r>
      <w:r>
        <w:rPr>
          <w:rFonts w:ascii="Times New Roman" w:hAnsi="Times New Roman" w:cs="Times New Roman"/>
          <w:sz w:val="24"/>
        </w:rPr>
        <w:t>.</w:t>
      </w:r>
      <w:r w:rsidRPr="005779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Самостоятельные занятия:</w:t>
      </w:r>
      <w:r w:rsidRPr="00577971">
        <w:t xml:space="preserve"> </w:t>
      </w:r>
    </w:p>
    <w:p w14:paraId="79FE0D85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выполняет комплексы упражнений для формирования правильной осанки и развития мышц туловища, развития</w:t>
      </w:r>
    </w:p>
    <w:p w14:paraId="22599397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lastRenderedPageBreak/>
        <w:t>основных физических качеств;</w:t>
      </w:r>
      <w:r w:rsidRPr="00577971">
        <w:t xml:space="preserve"> </w:t>
      </w:r>
      <w:r w:rsidRPr="00577971">
        <w:rPr>
          <w:rFonts w:ascii="Times New Roman" w:hAnsi="Times New Roman" w:cs="Times New Roman"/>
          <w:sz w:val="24"/>
        </w:rPr>
        <w:t>- участвует в оздоровительных занятияхв режиме дня (утренняя зарядка, физкультминутки);</w:t>
      </w:r>
    </w:p>
    <w:p w14:paraId="617FCD76" w14:textId="77777777" w:rsidR="00B06AE9" w:rsidRPr="00577971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может организовать и провести подвижную игру (на спортивных площадках и в спортивных залах);</w:t>
      </w:r>
    </w:p>
    <w:p w14:paraId="7EFA1E40" w14:textId="77777777" w:rsidR="00B06AE9" w:rsidRDefault="00B06AE9" w:rsidP="00B06AE9">
      <w:pPr>
        <w:rPr>
          <w:rFonts w:ascii="Times New Roman" w:hAnsi="Times New Roman" w:cs="Times New Roman"/>
          <w:sz w:val="24"/>
        </w:rPr>
      </w:pPr>
      <w:r w:rsidRPr="00577971">
        <w:rPr>
          <w:rFonts w:ascii="Times New Roman" w:hAnsi="Times New Roman" w:cs="Times New Roman"/>
          <w:sz w:val="24"/>
        </w:rPr>
        <w:t>- соблюдает правила игры.</w:t>
      </w:r>
    </w:p>
    <w:p w14:paraId="5C677D27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779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Гимнастика с элементами акробатики:</w:t>
      </w:r>
    </w:p>
    <w:p w14:paraId="09391D69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-в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ыполняет упражнения с опорой на визуальный план и с использованием зрительных пространственных ориентиров;</w:t>
      </w:r>
    </w:p>
    <w:p w14:paraId="6F29E942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простые перестроения в шеренге;</w:t>
      </w:r>
    </w:p>
    <w:p w14:paraId="35E677F2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двигается под музыку, старается соблюдать ритмический рисунок;</w:t>
      </w:r>
    </w:p>
    <w:p w14:paraId="65945933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удерживает статическую позу в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течение 10 секунд;</w:t>
      </w:r>
    </w:p>
    <w:p w14:paraId="072EF503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знает простые пространственные термины.</w:t>
      </w:r>
    </w:p>
    <w:p w14:paraId="2F7A34C1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-н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ачинает выполнение упражнения по звуковому сигналу;</w:t>
      </w:r>
    </w:p>
    <w:p w14:paraId="7E46A095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</w:r>
    </w:p>
    <w:p w14:paraId="768B777A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</w:r>
    </w:p>
    <w:p w14:paraId="5F736D31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-показывает на схеме части тела в соответствии с упражнением и соотносит схему со своим телом;</w:t>
      </w:r>
    </w:p>
    <w:p w14:paraId="6A30E3F7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знает назначение спортивного инвентаря, проговаривает это;</w:t>
      </w:r>
    </w:p>
    <w:p w14:paraId="70A65B89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умеет работать с тренажерами;</w:t>
      </w:r>
    </w:p>
    <w:p w14:paraId="39128AAF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проговаривает признаки инвентаря (круглый, мягкий, большой и т.д.);</w:t>
      </w:r>
    </w:p>
    <w:p w14:paraId="175F356B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упражнения для развития мелкой моторики (динамическая и статическая организация двигательного акта).</w:t>
      </w:r>
    </w:p>
    <w:p w14:paraId="3A90F52E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</w:t>
      </w:r>
    </w:p>
    <w:p w14:paraId="661ABF19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-в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ыполняет упражнение с опорой на визуальный план и с использованием зрительных пространственных ориентиров;</w:t>
      </w:r>
    </w:p>
    <w:p w14:paraId="2B2216AC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строится в шеренгу с контролирующей помощью педагога;</w:t>
      </w:r>
    </w:p>
    <w:p w14:paraId="55CC903C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передвигается по залу в заданной технике бега или ходьбы;</w:t>
      </w:r>
    </w:p>
    <w:p w14:paraId="23C64024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удерживает правильную осанку при ходьбе и беге;</w:t>
      </w:r>
    </w:p>
    <w:p w14:paraId="07975F9A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удерживает позу при выполнении упражнений на развитие статической координации до 10 секунд;</w:t>
      </w:r>
    </w:p>
    <w:p w14:paraId="553B451A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по инструкции выполняет упражнение со сменой темпа выполнения.</w:t>
      </w:r>
    </w:p>
    <w:p w14:paraId="5DD6CC16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Подвижные и спортивные игры:</w:t>
      </w:r>
    </w:p>
    <w:p w14:paraId="14605970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-в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</w:r>
    </w:p>
    <w:p w14:paraId="4F53D150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воспроизводит имитационные движения;</w:t>
      </w:r>
    </w:p>
    <w:p w14:paraId="5D91C9AB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</w:r>
    </w:p>
    <w:p w14:paraId="3CF29CA2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несколько упражнений по памяти, с использованием визуальной опоры;</w:t>
      </w:r>
    </w:p>
    <w:p w14:paraId="426FC1D3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знает назначение спортивного инвентаря, проговаривает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его;</w:t>
      </w:r>
    </w:p>
    <w:p w14:paraId="546BA6B9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включается в игровую деятельность, с помощью педагога проговаривает правила игр;</w:t>
      </w:r>
    </w:p>
    <w:p w14:paraId="40E7F6B3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взаимодействует со сверстниками в игровой деятельности.</w:t>
      </w:r>
    </w:p>
    <w:p w14:paraId="1DF015A9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Лыжная подготовка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</w:t>
      </w:r>
    </w:p>
    <w:p w14:paraId="1E7BA5B3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-в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ыполняет упражнение с опорой на визуальный план и с использованием зрительных пространственных ориентиров;</w:t>
      </w:r>
    </w:p>
    <w:p w14:paraId="08908B70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строится самостоятельно;</w:t>
      </w:r>
    </w:p>
    <w:p w14:paraId="2C41FF23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соблюдает технику безопасности;</w:t>
      </w:r>
    </w:p>
    <w:p w14:paraId="7AE5A512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передвигается по учебной лыжне самостоятельно;</w:t>
      </w:r>
    </w:p>
    <w:p w14:paraId="56FAAF0E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упражнения по памяти с направляющей помощью педагога и словесным пояснением;</w:t>
      </w:r>
    </w:p>
    <w:p w14:paraId="6A1A8E51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переключается с одного действия на другое по звуковому сигналу с привлечением внимания;</w:t>
      </w:r>
    </w:p>
    <w:p w14:paraId="17D2984A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удерживает правильную осанку при ходьбе и беге на лыжах;</w:t>
      </w:r>
    </w:p>
    <w:p w14:paraId="052900B7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упражнения по чередованию работы рук и ног (например, чередует хлопок с шагом);</w:t>
      </w:r>
    </w:p>
    <w:p w14:paraId="110D17F1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включается в соревновательную деятельность.</w:t>
      </w:r>
    </w:p>
    <w:p w14:paraId="3E5C3984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Коррекционно-развивающие упражнения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</w:t>
      </w:r>
    </w:p>
    <w:p w14:paraId="731742EF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ачинает выполнение упражнения по звуковому сигналу;</w:t>
      </w:r>
    </w:p>
    <w:p w14:paraId="5E6FBDB0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т.д.);</w:t>
      </w:r>
    </w:p>
    <w:p w14:paraId="7FCCF44E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серию упражнений с использованием визуального плана;</w:t>
      </w:r>
    </w:p>
    <w:p w14:paraId="74C55FB3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</w:r>
    </w:p>
    <w:p w14:paraId="52F55089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-показывает на схеме части тела в соответствии с упражнением и соотносит схему со своим телом;</w:t>
      </w:r>
    </w:p>
    <w:p w14:paraId="281F7103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-удерживает позу при выполнении упражнений 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развитие статической координации до 10 секунд;</w:t>
      </w:r>
    </w:p>
    <w:p w14:paraId="593F4061" w14:textId="77777777" w:rsidR="00B06AE9" w:rsidRPr="00EA0EDD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на память серию из 3-х упражнений;</w:t>
      </w:r>
    </w:p>
    <w:p w14:paraId="6A959D3B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A0ED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выполняет упражнения под заданный ритм (отстукивает педагог или используется метроном).</w:t>
      </w:r>
    </w:p>
    <w:p w14:paraId="08BDD207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52F181A" w14:textId="77777777" w:rsidR="00B06AE9" w:rsidRPr="00223857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 xml:space="preserve">Рабочая программа по учебному предмету адаптивная физическая культура разработана  на основе следующих документов: </w:t>
      </w:r>
    </w:p>
    <w:p w14:paraId="2ABC9B2D" w14:textId="77777777" w:rsidR="00B06AE9" w:rsidRPr="00223857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>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образования»;</w:t>
      </w:r>
    </w:p>
    <w:p w14:paraId="2099DF65" w14:textId="77777777" w:rsidR="00B06AE9" w:rsidRPr="00223857" w:rsidRDefault="00B06AE9" w:rsidP="00B06AE9">
      <w:pPr>
        <w:jc w:val="both"/>
        <w:rPr>
          <w:rFonts w:ascii="Times New Roman" w:hAnsi="Times New Roman" w:cs="Times New Roman"/>
          <w:sz w:val="24"/>
        </w:rPr>
      </w:pPr>
    </w:p>
    <w:p w14:paraId="4A1BFB8F" w14:textId="77777777" w:rsidR="00B06AE9" w:rsidRPr="00223857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>Приказ  Министерства просвещения Российской Федерации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14:paraId="2E8E7CEF" w14:textId="77777777" w:rsidR="00B06AE9" w:rsidRPr="00223857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2B5BAA74" w14:textId="77777777" w:rsidR="00B06AE9" w:rsidRPr="00223857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76A6DE82" w14:textId="77777777" w:rsidR="00B06AE9" w:rsidRPr="00223857" w:rsidRDefault="00B06AE9" w:rsidP="00B06AE9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>АОП ООО МОУ Петровской СОШ  (утв. приказом   утв. приказом  от  31.08.2023 года   №255 о.д.):</w:t>
      </w:r>
    </w:p>
    <w:p w14:paraId="7AB30E2B" w14:textId="77777777" w:rsidR="00B06AE9" w:rsidRPr="00223857" w:rsidRDefault="00B06AE9" w:rsidP="00B06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 xml:space="preserve">АОП ООО, ЗПР </w:t>
      </w:r>
      <w:r>
        <w:rPr>
          <w:rFonts w:ascii="Times New Roman" w:hAnsi="Times New Roman" w:cs="Times New Roman"/>
          <w:sz w:val="24"/>
        </w:rPr>
        <w:t>.</w:t>
      </w:r>
    </w:p>
    <w:p w14:paraId="42338C05" w14:textId="77777777" w:rsidR="00B06AE9" w:rsidRDefault="00B06AE9" w:rsidP="00B06A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E8F7428" w14:textId="77777777" w:rsidR="00B06AE9" w:rsidRPr="00B06AE9" w:rsidRDefault="00B06AE9" w:rsidP="00B06AE9">
      <w:pPr>
        <w:pStyle w:val="pcenter"/>
        <w:shd w:val="clear" w:color="auto" w:fill="FFFFFF"/>
        <w:spacing w:before="0" w:beforeAutospacing="0" w:after="300" w:afterAutospacing="0"/>
        <w:jc w:val="both"/>
        <w:rPr>
          <w:iCs/>
        </w:rPr>
      </w:pPr>
    </w:p>
    <w:p w14:paraId="70680249" w14:textId="77777777" w:rsidR="00CA14D7" w:rsidRDefault="00B06AE9">
      <w:r w:rsidRPr="00B06AE9">
        <w:object w:dxaOrig="9355" w:dyaOrig="14399" w14:anchorId="612CA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12" ShapeID="_x0000_i1025" DrawAspect="Content" ObjectID="_1758731857" r:id="rId6">
            <o:FieldCodes>\s</o:FieldCodes>
          </o:OLEObject>
        </w:object>
      </w:r>
    </w:p>
    <w:sectPr w:rsidR="00C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54C"/>
    <w:multiLevelType w:val="hybridMultilevel"/>
    <w:tmpl w:val="6E94A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084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E9"/>
    <w:rsid w:val="00453671"/>
    <w:rsid w:val="00B06AE9"/>
    <w:rsid w:val="00C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158"/>
  <w15:chartTrackingRefBased/>
  <w15:docId w15:val="{E9BE96A4-D457-4807-87EB-78F5DF74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B06AE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2023-10-13T16:51:00Z</dcterms:created>
  <dcterms:modified xsi:type="dcterms:W3CDTF">2023-10-13T16:51:00Z</dcterms:modified>
</cp:coreProperties>
</file>