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C07C" w14:textId="77777777" w:rsidR="00C51725" w:rsidRPr="004F6327" w:rsidRDefault="00C51725" w:rsidP="00C51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27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учебного курса </w:t>
      </w:r>
      <w:r>
        <w:rPr>
          <w:rFonts w:ascii="Times New Roman" w:hAnsi="Times New Roman" w:cs="Times New Roman"/>
          <w:b/>
          <w:sz w:val="28"/>
          <w:szCs w:val="28"/>
        </w:rPr>
        <w:t>« Окружающий мир</w:t>
      </w:r>
      <w:r w:rsidRPr="004F6327">
        <w:rPr>
          <w:rFonts w:ascii="Times New Roman" w:hAnsi="Times New Roman" w:cs="Times New Roman"/>
          <w:b/>
          <w:sz w:val="28"/>
          <w:szCs w:val="28"/>
        </w:rPr>
        <w:t>»</w:t>
      </w:r>
    </w:p>
    <w:p w14:paraId="47E01E01" w14:textId="77777777" w:rsidR="0096479E" w:rsidRDefault="0096479E" w:rsidP="00964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52C6A">
        <w:rPr>
          <w:rFonts w:ascii="Times New Roman" w:hAnsi="Times New Roman" w:cs="Times New Roman"/>
          <w:sz w:val="24"/>
          <w:szCs w:val="24"/>
        </w:rPr>
        <w:t>абочая программа составлена</w:t>
      </w:r>
      <w:r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452C6A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по предмету «Окружающий мир» с учетом особых образовательных потребностей обучающихся с задержкой психического развития (ЗПР). </w:t>
      </w:r>
    </w:p>
    <w:p w14:paraId="2927BC6E" w14:textId="77777777" w:rsidR="00ED064C" w:rsidRPr="00452C6A" w:rsidRDefault="00ED064C" w:rsidP="00ED064C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которым рекомендовано обучение по варианту программы 7.2,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изучаемых в рамках предмета, яркость иллюстраций учебников и пособий, возможность видеосопровождения и наличие компьютерных программ, которые можно использовать в качестве обучающих, делает этот учебный предмет потенциально привлекательным для детей.</w:t>
      </w:r>
    </w:p>
    <w:p w14:paraId="74748639" w14:textId="77777777" w:rsidR="00ED064C" w:rsidRPr="00452C6A" w:rsidRDefault="00ED064C" w:rsidP="00ED064C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В 1 дополнительном классе будут получать образование школьники, обучавшиеся ранее в обычном 1 классе, а также закончившие обучение в 1 классе по программе 7.2. Пролонгация обучения в 1 классе на два года позволяет обеспечить более надежное закрепление знаний и представлений об окружающем природном и социальном мире. Предположительно уровень сформированности представлений об окружающем и базовых учебных навыков, позволяющих осваивать планируемое учебное содержание, у обучающихся из разных педагогических условий будет близок. </w:t>
      </w:r>
    </w:p>
    <w:p w14:paraId="354E36BD" w14:textId="77777777" w:rsidR="00ED064C" w:rsidRPr="00452C6A" w:rsidRDefault="00ED064C" w:rsidP="00ED064C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 w:rsidRPr="00452C6A">
        <w:rPr>
          <w:rFonts w:ascii="Times New Roman" w:hAnsi="Times New Roman" w:cs="Times New Roman"/>
          <w:sz w:val="24"/>
          <w:szCs w:val="24"/>
        </w:rPr>
        <w:t xml:space="preserve"> учебного предмета «Окружающий мир» в соответствии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52C6A">
        <w:rPr>
          <w:rFonts w:ascii="Times New Roman" w:hAnsi="Times New Roman" w:cs="Times New Roman"/>
          <w:sz w:val="24"/>
          <w:szCs w:val="24"/>
        </w:rPr>
        <w:t xml:space="preserve">АООП заключается в формировании начальных знаний о природе и обществе – предпосылок для изучения широкого спектра учебных предметов в основной школе. </w:t>
      </w:r>
    </w:p>
    <w:p w14:paraId="1496B838" w14:textId="77777777" w:rsidR="00ED064C" w:rsidRPr="00452C6A" w:rsidRDefault="00ED064C" w:rsidP="00ED064C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52C6A">
        <w:rPr>
          <w:rFonts w:ascii="Times New Roman" w:hAnsi="Times New Roman" w:cs="Times New Roman"/>
          <w:sz w:val="24"/>
          <w:szCs w:val="24"/>
        </w:rPr>
        <w:t xml:space="preserve">АООП определяются </w:t>
      </w:r>
      <w:r w:rsidRPr="00452C6A">
        <w:rPr>
          <w:rFonts w:ascii="Times New Roman" w:hAnsi="Times New Roman" w:cs="Times New Roman"/>
          <w:b/>
          <w:i/>
          <w:sz w:val="24"/>
          <w:szCs w:val="24"/>
        </w:rPr>
        <w:t>общие задачи предмета:</w:t>
      </w:r>
    </w:p>
    <w:p w14:paraId="752601B9" w14:textId="77777777" w:rsidR="00ED064C" w:rsidRPr="00452C6A" w:rsidRDefault="00ED064C" w:rsidP="00ED064C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14:paraId="4E1D1E0D" w14:textId="77777777" w:rsidR="00ED064C" w:rsidRPr="00452C6A" w:rsidRDefault="00ED064C" w:rsidP="00ED064C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bCs/>
          <w:sz w:val="24"/>
          <w:szCs w:val="24"/>
        </w:rPr>
        <w:t xml:space="preserve">сформировать начальные знания о предметах и явлениях окружающего мира, </w:t>
      </w:r>
      <w:r w:rsidRPr="00452C6A">
        <w:rPr>
          <w:rFonts w:ascii="Times New Roman" w:hAnsi="Times New Roman" w:cs="Times New Roman"/>
          <w:sz w:val="24"/>
          <w:szCs w:val="24"/>
        </w:rPr>
        <w:t>заложить основы экологической грамотности, создать условия для усвоения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14:paraId="4E16BEB3" w14:textId="77777777" w:rsidR="00ED064C" w:rsidRPr="00452C6A" w:rsidRDefault="00ED064C" w:rsidP="00ED064C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bCs/>
          <w:sz w:val="24"/>
          <w:szCs w:val="24"/>
        </w:rPr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14:paraId="599EBB08" w14:textId="77777777" w:rsidR="00ED064C" w:rsidRPr="00452C6A" w:rsidRDefault="00ED064C" w:rsidP="00ED064C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lastRenderedPageBreak/>
        <w:t>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</w:t>
      </w:r>
    </w:p>
    <w:p w14:paraId="397A1239" w14:textId="77777777" w:rsidR="00ED064C" w:rsidRPr="00452C6A" w:rsidRDefault="00ED064C" w:rsidP="00ED064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B19F943" w14:textId="77777777" w:rsidR="00ED064C" w:rsidRPr="00452C6A" w:rsidRDefault="00ED064C" w:rsidP="00ED064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C6A">
        <w:rPr>
          <w:rFonts w:ascii="Times New Roman" w:hAnsi="Times New Roman" w:cs="Times New Roman"/>
          <w:b/>
          <w:i/>
          <w:sz w:val="24"/>
          <w:szCs w:val="24"/>
        </w:rPr>
        <w:t>В 1 дополнительном классе обозначенные задачи конкретизируются следующим образом:</w:t>
      </w:r>
    </w:p>
    <w:p w14:paraId="4E7C5009" w14:textId="77777777" w:rsidR="00ED064C" w:rsidRPr="00452C6A" w:rsidRDefault="00ED064C" w:rsidP="00ED064C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формирование знаний о Родине, ее столице, многонациональном народе;</w:t>
      </w:r>
    </w:p>
    <w:p w14:paraId="12175B2A" w14:textId="77777777" w:rsidR="00ED064C" w:rsidRPr="00452C6A" w:rsidRDefault="00ED064C" w:rsidP="00ED064C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уточнение существующих и получение новых знаний об условиях жизни людей, растений и животных, бытовых и природных явлениях;</w:t>
      </w:r>
    </w:p>
    <w:p w14:paraId="25111155" w14:textId="77777777" w:rsidR="00ED064C" w:rsidRPr="00452C6A" w:rsidRDefault="00ED064C" w:rsidP="00ED064C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формирование и уточнение пространственно-временных представлений;</w:t>
      </w:r>
    </w:p>
    <w:p w14:paraId="1AD2B0C3" w14:textId="77777777" w:rsidR="00ED064C" w:rsidRPr="00452C6A" w:rsidRDefault="00ED064C" w:rsidP="00ED064C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формирование представлений о многообразии растительного и животного мира и начальных экологических представлений;</w:t>
      </w:r>
    </w:p>
    <w:p w14:paraId="1FD3FC3D" w14:textId="77777777" w:rsidR="00ED064C" w:rsidRPr="00452C6A" w:rsidRDefault="00ED064C" w:rsidP="00ED064C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расширение круга представлений о ближайшем и более удаленном социальном окружении;</w:t>
      </w:r>
    </w:p>
    <w:p w14:paraId="22806A02" w14:textId="77777777" w:rsidR="00ED064C" w:rsidRPr="00452C6A" w:rsidRDefault="00ED064C" w:rsidP="00ED064C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выработка умения взаимодействовать с окружающим миром и формирование знаний о безопасном поведении;</w:t>
      </w:r>
    </w:p>
    <w:p w14:paraId="336F8AE5" w14:textId="3E4CE92F" w:rsidR="00ED064C" w:rsidRDefault="00ED064C" w:rsidP="00ED064C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формирование любознательности, интереса к окружающему предметному и социальному миру, познавательной мотивации.</w:t>
      </w:r>
    </w:p>
    <w:p w14:paraId="08D5F360" w14:textId="77777777" w:rsidR="004877E1" w:rsidRPr="004877E1" w:rsidRDefault="004877E1" w:rsidP="004877E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7E1">
        <w:rPr>
          <w:rFonts w:ascii="Times New Roman" w:hAnsi="Times New Roman" w:cs="Times New Roman"/>
          <w:sz w:val="24"/>
          <w:szCs w:val="24"/>
        </w:rPr>
        <w:t>Предметные результаты в целом оцениваются в конце начального образования. Они обозначаются в ФАООП как:</w:t>
      </w:r>
    </w:p>
    <w:p w14:paraId="12E66F09" w14:textId="77777777" w:rsidR="004877E1" w:rsidRPr="004877E1" w:rsidRDefault="004877E1" w:rsidP="004877E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E78D9" w14:textId="77777777" w:rsidR="004877E1" w:rsidRPr="004877E1" w:rsidRDefault="004877E1" w:rsidP="004877E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7E1">
        <w:rPr>
          <w:rFonts w:ascii="Times New Roman" w:hAnsi="Times New Roman" w:cs="Times New Roman"/>
          <w:sz w:val="24"/>
          <w:szCs w:val="24"/>
        </w:rPr>
        <w:t>1)</w:t>
      </w:r>
      <w:r w:rsidRPr="004877E1">
        <w:rPr>
          <w:rFonts w:ascii="Times New Roman" w:hAnsi="Times New Roman" w:cs="Times New Roman"/>
          <w:sz w:val="24"/>
          <w:szCs w:val="24"/>
        </w:rPr>
        <w:tab/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50AEE8BC" w14:textId="77777777" w:rsidR="004877E1" w:rsidRPr="004877E1" w:rsidRDefault="004877E1" w:rsidP="004877E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7E1">
        <w:rPr>
          <w:rFonts w:ascii="Times New Roman" w:hAnsi="Times New Roman" w:cs="Times New Roman"/>
          <w:sz w:val="24"/>
          <w:szCs w:val="24"/>
        </w:rPr>
        <w:t>2)</w:t>
      </w:r>
      <w:r w:rsidRPr="004877E1">
        <w:rPr>
          <w:rFonts w:ascii="Times New Roman" w:hAnsi="Times New Roman" w:cs="Times New Roman"/>
          <w:sz w:val="24"/>
          <w:szCs w:val="24"/>
        </w:rPr>
        <w:tab/>
        <w:t>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14:paraId="61234E36" w14:textId="77777777" w:rsidR="004877E1" w:rsidRPr="004877E1" w:rsidRDefault="004877E1" w:rsidP="004877E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7E1">
        <w:rPr>
          <w:rFonts w:ascii="Times New Roman" w:hAnsi="Times New Roman" w:cs="Times New Roman"/>
          <w:sz w:val="24"/>
          <w:szCs w:val="24"/>
        </w:rPr>
        <w:t>3)</w:t>
      </w:r>
      <w:r w:rsidRPr="004877E1">
        <w:rPr>
          <w:rFonts w:ascii="Times New Roman" w:hAnsi="Times New Roman" w:cs="Times New Roman"/>
          <w:sz w:val="24"/>
          <w:szCs w:val="24"/>
        </w:rPr>
        <w:tab/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14:paraId="14A0273F" w14:textId="7534BF8E" w:rsidR="004877E1" w:rsidRPr="004877E1" w:rsidRDefault="004877E1" w:rsidP="004877E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7E1">
        <w:rPr>
          <w:rFonts w:ascii="Times New Roman" w:hAnsi="Times New Roman" w:cs="Times New Roman"/>
          <w:sz w:val="24"/>
          <w:szCs w:val="24"/>
        </w:rPr>
        <w:t>4)</w:t>
      </w:r>
      <w:r w:rsidRPr="004877E1">
        <w:rPr>
          <w:rFonts w:ascii="Times New Roman" w:hAnsi="Times New Roman" w:cs="Times New Roman"/>
          <w:sz w:val="24"/>
          <w:szCs w:val="24"/>
        </w:rPr>
        <w:tab/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</w:r>
    </w:p>
    <w:p w14:paraId="5F0E6A7C" w14:textId="77777777" w:rsidR="004877E1" w:rsidRPr="004877E1" w:rsidRDefault="004877E1" w:rsidP="004877E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7E1">
        <w:rPr>
          <w:rFonts w:ascii="Times New Roman" w:hAnsi="Times New Roman" w:cs="Times New Roman"/>
          <w:sz w:val="24"/>
          <w:szCs w:val="24"/>
        </w:rPr>
        <w:t xml:space="preserve">ОСНОВНОЕ СОДЕРЖАНИЕ УЧЕБНОГО ПРЕДМЕТА </w:t>
      </w:r>
    </w:p>
    <w:p w14:paraId="4EBA15FA" w14:textId="714167B7" w:rsidR="004877E1" w:rsidRPr="004877E1" w:rsidRDefault="004877E1" w:rsidP="004877E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7E1">
        <w:rPr>
          <w:rFonts w:ascii="Times New Roman" w:hAnsi="Times New Roman" w:cs="Times New Roman"/>
          <w:sz w:val="24"/>
          <w:szCs w:val="24"/>
        </w:rPr>
        <w:t>Человек и природа</w:t>
      </w:r>
    </w:p>
    <w:p w14:paraId="53E9E406" w14:textId="77777777" w:rsidR="004877E1" w:rsidRPr="004877E1" w:rsidRDefault="004877E1" w:rsidP="004877E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7E1">
        <w:rPr>
          <w:rFonts w:ascii="Times New Roman" w:hAnsi="Times New Roman" w:cs="Times New Roman"/>
          <w:sz w:val="24"/>
          <w:szCs w:val="24"/>
        </w:rPr>
        <w:t xml:space="preserve">Значение воздуха для растений, животных, человека. </w:t>
      </w:r>
    </w:p>
    <w:p w14:paraId="23F4C777" w14:textId="77777777" w:rsidR="004877E1" w:rsidRPr="004877E1" w:rsidRDefault="004877E1" w:rsidP="004877E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7E1">
        <w:rPr>
          <w:rFonts w:ascii="Times New Roman" w:hAnsi="Times New Roman" w:cs="Times New Roman"/>
          <w:sz w:val="24"/>
          <w:szCs w:val="24"/>
        </w:rPr>
        <w:t>Человек и общество</w:t>
      </w:r>
    </w:p>
    <w:p w14:paraId="279A7C5A" w14:textId="77C9E358" w:rsidR="004877E1" w:rsidRPr="00BE420F" w:rsidRDefault="004877E1" w:rsidP="004877E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7E1">
        <w:rPr>
          <w:rFonts w:ascii="Times New Roman" w:hAnsi="Times New Roman" w:cs="Times New Roman"/>
          <w:sz w:val="24"/>
          <w:szCs w:val="24"/>
        </w:rPr>
        <w:lastRenderedPageBreak/>
        <w:t>Правила безопасной жизни</w:t>
      </w:r>
    </w:p>
    <w:p w14:paraId="4FC827E8" w14:textId="77777777" w:rsidR="00ED064C" w:rsidRPr="00ED064C" w:rsidRDefault="00ED064C" w:rsidP="00ED064C">
      <w:pPr>
        <w:rPr>
          <w:rFonts w:ascii="Times New Roman" w:hAnsi="Times New Roman" w:cs="Times New Roman"/>
          <w:b/>
          <w:sz w:val="24"/>
          <w:szCs w:val="24"/>
        </w:rPr>
      </w:pPr>
      <w:r w:rsidRPr="00ED064C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14:paraId="095C929C" w14:textId="4CAFDF4C" w:rsidR="0096479E" w:rsidRDefault="00ED064C" w:rsidP="00ED064C">
      <w:pPr>
        <w:rPr>
          <w:rFonts w:ascii="Times New Roman" w:hAnsi="Times New Roman" w:cs="Times New Roman"/>
          <w:bCs/>
          <w:sz w:val="24"/>
          <w:szCs w:val="24"/>
        </w:rPr>
      </w:pPr>
      <w:r w:rsidRPr="00ED064C">
        <w:rPr>
          <w:rFonts w:ascii="Times New Roman" w:hAnsi="Times New Roman" w:cs="Times New Roman"/>
          <w:bCs/>
          <w:sz w:val="24"/>
          <w:szCs w:val="24"/>
        </w:rPr>
        <w:t>Предмет «Окружающий мир» является обязательным. На его реализацию в форме урока отводится 2 часа в неделю, итого 66 уроков в учебном году. В соответствии с ФАООП длительность уроков в первом полугодии составляет 35 минут, во втором – 40 минут.</w:t>
      </w:r>
    </w:p>
    <w:p w14:paraId="0FCBECFD" w14:textId="26FE5A5F" w:rsidR="009531E6" w:rsidRPr="00452C6A" w:rsidRDefault="004D76A7" w:rsidP="009531E6">
      <w:pPr>
        <w:jc w:val="both"/>
        <w:rPr>
          <w:rFonts w:ascii="Times New Roman" w:hAnsi="Times New Roman" w:cs="Times New Roman"/>
          <w:sz w:val="24"/>
          <w:szCs w:val="24"/>
        </w:rPr>
      </w:pPr>
      <w:r w:rsidRPr="004D76A7">
        <w:cr/>
      </w:r>
      <w:r w:rsidR="009531E6" w:rsidRPr="009531E6">
        <w:rPr>
          <w:rFonts w:ascii="Times New Roman" w:hAnsi="Times New Roman" w:cs="Times New Roman"/>
          <w:sz w:val="24"/>
          <w:szCs w:val="24"/>
        </w:rPr>
        <w:t xml:space="preserve"> </w:t>
      </w:r>
      <w:r w:rsidR="009531E6" w:rsidRPr="00452C6A">
        <w:rPr>
          <w:rFonts w:ascii="Times New Roman" w:hAnsi="Times New Roman" w:cs="Times New Roman"/>
          <w:sz w:val="24"/>
          <w:szCs w:val="24"/>
        </w:rPr>
        <w:t>В качестве учебно-методического обеспечения работы с детьми использова</w:t>
      </w:r>
      <w:r w:rsidR="00F340E6">
        <w:rPr>
          <w:rFonts w:ascii="Times New Roman" w:hAnsi="Times New Roman" w:cs="Times New Roman"/>
          <w:sz w:val="24"/>
          <w:szCs w:val="24"/>
        </w:rPr>
        <w:t>нны</w:t>
      </w:r>
      <w:r w:rsidR="009531E6" w:rsidRPr="00452C6A">
        <w:rPr>
          <w:rFonts w:ascii="Times New Roman" w:hAnsi="Times New Roman" w:cs="Times New Roman"/>
          <w:sz w:val="24"/>
          <w:szCs w:val="24"/>
        </w:rPr>
        <w:t xml:space="preserve"> следующие методические разработки и пособия:</w:t>
      </w:r>
    </w:p>
    <w:p w14:paraId="0B8355D8" w14:textId="77777777" w:rsidR="009531E6" w:rsidRPr="00452C6A" w:rsidRDefault="009531E6" w:rsidP="009531E6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Плешаков А.А. Окружающий мир. 1 класс. Учебник в 2 частях. </w:t>
      </w:r>
    </w:p>
    <w:p w14:paraId="69977D9C" w14:textId="121655A8" w:rsidR="004D76A7" w:rsidRPr="00D35AE3" w:rsidRDefault="004D76A7" w:rsidP="003B35A3"/>
    <w:sectPr w:rsidR="004D76A7" w:rsidRPr="00D3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604B3"/>
    <w:multiLevelType w:val="hybridMultilevel"/>
    <w:tmpl w:val="E8ACB5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70548"/>
    <w:multiLevelType w:val="hybridMultilevel"/>
    <w:tmpl w:val="81B20D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412C6"/>
    <w:multiLevelType w:val="hybridMultilevel"/>
    <w:tmpl w:val="C9381CE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059490">
    <w:abstractNumId w:val="1"/>
  </w:num>
  <w:num w:numId="2" w16cid:durableId="1402632924">
    <w:abstractNumId w:val="2"/>
  </w:num>
  <w:num w:numId="3" w16cid:durableId="2236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06"/>
    <w:rsid w:val="000D5E06"/>
    <w:rsid w:val="001A5458"/>
    <w:rsid w:val="002658D0"/>
    <w:rsid w:val="002C0222"/>
    <w:rsid w:val="003B35A3"/>
    <w:rsid w:val="004877E1"/>
    <w:rsid w:val="004D76A7"/>
    <w:rsid w:val="005A0800"/>
    <w:rsid w:val="006954AB"/>
    <w:rsid w:val="006D7ECF"/>
    <w:rsid w:val="009531E6"/>
    <w:rsid w:val="0096479E"/>
    <w:rsid w:val="00AD3C78"/>
    <w:rsid w:val="00B31B1F"/>
    <w:rsid w:val="00C51725"/>
    <w:rsid w:val="00C73299"/>
    <w:rsid w:val="00CC0D53"/>
    <w:rsid w:val="00D35AE3"/>
    <w:rsid w:val="00DD38D3"/>
    <w:rsid w:val="00E40F33"/>
    <w:rsid w:val="00ED064C"/>
    <w:rsid w:val="00F3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DD20"/>
  <w15:chartTrackingRefBased/>
  <w15:docId w15:val="{D6AD27F2-D725-4CDA-8AF7-E36BED2B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E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4D76A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mentalist10@outlook.com</dc:creator>
  <cp:keywords/>
  <dc:description/>
  <cp:lastModifiedBy>1 1</cp:lastModifiedBy>
  <cp:revision>2</cp:revision>
  <dcterms:created xsi:type="dcterms:W3CDTF">2023-09-30T18:58:00Z</dcterms:created>
  <dcterms:modified xsi:type="dcterms:W3CDTF">2023-09-30T18:58:00Z</dcterms:modified>
</cp:coreProperties>
</file>