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C80F" w14:textId="77777777" w:rsidR="005F57EA" w:rsidRPr="005F57EA" w:rsidRDefault="005F57EA" w:rsidP="005F57E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57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Аннотация к </w:t>
      </w:r>
      <w:r w:rsidRPr="005F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учебному предмету «Основы безопасности жизнедеятельности»</w:t>
      </w:r>
    </w:p>
    <w:p w14:paraId="2063D838" w14:textId="77777777" w:rsidR="005F57EA" w:rsidRPr="005F57EA" w:rsidRDefault="005F57EA" w:rsidP="005F57E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для обучающихся 10-11 классов </w:t>
      </w:r>
    </w:p>
    <w:p w14:paraId="316A9DFB" w14:textId="77777777" w:rsidR="005F57EA" w:rsidRPr="00482C89" w:rsidRDefault="005F57EA" w:rsidP="005F57EA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82C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 </w:t>
      </w:r>
    </w:p>
    <w:p w14:paraId="623B8484" w14:textId="77777777" w:rsidR="005F57EA" w:rsidRPr="00482C89" w:rsidRDefault="005F57EA" w:rsidP="005F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C89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Программа</w:t>
      </w:r>
      <w:proofErr w:type="spellEnd"/>
      <w:r w:rsidRPr="00482C8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ОБЖ </w:t>
      </w:r>
      <w:proofErr w:type="spellStart"/>
      <w:r w:rsidRPr="00482C89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обеспечивает</w:t>
      </w:r>
      <w:proofErr w:type="spellEnd"/>
      <w:r w:rsidRPr="00482C89">
        <w:rPr>
          <w:rFonts w:ascii="Times New Roman" w:hAnsi="Times New Roman" w:cs="Times New Roman"/>
          <w:color w:val="000000"/>
          <w:spacing w:val="-2"/>
          <w:sz w:val="24"/>
          <w:szCs w:val="24"/>
        </w:rPr>
        <w:t>:</w:t>
      </w:r>
    </w:p>
    <w:p w14:paraId="2057B018" w14:textId="77777777" w:rsidR="005F57EA" w:rsidRPr="00482C89" w:rsidRDefault="005F57EA" w:rsidP="005F57E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C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5F0B5106" w14:textId="77777777" w:rsidR="005F57EA" w:rsidRPr="00482C89" w:rsidRDefault="005F57EA" w:rsidP="005F57E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C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503037E2" w14:textId="77777777" w:rsidR="005F57EA" w:rsidRPr="00482C89" w:rsidRDefault="005F57EA" w:rsidP="005F57E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C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взаимосвязь личностных, метапредметных и предметных результатов освоения учебного предмета ОБЖ на уровнях основного общего и среднего общего образования;</w:t>
      </w:r>
    </w:p>
    <w:p w14:paraId="64DCB7BC" w14:textId="77777777" w:rsidR="005F57EA" w:rsidRPr="00482C89" w:rsidRDefault="005F57EA" w:rsidP="005F57E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C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028190F3" w14:textId="77777777" w:rsidR="005F57EA" w:rsidRPr="005F57EA" w:rsidRDefault="005F57EA" w:rsidP="005F57EA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7E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Содержание учебного предмета ОБЖ структурно представлено отдельными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3FA27219" w14:textId="77777777" w:rsidR="005F57EA" w:rsidRPr="005F57EA" w:rsidRDefault="005F57EA" w:rsidP="005F57EA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7E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Модуль № 1. «Основы комплексной безопасности».</w:t>
      </w:r>
    </w:p>
    <w:p w14:paraId="56000F49" w14:textId="77777777" w:rsidR="005F57EA" w:rsidRPr="005F57EA" w:rsidRDefault="005F57EA" w:rsidP="005F57EA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7E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Модуль № 2. «Основы обороны государства». </w:t>
      </w:r>
    </w:p>
    <w:p w14:paraId="5B574B12" w14:textId="77777777" w:rsidR="005F57EA" w:rsidRPr="005F57EA" w:rsidRDefault="005F57EA" w:rsidP="005F57EA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7E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Модуль № 3. «Военно-профессиональная деятельность».</w:t>
      </w:r>
    </w:p>
    <w:p w14:paraId="3EE7CC6D" w14:textId="77777777" w:rsidR="005F57EA" w:rsidRPr="005F57EA" w:rsidRDefault="005F57EA" w:rsidP="005F57EA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7E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Модуль № 4. «Защита населения Российской Федерации от опасных и чрезвычайных ситуаций».</w:t>
      </w:r>
    </w:p>
    <w:p w14:paraId="5D9A5819" w14:textId="77777777" w:rsidR="005F57EA" w:rsidRPr="005F57EA" w:rsidRDefault="005F57EA" w:rsidP="005F57EA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7E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Модуль № 5. «Безопасность в природной среде и экологическая безопасность».</w:t>
      </w:r>
    </w:p>
    <w:p w14:paraId="0532A382" w14:textId="77777777" w:rsidR="005F57EA" w:rsidRPr="005F57EA" w:rsidRDefault="005F57EA" w:rsidP="005F57EA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7E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Модуль № 6. «Основы противодействия экстремизму и терроризму».</w:t>
      </w:r>
    </w:p>
    <w:p w14:paraId="02B75F56" w14:textId="77777777" w:rsidR="005F57EA" w:rsidRPr="005F57EA" w:rsidRDefault="005F57EA" w:rsidP="005F57EA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7E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Модуль № 7. «Основы здорового образа жизни».</w:t>
      </w:r>
    </w:p>
    <w:p w14:paraId="4FD1270E" w14:textId="77777777" w:rsidR="005F57EA" w:rsidRPr="005F57EA" w:rsidRDefault="005F57EA" w:rsidP="005F57EA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7E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Модуль № 8. «Основы медицинских знаний и оказание первой помощи».</w:t>
      </w:r>
    </w:p>
    <w:p w14:paraId="25D42280" w14:textId="77777777" w:rsidR="005F57EA" w:rsidRPr="005F57EA" w:rsidRDefault="005F57EA" w:rsidP="005F57EA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7E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Модуль № 9. «Элементы начальной военной подготовки».</w:t>
      </w:r>
    </w:p>
    <w:p w14:paraId="563C4DE2" w14:textId="77777777" w:rsidR="005F57EA" w:rsidRPr="00482C89" w:rsidRDefault="005F57EA" w:rsidP="005F57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</w:t>
      </w:r>
    </w:p>
    <w:p w14:paraId="6284B895" w14:textId="77777777" w:rsidR="005F57EA" w:rsidRPr="00482C89" w:rsidRDefault="005F57EA" w:rsidP="005F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C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на изучение учебного предмета ОБЖ на уровне среднего общего образования отводится 68 часов (по 34 часа в каждом классе).</w:t>
      </w:r>
    </w:p>
    <w:p w14:paraId="18AA1209" w14:textId="77777777" w:rsidR="00246E26" w:rsidRPr="005F57EA" w:rsidRDefault="005F57EA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606F9B">
        <w:rPr>
          <w:rFonts w:ascii="Times New Roman" w:hAnsi="Times New Roman" w:cs="Times New Roman"/>
          <w:sz w:val="24"/>
          <w:szCs w:val="24"/>
          <w:lang w:val="ru-RU"/>
        </w:rPr>
        <w:t>В программе прописаны содержание, планируемые образовательные результаты (</w:t>
      </w:r>
      <w:r w:rsidRPr="00606F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</w:t>
      </w:r>
      <w:r w:rsidRPr="00606F9B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обеспечивает достижение </w:t>
      </w:r>
      <w:r w:rsidRPr="00606F9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личностных, метапредметных и предметных результатов)</w:t>
      </w:r>
      <w:r w:rsidRPr="00606F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06F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оценки учебной деятельности, тематическое планирование.</w:t>
      </w:r>
    </w:p>
    <w:sectPr w:rsidR="00246E26" w:rsidRPr="005F57EA" w:rsidSect="0024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B3565"/>
    <w:multiLevelType w:val="multilevel"/>
    <w:tmpl w:val="A27E55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468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EA"/>
    <w:rsid w:val="00246E26"/>
    <w:rsid w:val="002E64CA"/>
    <w:rsid w:val="005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ECFD"/>
  <w15:docId w15:val="{77AFB2F4-49ED-4F27-B7EE-AE58CCD6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7E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>.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1 1</cp:lastModifiedBy>
  <cp:revision>2</cp:revision>
  <dcterms:created xsi:type="dcterms:W3CDTF">2023-10-01T13:51:00Z</dcterms:created>
  <dcterms:modified xsi:type="dcterms:W3CDTF">2023-10-01T13:51:00Z</dcterms:modified>
</cp:coreProperties>
</file>