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8775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</w:t>
      </w:r>
    </w:p>
    <w:p w14:paraId="3A718552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30147142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49BBFB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BD5F33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A93913" w14:textId="5CD69CA1" w:rsidR="00AD4095" w:rsidRDefault="00DB1795" w:rsidP="00DB17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4D4E1D" wp14:editId="41FB32BF">
            <wp:extent cx="3249295" cy="1969135"/>
            <wp:effectExtent l="0" t="0" r="8255" b="0"/>
            <wp:docPr id="741796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F97FF" w14:textId="77777777" w:rsidR="00AD4095" w:rsidRDefault="00AD4095" w:rsidP="00AD4095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6C76E27B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DB8883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C10DEEF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454C65" w14:textId="77777777" w:rsidR="00AD4095" w:rsidRDefault="00AD4095" w:rsidP="00AD4095">
      <w:pPr>
        <w:tabs>
          <w:tab w:val="left" w:pos="27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курса</w:t>
      </w:r>
    </w:p>
    <w:p w14:paraId="639082CD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39F6D095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направлению </w:t>
      </w:r>
    </w:p>
    <w:p w14:paraId="4CACC35D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«Спортивно-оздоровительная деятельность»</w:t>
      </w:r>
    </w:p>
    <w:p w14:paraId="1ACF9B75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«Весёлая физкультура»</w:t>
      </w:r>
    </w:p>
    <w:p w14:paraId="298B94B9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класс</w:t>
      </w:r>
    </w:p>
    <w:p w14:paraId="6AD5400A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2024-2025 учебный год</w:t>
      </w:r>
    </w:p>
    <w:p w14:paraId="1206C0BD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1CC4F0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BC0074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6A571B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9C6F1D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5F903E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2D52CC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CE1F66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9743E1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13CE94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E8D44F" w14:textId="77777777" w:rsidR="00AD4095" w:rsidRDefault="00AD4095" w:rsidP="00AD4095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составила:</w:t>
      </w:r>
    </w:p>
    <w:p w14:paraId="2225E505" w14:textId="77777777" w:rsidR="00AD4095" w:rsidRDefault="00AD4095" w:rsidP="00AD4095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22CFB048" w14:textId="77777777" w:rsidR="00AD4095" w:rsidRDefault="00AD4095" w:rsidP="00AD4095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Булыгина В.В.</w:t>
      </w:r>
    </w:p>
    <w:p w14:paraId="14AA8E3B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1F1944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192982" w14:textId="77777777" w:rsidR="00AD4095" w:rsidRDefault="00AD4095" w:rsidP="00AD40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5A37F7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FD9FFF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EFD307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7F81C4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A22E51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р.п.Петровское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2024 г.</w:t>
      </w:r>
    </w:p>
    <w:p w14:paraId="2FD7CBC5" w14:textId="77777777" w:rsidR="00AD4095" w:rsidRDefault="00AD4095" w:rsidP="00AD40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B0FF3D" w14:textId="77777777" w:rsidR="00AD4095" w:rsidRDefault="00AD4095" w:rsidP="00AD4095"/>
    <w:p w14:paraId="153C8341" w14:textId="77777777" w:rsidR="00A94388" w:rsidRPr="00A94388" w:rsidRDefault="00116F7E" w:rsidP="00A943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="00A94388" w:rsidRPr="00A943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ояснительная записка</w:t>
      </w:r>
    </w:p>
    <w:p w14:paraId="4D842204" w14:textId="77777777" w:rsidR="00A94388" w:rsidRPr="00A94388" w:rsidRDefault="00A94388" w:rsidP="00A9438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6119BF47" w14:textId="77777777" w:rsidR="00A94388" w:rsidRPr="00A94388" w:rsidRDefault="00A94388" w:rsidP="00A943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 — обязательный учебный курс в обще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четании с другими формами обучения — физкультурно-оздоро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ности. Она включает в себя мотивацию и потребность в систе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матических занятиях физической культурой и спортом, овладе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14:paraId="33CC001A" w14:textId="77777777" w:rsidR="00A94388" w:rsidRPr="00A94388" w:rsidRDefault="00A94388" w:rsidP="00A943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законе «О физической культуре и спорте» от 4 декабря 2007 г. № 329–Ф3 отмечено, что организация фи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зического воспитания и образования в образовательных учреж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A943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основных образовательных программ в объёме, установленном государственными об</w:t>
      </w:r>
      <w:r w:rsidRPr="00A943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oftHyphen/>
        <w:t>разовательными стандартами,</w:t>
      </w:r>
      <w:r w:rsidRPr="00A943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дополнительных (фа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14:paraId="342CC235" w14:textId="77777777" w:rsidR="00A94388" w:rsidRPr="00A94388" w:rsidRDefault="00A94388" w:rsidP="00A943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данной программы рассчитано на систему одноразовых занятий в неделю продолжительностью 35-45 минут.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деятельность. </w:t>
      </w:r>
    </w:p>
    <w:p w14:paraId="34234026" w14:textId="77777777" w:rsidR="00A94388" w:rsidRPr="00A94388" w:rsidRDefault="00A94388" w:rsidP="00A94388">
      <w:pPr>
        <w:spacing w:after="0" w:line="360" w:lineRule="auto"/>
        <w:ind w:left="102" w:right="37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Концепция программы.</w:t>
      </w:r>
    </w:p>
    <w:p w14:paraId="4760C3ED" w14:textId="77777777" w:rsidR="00A94388" w:rsidRPr="00A94388" w:rsidRDefault="00A94388" w:rsidP="00A94388">
      <w:pPr>
        <w:spacing w:after="0" w:line="360" w:lineRule="auto"/>
        <w:ind w:left="102" w:right="3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Все</w:t>
      </w:r>
      <w:r w:rsidRPr="00A94388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еся</w:t>
      </w:r>
      <w:r w:rsidRPr="00A94388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214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программе «Весёлая физкультура</w:t>
      </w:r>
      <w:r w:rsidR="00B909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об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A94388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кам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зра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тных категорий,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об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щ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ф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еской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94388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ро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ты</w:t>
      </w:r>
      <w:r w:rsidRPr="00A94388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сек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сле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вате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льн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ети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зн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ессе з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64937EF" w14:textId="77777777" w:rsidR="00A94388" w:rsidRPr="00A94388" w:rsidRDefault="00A94388" w:rsidP="00A94388">
      <w:pPr>
        <w:spacing w:before="3" w:after="0" w:line="360" w:lineRule="auto"/>
        <w:ind w:left="102" w:right="37" w:firstLine="7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ессе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з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част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-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мас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 ме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учитель 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вает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у зан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щихся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эт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кета в подвижных играх,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вст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ствен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д сек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выраба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вает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9438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вес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ше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яза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стям,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з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сть и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ств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га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му ф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аз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аз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вке,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ю здо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я.</w:t>
      </w:r>
    </w:p>
    <w:p w14:paraId="21F3A7B0" w14:textId="77777777" w:rsidR="00A94388" w:rsidRPr="00A94388" w:rsidRDefault="00A94388" w:rsidP="00A94388">
      <w:pPr>
        <w:spacing w:after="0" w:line="360" w:lineRule="auto"/>
        <w:ind w:left="102" w:right="4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Бол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сто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 учащихся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елять воспит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их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волев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честв и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ше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ствов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их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казате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бхо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ди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оптимальной работоспособности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B74D8F1" w14:textId="77777777" w:rsidR="00A94388" w:rsidRPr="00A94388" w:rsidRDefault="00A94388" w:rsidP="00A94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Периодичность занятий: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1 час в неделю</w:t>
      </w:r>
    </w:p>
    <w:p w14:paraId="6CB34C65" w14:textId="77777777" w:rsidR="00A94388" w:rsidRPr="00A94388" w:rsidRDefault="00A94388" w:rsidP="00A94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86BD65" w14:textId="77777777" w:rsidR="00A94388" w:rsidRPr="00A94388" w:rsidRDefault="00A94388" w:rsidP="00A94388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Объем  программы:</w:t>
      </w:r>
      <w:r w:rsidR="00553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="00553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53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D1CAB87" w14:textId="77777777" w:rsidR="00A94388" w:rsidRPr="00A94388" w:rsidRDefault="00A94388" w:rsidP="00A94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ED19BC" w14:textId="77777777" w:rsidR="00A94388" w:rsidRPr="00A94388" w:rsidRDefault="00A94388" w:rsidP="00A94388">
      <w:pPr>
        <w:shd w:val="clear" w:color="auto" w:fill="FFFFFF"/>
        <w:spacing w:after="158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ь</w:t>
      </w:r>
      <w:r w:rsidRPr="00A943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программы:</w:t>
      </w:r>
    </w:p>
    <w:p w14:paraId="660103E8" w14:textId="77777777" w:rsidR="00A94388" w:rsidRPr="00A94388" w:rsidRDefault="00A94388" w:rsidP="00A94388">
      <w:pPr>
        <w:shd w:val="clear" w:color="auto" w:fill="FFFFFF"/>
        <w:spacing w:after="158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1. Овладение учащимися основ физической культуры, слагаемыми которой являются крепкое здоровье, хорошее физическое развитие, оптимальный уровень двигательных способностей.</w:t>
      </w:r>
    </w:p>
    <w:p w14:paraId="4FFFC77A" w14:textId="77777777" w:rsidR="00A94388" w:rsidRPr="00A94388" w:rsidRDefault="00A94388" w:rsidP="00A94388">
      <w:pPr>
        <w:shd w:val="clear" w:color="auto" w:fill="FFFFFF"/>
        <w:spacing w:after="158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 2.</w:t>
      </w:r>
      <w:r w:rsidR="00B909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Всестороннее развитие личности ребенка, его духовно-нравственное становление, осознание и принятие им общечеловеческих ценностей.</w:t>
      </w:r>
    </w:p>
    <w:p w14:paraId="22947840" w14:textId="77777777" w:rsidR="00A94388" w:rsidRPr="00A94388" w:rsidRDefault="00A94388" w:rsidP="00A94388">
      <w:pPr>
        <w:shd w:val="clear" w:color="auto" w:fill="FFFFFF"/>
        <w:spacing w:after="158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 3.Создание предпосылок для успешной учебной, бытовой, семейной и социальной адаптации учащихся к реальным условиям жизни в обществе.</w:t>
      </w:r>
    </w:p>
    <w:p w14:paraId="34D5FC6D" w14:textId="77777777" w:rsidR="00A94388" w:rsidRPr="00A94388" w:rsidRDefault="00A94388" w:rsidP="00A9438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14:paraId="1041BEE3" w14:textId="77777777" w:rsidR="00A94388" w:rsidRPr="00A94388" w:rsidRDefault="00A94388" w:rsidP="00A943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развлечения и физической разрядки детей;</w:t>
      </w:r>
    </w:p>
    <w:p w14:paraId="4544C369" w14:textId="77777777" w:rsidR="00A94388" w:rsidRPr="00A94388" w:rsidRDefault="00A94388" w:rsidP="00A943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оздоровительного и рекреативного эффекта;</w:t>
      </w:r>
    </w:p>
    <w:p w14:paraId="7A096EC7" w14:textId="77777777" w:rsidR="00A94388" w:rsidRPr="00A94388" w:rsidRDefault="00A94388" w:rsidP="00A943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жизненно важных двигательных умений, навыков (подвижных и спортивных игр), изучаемых на уроках физической культуры;</w:t>
      </w:r>
    </w:p>
    <w:p w14:paraId="56EBCE1D" w14:textId="77777777" w:rsidR="00A94388" w:rsidRPr="00A94388" w:rsidRDefault="00A94388" w:rsidP="00A943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интереса к физкультурным и спортивным занятиям.</w:t>
      </w:r>
    </w:p>
    <w:p w14:paraId="2F4F1843" w14:textId="77777777" w:rsidR="00A94388" w:rsidRPr="00A94388" w:rsidRDefault="00A94388" w:rsidP="00A9438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Учителя физической культуры оказывают организационную и методическую помощь воспитателям в подготовке и проведении занятий.</w:t>
      </w:r>
    </w:p>
    <w:p w14:paraId="08628122" w14:textId="77777777" w:rsidR="00A94388" w:rsidRPr="00A94388" w:rsidRDefault="00A94388" w:rsidP="00A9438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занятий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Содержание спортивного часа должно быть взаимосвязано с учебной программой по физической культуре. Основу составляют общеразвивающие упражнения с предметами и без предметов. Основная форма занятий - урочная, с активным участием обучающихся в ее организации и проведении. Во время занятий в игровой и соревновательной форме выполняются игры и упражнения, изученные на уроках физической культуры. </w:t>
      </w:r>
    </w:p>
    <w:p w14:paraId="4600B112" w14:textId="77777777" w:rsidR="00A94388" w:rsidRPr="00A94388" w:rsidRDefault="00A94388" w:rsidP="00A9438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Оздоровительные занятия являются составной частью режима учебного дня, что в значительной мере должно определять их содержание. Оно зависит от нагрузки, полученной обучающимися в течение учебного дня. </w:t>
      </w:r>
    </w:p>
    <w:p w14:paraId="2395D077" w14:textId="77777777" w:rsidR="00A94388" w:rsidRPr="00A94388" w:rsidRDefault="00A94388" w:rsidP="00A9438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Оставляя неизменной структуру спортивного часа (подготовительная, основная и заключительная часть), при проведении его не следует в точности повторять программный материал по физической культуре, так как это заметно снижает интерес обучающихся к занятиям. </w:t>
      </w:r>
    </w:p>
    <w:p w14:paraId="456B1F4D" w14:textId="77777777" w:rsidR="000F4E01" w:rsidRPr="000F4E01" w:rsidRDefault="000F4E01" w:rsidP="000F4E01">
      <w:pPr>
        <w:pStyle w:val="a3"/>
        <w:spacing w:before="0" w:beforeAutospacing="0" w:after="0" w:afterAutospacing="0"/>
        <w:jc w:val="center"/>
        <w:rPr>
          <w:color w:val="000000"/>
          <w:szCs w:val="21"/>
        </w:rPr>
      </w:pPr>
      <w:r w:rsidRPr="000F4E01">
        <w:rPr>
          <w:color w:val="000000"/>
          <w:szCs w:val="20"/>
        </w:rPr>
        <w:t>Рабочая  программа по курсу  организации внеурочной деятельности «Веселая физкультура» разработана на основе следующих нормативно-правовых  документов:</w:t>
      </w:r>
    </w:p>
    <w:p w14:paraId="399C9E0C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1.  Федерального закона «Об образовании в Российской Федерации» от 29. 12. 2012г.  № 273 - ФЗ: (статьи 7, 9, 32).</w:t>
      </w:r>
    </w:p>
    <w:p w14:paraId="4867FA5E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2. Федеральный государственный образовательный стандарт начального общего образования утвержденный приказом  №373от 06.09.2009г. Приказ №1241от 26.11.2010г. «О внесении изменений в федеральный государственный образовательный стандарт начального общего образования».</w:t>
      </w:r>
    </w:p>
    <w:p w14:paraId="57FCB0FA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3. Фундаментальное ядро содержания начального общего и основного общего образования.</w:t>
      </w:r>
    </w:p>
    <w:p w14:paraId="141E55F1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4.Письмо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2011 г. № 03–2960</w:t>
      </w:r>
    </w:p>
    <w:p w14:paraId="6AD3C056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5. Концепции духовно-нравственного развития и воспитания личности гражданина России.- М.: Просвещение, 2011.</w:t>
      </w:r>
    </w:p>
    <w:p w14:paraId="58868F83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6. 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</w:t>
      </w:r>
      <w:r w:rsidRPr="000F4E01">
        <w:rPr>
          <w:color w:val="FF0000"/>
          <w:szCs w:val="20"/>
        </w:rPr>
        <w:t>.</w:t>
      </w:r>
    </w:p>
    <w:p w14:paraId="3D3C8090" w14:textId="77777777" w:rsidR="000F4E01" w:rsidRPr="000F4E01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составлено на основе следующих нормативных документов:</w:t>
      </w:r>
    </w:p>
    <w:p w14:paraId="551CE456" w14:textId="77777777" w:rsidR="000F4E01" w:rsidRPr="000F4E01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Письмо МО и РТ от 18.08.2010 г №6871/10 «О введении ФГОС НОО»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7090C8" w14:textId="77777777" w:rsidR="000F4E01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«Стандарты второго поколения: Рекомендации по организации  внеурочной деятельности учащихся».</w:t>
      </w:r>
    </w:p>
    <w:p w14:paraId="096F24D2" w14:textId="77777777" w:rsidR="000F4E01" w:rsidRPr="008465EE" w:rsidRDefault="000F4E01" w:rsidP="000F4E0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Cs w:val="21"/>
        </w:rPr>
      </w:pPr>
      <w:r w:rsidRPr="008465EE">
        <w:rPr>
          <w:rStyle w:val="a4"/>
          <w:color w:val="262626"/>
          <w:szCs w:val="20"/>
        </w:rPr>
        <w:t>Универсальными компетенциями</w:t>
      </w:r>
      <w:r w:rsidRPr="008465EE">
        <w:rPr>
          <w:color w:val="262626"/>
          <w:szCs w:val="20"/>
        </w:rPr>
        <w:t> учащихся по курсу являются:</w:t>
      </w:r>
    </w:p>
    <w:p w14:paraId="07E44FC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умения организовывать собственную деятельность, выбирать и использовать средства для достижения её цели;</w:t>
      </w:r>
    </w:p>
    <w:p w14:paraId="5CD63833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2136D65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4FCAA5D2" w14:textId="77777777" w:rsidR="000F4E01" w:rsidRPr="008465EE" w:rsidRDefault="000F4E01" w:rsidP="000F4E0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Cs w:val="21"/>
        </w:rPr>
      </w:pPr>
      <w:r w:rsidRPr="008465EE">
        <w:rPr>
          <w:rStyle w:val="a4"/>
          <w:color w:val="262626"/>
          <w:szCs w:val="20"/>
        </w:rPr>
        <w:t>Личностными результатами</w:t>
      </w:r>
      <w:r w:rsidRPr="008465EE">
        <w:rPr>
          <w:color w:val="262626"/>
          <w:szCs w:val="20"/>
        </w:rPr>
        <w:t> освоения учащимися содержания курса являются следующие умения:</w:t>
      </w:r>
    </w:p>
    <w:p w14:paraId="2C4842A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6B32DB6F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19192371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проявлять дисциплинированность, трудолюбие и упорство в достижении поставленных целей;</w:t>
      </w:r>
    </w:p>
    <w:p w14:paraId="7471721A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оказывать бескорыстную помощь своим сверстникам, находить с ними общий язык и общие интересы.</w:t>
      </w:r>
    </w:p>
    <w:p w14:paraId="3F33374C" w14:textId="77777777" w:rsidR="000F4E01" w:rsidRPr="008465EE" w:rsidRDefault="000F4E01" w:rsidP="000F4E0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Cs w:val="21"/>
        </w:rPr>
      </w:pPr>
      <w:r w:rsidRPr="008465EE">
        <w:rPr>
          <w:rStyle w:val="a4"/>
          <w:color w:val="262626"/>
          <w:szCs w:val="20"/>
        </w:rPr>
        <w:lastRenderedPageBreak/>
        <w:t>Метапредметными результатами</w:t>
      </w:r>
      <w:r w:rsidRPr="008465EE">
        <w:rPr>
          <w:color w:val="262626"/>
          <w:szCs w:val="20"/>
        </w:rPr>
        <w:t> освоения учащимися содержания программы по курсу являются следующие умения:</w:t>
      </w:r>
    </w:p>
    <w:p w14:paraId="2ADD2F29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0266F57D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находить ошибки при выполнении учебных заданий, отбирать способы их исправления;</w:t>
      </w:r>
    </w:p>
    <w:p w14:paraId="42E47BBA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526B54B4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обеспечивать защиту и сохранность природы во время активного отдыха и занятий физической культурой;</w:t>
      </w:r>
    </w:p>
    <w:p w14:paraId="7A9D6ED4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04B1BB5F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планировать собственную деятельность, распределять нагрузку и отдых в процессе ее выполнения;</w:t>
      </w:r>
    </w:p>
    <w:p w14:paraId="316DE4D5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5FF0977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2BF0ADF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оценивать красоту телосложения и осанки, сравнивать их с эталонными образцами;</w:t>
      </w:r>
    </w:p>
    <w:p w14:paraId="4B4FAE5B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4AE0C508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2BF393EE" w14:textId="77777777" w:rsidR="000F4E01" w:rsidRPr="008465EE" w:rsidRDefault="000F4E01" w:rsidP="000F4E0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Cs w:val="21"/>
        </w:rPr>
      </w:pPr>
      <w:r w:rsidRPr="008465EE">
        <w:rPr>
          <w:rStyle w:val="a4"/>
          <w:color w:val="262626"/>
          <w:szCs w:val="20"/>
        </w:rPr>
        <w:t>Предметными результатами</w:t>
      </w:r>
      <w:r w:rsidRPr="008465EE">
        <w:rPr>
          <w:color w:val="262626"/>
          <w:szCs w:val="20"/>
        </w:rPr>
        <w:t> освоения учащимися содержания программы по курсу являются следующие умения:</w:t>
      </w:r>
    </w:p>
    <w:p w14:paraId="3A7EEB00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представлять игры как средство укрепления здоровья, физического развития и физической подготовки человека;</w:t>
      </w:r>
    </w:p>
    <w:p w14:paraId="320A3B2A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4D8C7DC5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21C1BB4C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203B0616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организовывать и проводить игры с разной целевой направленностью</w:t>
      </w:r>
    </w:p>
    <w:p w14:paraId="13654BAB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взаимодействовать со сверстниками по правилам проведения подвижных игр и соревнований;</w:t>
      </w:r>
    </w:p>
    <w:p w14:paraId="30149226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20378A08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0DB720AA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456CBF5F" w14:textId="77777777" w:rsidR="000F4E01" w:rsidRDefault="000F4E01" w:rsidP="000F4E01">
      <w:pPr>
        <w:pStyle w:val="a3"/>
        <w:spacing w:before="0" w:beforeAutospacing="0" w:after="0" w:afterAutospacing="0"/>
        <w:ind w:hanging="360"/>
        <w:jc w:val="both"/>
        <w:rPr>
          <w:color w:val="262626"/>
          <w:szCs w:val="20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77F68064" w14:textId="77777777" w:rsidR="008465EE" w:rsidRPr="008465EE" w:rsidRDefault="008465EE" w:rsidP="000F4E01">
      <w:pPr>
        <w:pStyle w:val="a3"/>
        <w:spacing w:before="0" w:beforeAutospacing="0" w:after="0" w:afterAutospacing="0"/>
        <w:ind w:hanging="360"/>
        <w:jc w:val="both"/>
        <w:rPr>
          <w:color w:val="262626"/>
          <w:szCs w:val="20"/>
        </w:rPr>
      </w:pPr>
    </w:p>
    <w:p w14:paraId="46A87736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обучающимися программы «Весёлая физкультура».</w:t>
      </w:r>
    </w:p>
    <w:p w14:paraId="47F22843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по внеурочной деятельности</w:t>
      </w:r>
    </w:p>
    <w:p w14:paraId="2FFF5D6B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к окончанию начальной школы должны:</w:t>
      </w:r>
    </w:p>
    <w:p w14:paraId="72AFABDB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представление:</w:t>
      </w:r>
    </w:p>
    <w:p w14:paraId="5860F687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связи занятий физическими упражнениями с укреплением здоровья и повышением</w:t>
      </w:r>
    </w:p>
    <w:p w14:paraId="1ADE908E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подготовленности;</w:t>
      </w:r>
    </w:p>
    <w:p w14:paraId="675C668F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 режиме дня и личной гигиене;</w:t>
      </w:r>
    </w:p>
    <w:p w14:paraId="5ED76705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способах изменения направления и скорости движения;</w:t>
      </w:r>
    </w:p>
    <w:p w14:paraId="08981A50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играх разных народов;</w:t>
      </w:r>
    </w:p>
    <w:p w14:paraId="4E362D54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разновидности спортивных игр;</w:t>
      </w:r>
    </w:p>
    <w:p w14:paraId="0F75C72F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соблюдении правил игры</w:t>
      </w:r>
    </w:p>
    <w:p w14:paraId="34671D7B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комплексы упражнений, направленные на формирование правильной осанки;</w:t>
      </w:r>
    </w:p>
    <w:p w14:paraId="72E2D57E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комплексы упражнений утренней зарядки и физкультминуток;</w:t>
      </w:r>
    </w:p>
    <w:p w14:paraId="03252C80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в подвижные и спортивные игры;</w:t>
      </w:r>
    </w:p>
    <w:p w14:paraId="4428E95D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передвижения в ходьбе, беге, прыжках разными способами;</w:t>
      </w:r>
    </w:p>
    <w:p w14:paraId="708D7DD6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строевые упражнения;</w:t>
      </w:r>
    </w:p>
    <w:p w14:paraId="7F215E8B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игры.</w:t>
      </w:r>
    </w:p>
    <w:p w14:paraId="3E34F89A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1131FA66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мотивации здорового образа жизни;</w:t>
      </w:r>
    </w:p>
    <w:p w14:paraId="455FD559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и повышение физической подготовленности и выносливости;</w:t>
      </w:r>
    </w:p>
    <w:p w14:paraId="08889D50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двигательных действий с мячом;</w:t>
      </w:r>
    </w:p>
    <w:p w14:paraId="7C07C1B4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дисциплины, правил безопасного поведения в местах проведения</w:t>
      </w:r>
    </w:p>
    <w:p w14:paraId="509F06B5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игр и занятий спортом,</w:t>
      </w:r>
    </w:p>
    <w:p w14:paraId="7FD13261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организация и проведение подвижных и спортивных игр в малых</w:t>
      </w:r>
    </w:p>
    <w:p w14:paraId="1786B145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норм общения и взаимодействия с одноклассниками и сверстниками в</w:t>
      </w:r>
    </w:p>
    <w:p w14:paraId="254B6BA0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подвижных игр и занятий спортом;</w:t>
      </w:r>
    </w:p>
    <w:p w14:paraId="596C9E82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двигательными действиями, составляющими содержание подвижных игр –</w:t>
      </w:r>
    </w:p>
    <w:p w14:paraId="3709C2B6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самостоятельности в принятии адекватных решений в условиях игровой деятельности.</w:t>
      </w:r>
    </w:p>
    <w:p w14:paraId="0C7F7FA9" w14:textId="77777777" w:rsidR="000F4E01" w:rsidRPr="00E91414" w:rsidRDefault="00214CC8" w:rsidP="00E91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проверки: проведение мониторинга образовательной среды (анкетирование детей и</w:t>
      </w:r>
      <w:r w:rsid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родителей), проведение массовых мероприятий, соревнований, конкурсов, праздников,</w:t>
      </w:r>
      <w:r w:rsid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обобщающие и закрепляющие занятия.</w:t>
      </w:r>
      <w:r w:rsidR="000F4E01" w:rsidRPr="00E91414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       </w:t>
      </w:r>
    </w:p>
    <w:p w14:paraId="12512B12" w14:textId="77777777" w:rsidR="000F4E01" w:rsidRPr="00E91414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E1F9D" w14:textId="77777777" w:rsidR="00A94388" w:rsidRPr="00A94388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388"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физкультурно-спортивной направленности и рассчитана на 4 года, т.е. является развивающей. Она ориентирована на учащихся 1-4 классов, в связи с</w:t>
      </w:r>
      <w:r w:rsidR="00A94388" w:rsidRPr="00A9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при подборе упражнений и нагрузок необходимо учитывать возрастные особенности учащихся.</w:t>
      </w:r>
    </w:p>
    <w:p w14:paraId="203FAE37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Примерная организация занятия:</w:t>
      </w:r>
    </w:p>
    <w:p w14:paraId="460B4833" w14:textId="77777777" w:rsidR="00A94388" w:rsidRPr="00A94388" w:rsidRDefault="00A94388" w:rsidP="00A943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Организованный выход, построение</w:t>
      </w:r>
    </w:p>
    <w:p w14:paraId="39DDACA9" w14:textId="77777777" w:rsidR="00A94388" w:rsidRPr="00A94388" w:rsidRDefault="00A94388" w:rsidP="00A943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 спортивные игры</w:t>
      </w:r>
    </w:p>
    <w:p w14:paraId="0835AAF6" w14:textId="77777777" w:rsidR="00A94388" w:rsidRPr="00A94388" w:rsidRDefault="00A94388" w:rsidP="00A943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по интересам и упражнения восстановление на дыхание, укрепление осанки, игры на внимание и т.д.</w:t>
      </w:r>
    </w:p>
    <w:p w14:paraId="0DEC517F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подготовительной части желательно чаще использовать упражнения с различными предметами. Упражнения с предметами способствуют укреплению осанки и развитию координации движений. </w:t>
      </w:r>
    </w:p>
    <w:p w14:paraId="3DFF3C78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основной и заключительной части часа активного отдыха наибольший эффект даёт применение игрового и соревновательного методов. Не менее важно учитывать и состояние здоровья обучающихся. Детям, менее физически крепким и отстающим в физическом развитии, следует оказывать особое внимание, регламентируя объём и интенсивность упражнений. При выборе соответствующих упражнений и нагрузок, воспитателю необходимо консультироваться с учителем физической культуры, так как оздоровительный эффект занятий физическими упражнениями и подвижными играми, помимо других условий, во многом зависит от правильного дозирования нагрузки.</w:t>
      </w:r>
    </w:p>
    <w:p w14:paraId="03BF9E71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 интересы обучающихся, учитель должен стремиться вызвать у них творческую самостоятельность, активность. Будучи эмоциональными и доступными,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ежедневные занятия должны отвечать по своему характеру основной цели – обеспечению активного отдыха обучающихся, укреплению их здоровья и повышению двигательной подготовленности.</w:t>
      </w:r>
    </w:p>
    <w:p w14:paraId="692DF62B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физических упражнений, подвижных и спортивных игр нужно придерживаться правила постепенного повышения физической нагрузки и снижения её в конце занятий. В заключительной части можно использовать ходьбу с различными движениями рук и игры малой интенсивности. </w:t>
      </w:r>
    </w:p>
    <w:p w14:paraId="2349B467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Организованная часть занятий под непосредственным руководством воспитателя должна занимать примерно 20-30 минут, оставшееся время используется на самостоятельное выполнение игр и физических упражнений, рекомендованных обучающимся на уроках физической культуры как домашние задания.</w:t>
      </w:r>
    </w:p>
    <w:p w14:paraId="5D9A92A8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повышения результативности занятий физическими упражнениями и играми во время спортивного часа воспитателю следует заранее планировать содержание занятий, их организацию, необходимый инвентарь с учётом знаний, умений и навыков обучающихся, полученных на уроках физической культуры.  </w:t>
      </w:r>
    </w:p>
    <w:p w14:paraId="0DF91C90" w14:textId="77777777" w:rsidR="003A3E3C" w:rsidRPr="00214CC8" w:rsidRDefault="00A94388" w:rsidP="003A3E3C">
      <w:pPr>
        <w:pStyle w:val="a3"/>
        <w:spacing w:before="0" w:beforeAutospacing="0" w:after="0" w:afterAutospacing="0"/>
        <w:ind w:firstLine="142"/>
        <w:jc w:val="center"/>
        <w:rPr>
          <w:rFonts w:ascii="Verdana" w:hAnsi="Verdana"/>
          <w:szCs w:val="21"/>
        </w:rPr>
      </w:pPr>
      <w:r w:rsidRPr="00A94388">
        <w:rPr>
          <w:color w:val="000000"/>
        </w:rPr>
        <w:br/>
      </w:r>
      <w:r w:rsidR="003A3E3C" w:rsidRPr="00214CC8">
        <w:rPr>
          <w:szCs w:val="20"/>
        </w:rPr>
        <w:t>Список литературы:</w:t>
      </w:r>
    </w:p>
    <w:p w14:paraId="28C97883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 xml:space="preserve">Т.И. </w:t>
      </w:r>
      <w:proofErr w:type="spellStart"/>
      <w:r w:rsidRPr="00214CC8">
        <w:rPr>
          <w:szCs w:val="20"/>
        </w:rPr>
        <w:t>Линго</w:t>
      </w:r>
      <w:proofErr w:type="spellEnd"/>
      <w:r w:rsidRPr="00214CC8">
        <w:rPr>
          <w:szCs w:val="20"/>
        </w:rPr>
        <w:t xml:space="preserve"> «Игры, ребусы, загадки для младших школьников»/ Ярославль, «Академия развития» 1998г</w:t>
      </w:r>
    </w:p>
    <w:p w14:paraId="5420F5E8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 xml:space="preserve">Л.В. </w:t>
      </w:r>
      <w:proofErr w:type="spellStart"/>
      <w:r w:rsidRPr="00214CC8">
        <w:rPr>
          <w:szCs w:val="20"/>
        </w:rPr>
        <w:t>Былеев</w:t>
      </w:r>
      <w:proofErr w:type="spellEnd"/>
      <w:r w:rsidRPr="00214CC8">
        <w:rPr>
          <w:szCs w:val="20"/>
        </w:rPr>
        <w:t>, Сборник подвижных игр. – М., 1990.</w:t>
      </w:r>
    </w:p>
    <w:p w14:paraId="0F86A797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 xml:space="preserve"> С. </w:t>
      </w:r>
      <w:proofErr w:type="spellStart"/>
      <w:r w:rsidRPr="00214CC8">
        <w:rPr>
          <w:szCs w:val="20"/>
        </w:rPr>
        <w:t>Глязер</w:t>
      </w:r>
      <w:proofErr w:type="spellEnd"/>
      <w:r w:rsidRPr="00214CC8">
        <w:rPr>
          <w:szCs w:val="20"/>
        </w:rPr>
        <w:t>, Зимние игры и развлечения. – М., 1993.</w:t>
      </w:r>
    </w:p>
    <w:p w14:paraId="3BD80B52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>М.Н.  Жуков, Подвижные игры. – М., 2000</w:t>
      </w:r>
    </w:p>
    <w:p w14:paraId="6A371CDB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>М.Н .Железняк, Спортивные игры. – М., 2001</w:t>
      </w:r>
    </w:p>
    <w:p w14:paraId="5F5AF61E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>М.Ф. Литвинов, Русские народные подвижные игры. – М.,  1986</w:t>
      </w:r>
    </w:p>
    <w:p w14:paraId="3FA0C0B4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> </w:t>
      </w:r>
      <w:proofErr w:type="spellStart"/>
      <w:r w:rsidRPr="00214CC8">
        <w:rPr>
          <w:szCs w:val="20"/>
        </w:rPr>
        <w:t>В.И.Ковалько</w:t>
      </w:r>
      <w:proofErr w:type="spellEnd"/>
      <w:r w:rsidRPr="00214CC8">
        <w:rPr>
          <w:szCs w:val="20"/>
        </w:rPr>
        <w:t xml:space="preserve"> “Поурочные разработки по физкультуре” /ВАКО, Москва, 2003/</w:t>
      </w:r>
    </w:p>
    <w:p w14:paraId="150D9122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proofErr w:type="spellStart"/>
      <w:r w:rsidRPr="00214CC8">
        <w:rPr>
          <w:szCs w:val="20"/>
        </w:rPr>
        <w:t>Е.А.Каралашвили</w:t>
      </w:r>
      <w:proofErr w:type="spellEnd"/>
      <w:r w:rsidRPr="00214CC8">
        <w:rPr>
          <w:szCs w:val="20"/>
        </w:rPr>
        <w:t xml:space="preserve"> “Физкультурная минутка” .Динамические упражнения для детей 6-10 лет. /Творческий центр “</w:t>
      </w:r>
      <w:proofErr w:type="spellStart"/>
      <w:r w:rsidRPr="00214CC8">
        <w:rPr>
          <w:szCs w:val="20"/>
        </w:rPr>
        <w:t>Сфера”Москва</w:t>
      </w:r>
      <w:proofErr w:type="spellEnd"/>
      <w:r w:rsidRPr="00214CC8">
        <w:rPr>
          <w:szCs w:val="20"/>
        </w:rPr>
        <w:t>, 2002/</w:t>
      </w:r>
    </w:p>
    <w:p w14:paraId="448593BA" w14:textId="77777777" w:rsidR="00A94388" w:rsidRPr="00214CC8" w:rsidRDefault="00A94388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  <w:lang w:eastAsia="ru-RU"/>
        </w:rPr>
      </w:pPr>
    </w:p>
    <w:p w14:paraId="53812042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BF6E14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9EEB089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4F7453E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D2854AF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F458C7A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A2AE210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A2F4D10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3AC4311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295BE5C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5B4D1CB" w14:textId="77777777" w:rsidR="00893C08" w:rsidRDefault="00893C08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4E15B0C" w14:textId="77777777" w:rsidR="00893C08" w:rsidRDefault="00893C08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46EB067" w14:textId="77777777" w:rsidR="00CB3844" w:rsidRPr="00A94388" w:rsidRDefault="00CB3844" w:rsidP="00CB38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65723F79" w14:textId="77777777" w:rsidR="00CB3844" w:rsidRPr="00A94388" w:rsidRDefault="00CB3844" w:rsidP="00CB38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по программе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Весёлая физкультура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6AF9FFE9" w14:textId="77777777" w:rsidR="00CB3844" w:rsidRDefault="00CB3844" w:rsidP="00CB3844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 класса</w:t>
      </w:r>
    </w:p>
    <w:p w14:paraId="13DB909F" w14:textId="77777777" w:rsidR="00CB3844" w:rsidRDefault="00CB3844" w:rsidP="00CB3844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95"/>
        <w:gridCol w:w="3686"/>
        <w:gridCol w:w="3685"/>
      </w:tblGrid>
      <w:tr w:rsidR="00CB3844" w:rsidRPr="00CB3844" w14:paraId="750F4E6F" w14:textId="77777777" w:rsidTr="00D67F9D">
        <w:trPr>
          <w:trHeight w:val="805"/>
        </w:trPr>
        <w:tc>
          <w:tcPr>
            <w:tcW w:w="1114" w:type="dxa"/>
          </w:tcPr>
          <w:p w14:paraId="6947EAB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95" w:type="dxa"/>
          </w:tcPr>
          <w:p w14:paraId="07046F36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</w:tcPr>
          <w:p w14:paraId="502B205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</w:tcPr>
          <w:p w14:paraId="21848C8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CB3844" w:rsidRPr="00CB3844" w14:paraId="66A0C28B" w14:textId="77777777" w:rsidTr="00D67F9D">
        <w:tc>
          <w:tcPr>
            <w:tcW w:w="1114" w:type="dxa"/>
          </w:tcPr>
          <w:p w14:paraId="6740F826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27CC58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47B20828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88" w:lineRule="exact"/>
              <w:ind w:right="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Спринтерский бег,</w:t>
            </w:r>
          </w:p>
          <w:p w14:paraId="13EFD102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88" w:lineRule="exact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эстафетный бег </w:t>
            </w:r>
          </w:p>
        </w:tc>
        <w:tc>
          <w:tcPr>
            <w:tcW w:w="3685" w:type="dxa"/>
            <w:vAlign w:val="center"/>
          </w:tcPr>
          <w:p w14:paraId="7231F178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бегать с максимальной скоростью с низкого старта</w:t>
            </w:r>
          </w:p>
          <w:p w14:paraId="01098E32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(60 м)</w:t>
            </w:r>
          </w:p>
        </w:tc>
      </w:tr>
      <w:tr w:rsidR="00CB3844" w:rsidRPr="00CB3844" w14:paraId="6ED3DE1A" w14:textId="77777777" w:rsidTr="00D67F9D">
        <w:tc>
          <w:tcPr>
            <w:tcW w:w="1114" w:type="dxa"/>
          </w:tcPr>
          <w:p w14:paraId="4054390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A1D4B8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14:paraId="50E7C03A" w14:textId="77777777" w:rsidR="003A3E3C" w:rsidRPr="003A3E3C" w:rsidRDefault="003A3E3C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Метание. Броски и</w:t>
            </w:r>
          </w:p>
          <w:p w14:paraId="65C65BD7" w14:textId="77777777" w:rsidR="00CB3844" w:rsidRPr="00CB3844" w:rsidRDefault="003A3E3C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ловля мяча, метание мяча в цель и на дальность. </w:t>
            </w:r>
          </w:p>
        </w:tc>
        <w:tc>
          <w:tcPr>
            <w:tcW w:w="3685" w:type="dxa"/>
            <w:vAlign w:val="center"/>
          </w:tcPr>
          <w:p w14:paraId="05BE4118" w14:textId="77777777" w:rsidR="00CB3844" w:rsidRPr="00CB3844" w:rsidRDefault="003A3E3C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метать мяч в вертикальную и горизонтальную цели</w:t>
            </w:r>
          </w:p>
        </w:tc>
      </w:tr>
      <w:tr w:rsidR="00CB3844" w:rsidRPr="00CB3844" w14:paraId="13AC7E4F" w14:textId="77777777" w:rsidTr="00D67F9D">
        <w:tc>
          <w:tcPr>
            <w:tcW w:w="1114" w:type="dxa"/>
          </w:tcPr>
          <w:p w14:paraId="50FC87F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2F9577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14:paraId="329D3B4F" w14:textId="77777777" w:rsidR="00B7216F" w:rsidRPr="00B7216F" w:rsidRDefault="00B7216F" w:rsidP="00B7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прямолинейный, равномерный, с ускорением .</w:t>
            </w:r>
          </w:p>
          <w:p w14:paraId="54F91FB1" w14:textId="77777777" w:rsidR="00CB3844" w:rsidRPr="00CB3844" w:rsidRDefault="00B7216F" w:rsidP="00B7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Высокий старт. </w:t>
            </w:r>
          </w:p>
        </w:tc>
        <w:tc>
          <w:tcPr>
            <w:tcW w:w="3685" w:type="dxa"/>
            <w:vAlign w:val="center"/>
          </w:tcPr>
          <w:p w14:paraId="7441998C" w14:textId="77777777" w:rsidR="00CB3844" w:rsidRPr="00CB3844" w:rsidRDefault="00CB3844" w:rsidP="00B7216F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с </w:t>
            </w:r>
            <w:r w:rsid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</w:t>
            </w: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ого старта </w:t>
            </w:r>
          </w:p>
        </w:tc>
      </w:tr>
      <w:tr w:rsidR="00CB3844" w:rsidRPr="00CB3844" w14:paraId="4F5ED1BA" w14:textId="77777777" w:rsidTr="00D67F9D">
        <w:tc>
          <w:tcPr>
            <w:tcW w:w="1114" w:type="dxa"/>
          </w:tcPr>
          <w:p w14:paraId="5B76464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373311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14:paraId="552F1FA3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с ускорением (50-60 м)</w:t>
            </w:r>
          </w:p>
        </w:tc>
        <w:tc>
          <w:tcPr>
            <w:tcW w:w="3685" w:type="dxa"/>
            <w:vAlign w:val="center"/>
          </w:tcPr>
          <w:p w14:paraId="0BDD99B8" w14:textId="77777777" w:rsidR="00CB3844" w:rsidRPr="00CB3844" w:rsidRDefault="00CB3844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бегать с максимальной скоростью с низкого старта (60 м)</w:t>
            </w:r>
          </w:p>
        </w:tc>
      </w:tr>
      <w:tr w:rsidR="00CB3844" w:rsidRPr="00CB3844" w14:paraId="3D85DF5B" w14:textId="77777777" w:rsidTr="00D67F9D">
        <w:tc>
          <w:tcPr>
            <w:tcW w:w="1114" w:type="dxa"/>
          </w:tcPr>
          <w:p w14:paraId="03A0BB05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833584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Align w:val="center"/>
          </w:tcPr>
          <w:p w14:paraId="74CD7A3F" w14:textId="77777777" w:rsidR="005025CB" w:rsidRPr="00CB3844" w:rsidRDefault="005025CB" w:rsidP="005025CB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 на результат (30,60м). круговая эстафета.  Игра «Невод». </w:t>
            </w:r>
          </w:p>
          <w:p w14:paraId="09D7AB6A" w14:textId="77777777" w:rsidR="00CB3844" w:rsidRPr="00CB3844" w:rsidRDefault="00CB3844" w:rsidP="003A3E3C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31D7C3F8" w14:textId="77777777" w:rsidR="00CB3844" w:rsidRPr="00CB3844" w:rsidRDefault="005025CB" w:rsidP="005025CB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беге. Пробегать  с максимальной скоростью (60м) </w:t>
            </w:r>
          </w:p>
        </w:tc>
      </w:tr>
      <w:tr w:rsidR="00CB3844" w:rsidRPr="00CB3844" w14:paraId="7FBAE2C5" w14:textId="77777777" w:rsidTr="00D67F9D">
        <w:tc>
          <w:tcPr>
            <w:tcW w:w="1114" w:type="dxa"/>
          </w:tcPr>
          <w:p w14:paraId="53D66CDD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41B4D1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Align w:val="center"/>
          </w:tcPr>
          <w:p w14:paraId="0668B63C" w14:textId="77777777" w:rsidR="00B7216F" w:rsidRPr="00B7216F" w:rsidRDefault="00B7216F" w:rsidP="00B7216F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 с малыми мячами.</w:t>
            </w:r>
          </w:p>
          <w:p w14:paraId="7A23D796" w14:textId="77777777" w:rsidR="00CB3844" w:rsidRPr="00CB3844" w:rsidRDefault="00B7216F" w:rsidP="00B7216F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«Передал – беги», «Линейная эстафета» </w:t>
            </w:r>
          </w:p>
        </w:tc>
        <w:tc>
          <w:tcPr>
            <w:tcW w:w="3685" w:type="dxa"/>
            <w:vAlign w:val="center"/>
          </w:tcPr>
          <w:p w14:paraId="4C1293BF" w14:textId="77777777" w:rsidR="00CB3844" w:rsidRPr="00CB3844" w:rsidRDefault="00B7216F" w:rsidP="00B7216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выполнять игровые задания</w:t>
            </w:r>
          </w:p>
        </w:tc>
      </w:tr>
      <w:tr w:rsidR="00CB3844" w:rsidRPr="00CB3844" w14:paraId="19090586" w14:textId="77777777" w:rsidTr="00D67F9D">
        <w:tc>
          <w:tcPr>
            <w:tcW w:w="1114" w:type="dxa"/>
          </w:tcPr>
          <w:p w14:paraId="3F9A9E5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9B97CB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14:paraId="4BF193A0" w14:textId="77777777" w:rsidR="00CB3844" w:rsidRPr="00CB3844" w:rsidRDefault="00B7216F" w:rsidP="00B7216F">
            <w:pPr>
              <w:spacing w:after="0" w:line="274" w:lineRule="exact"/>
              <w:ind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Преодолений несложных препятствий. </w:t>
            </w:r>
          </w:p>
        </w:tc>
        <w:tc>
          <w:tcPr>
            <w:tcW w:w="3685" w:type="dxa"/>
          </w:tcPr>
          <w:p w14:paraId="0DB94E99" w14:textId="77777777" w:rsidR="00CB3844" w:rsidRPr="00CB3844" w:rsidRDefault="00CB3844" w:rsidP="00B7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реодоление несложных вертикальных препятствий</w:t>
            </w: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CB3844" w:rsidRPr="00CB3844" w14:paraId="706222D5" w14:textId="77777777" w:rsidTr="00D67F9D">
        <w:tc>
          <w:tcPr>
            <w:tcW w:w="1114" w:type="dxa"/>
          </w:tcPr>
          <w:p w14:paraId="0A25932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E8B6F8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14:paraId="26433E07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Прыжок </w:t>
            </w:r>
            <w:r w:rsid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длину </w:t>
            </w: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разбега</w:t>
            </w:r>
          </w:p>
        </w:tc>
        <w:tc>
          <w:tcPr>
            <w:tcW w:w="3685" w:type="dxa"/>
            <w:vAlign w:val="center"/>
          </w:tcPr>
          <w:p w14:paraId="7CAF6928" w14:textId="77777777" w:rsidR="00CB3844" w:rsidRPr="00CB3844" w:rsidRDefault="00CB3844" w:rsidP="00CB3844">
            <w:pPr>
              <w:spacing w:after="0" w:line="274" w:lineRule="exact"/>
              <w:ind w:right="2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прыгать в длину с разбега; </w:t>
            </w:r>
          </w:p>
        </w:tc>
      </w:tr>
      <w:tr w:rsidR="00CB3844" w:rsidRPr="00CB3844" w14:paraId="5077AE4E" w14:textId="77777777" w:rsidTr="00D67F9D">
        <w:tc>
          <w:tcPr>
            <w:tcW w:w="1114" w:type="dxa"/>
          </w:tcPr>
          <w:p w14:paraId="7FDF369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13E50B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14:paraId="3EAC55AD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горизонтальную цель</w:t>
            </w:r>
          </w:p>
          <w:p w14:paraId="745FA0B7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(1 </w:t>
            </w: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1м) </w:t>
            </w: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5-6 м.</w:t>
            </w:r>
          </w:p>
        </w:tc>
        <w:tc>
          <w:tcPr>
            <w:tcW w:w="3685" w:type="dxa"/>
          </w:tcPr>
          <w:p w14:paraId="13A588A4" w14:textId="77777777" w:rsidR="00CB3844" w:rsidRPr="00CB3844" w:rsidRDefault="00CB3844" w:rsidP="00CB3844">
            <w:pPr>
              <w:spacing w:after="0" w:line="288" w:lineRule="exact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прыгать в длину с разбега; метать мяч в вертикальную цель</w:t>
            </w:r>
          </w:p>
        </w:tc>
      </w:tr>
      <w:tr w:rsidR="00CB3844" w:rsidRPr="00CB3844" w14:paraId="76426FA4" w14:textId="77777777" w:rsidTr="00D67F9D">
        <w:tc>
          <w:tcPr>
            <w:tcW w:w="1114" w:type="dxa"/>
          </w:tcPr>
          <w:p w14:paraId="1A66BF0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2BC31F5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38D574D9" w14:textId="77777777" w:rsidR="00CB3844" w:rsidRPr="00CB3844" w:rsidRDefault="00CB3844" w:rsidP="00CB3844">
            <w:pPr>
              <w:spacing w:after="0" w:line="283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 на средние дистанции</w:t>
            </w:r>
            <w:r w:rsidR="003A3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6FF07196" w14:textId="77777777" w:rsidR="00CB3844" w:rsidRPr="00CB3844" w:rsidRDefault="00CB3844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бегать на дистанцию 500 м</w:t>
            </w:r>
          </w:p>
        </w:tc>
      </w:tr>
      <w:tr w:rsidR="00CB3844" w:rsidRPr="00CB3844" w14:paraId="5830D0A8" w14:textId="77777777" w:rsidTr="00D67F9D">
        <w:tc>
          <w:tcPr>
            <w:tcW w:w="1114" w:type="dxa"/>
          </w:tcPr>
          <w:p w14:paraId="6DC1D2FF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FC87A8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14:paraId="091214B8" w14:textId="77777777" w:rsidR="00CB3844" w:rsidRPr="00CB3844" w:rsidRDefault="00CB3844" w:rsidP="00CB38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</w:t>
            </w:r>
            <w:r w:rsidR="003A3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14:paraId="15B191BE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319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бегать на дистанцию 500 м</w:t>
            </w:r>
          </w:p>
        </w:tc>
      </w:tr>
      <w:tr w:rsidR="00CB3844" w:rsidRPr="00CB3844" w14:paraId="582C799E" w14:textId="77777777" w:rsidTr="00D67F9D">
        <w:tc>
          <w:tcPr>
            <w:tcW w:w="1114" w:type="dxa"/>
          </w:tcPr>
          <w:p w14:paraId="63C1A46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6CE034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vAlign w:val="center"/>
          </w:tcPr>
          <w:p w14:paraId="7860832C" w14:textId="77777777" w:rsidR="00CB3844" w:rsidRPr="00CB3844" w:rsidRDefault="005025CB" w:rsidP="005025CB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Тройной прыжок с места. Игра «Волк во рву». </w:t>
            </w:r>
          </w:p>
        </w:tc>
        <w:tc>
          <w:tcPr>
            <w:tcW w:w="3685" w:type="dxa"/>
            <w:vAlign w:val="center"/>
          </w:tcPr>
          <w:p w14:paraId="29951AA8" w14:textId="77777777" w:rsidR="00CB3844" w:rsidRPr="00CB3844" w:rsidRDefault="005025CB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выполнять движения  в прыжках; правильно приземляться</w:t>
            </w:r>
          </w:p>
        </w:tc>
      </w:tr>
      <w:tr w:rsidR="00CB3844" w:rsidRPr="00CB3844" w14:paraId="41DC3C85" w14:textId="77777777" w:rsidTr="00D67F9D">
        <w:tc>
          <w:tcPr>
            <w:tcW w:w="1114" w:type="dxa"/>
          </w:tcPr>
          <w:p w14:paraId="3D429364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E1D39DF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vAlign w:val="center"/>
          </w:tcPr>
          <w:p w14:paraId="0241F1FD" w14:textId="77777777" w:rsidR="00CB3844" w:rsidRPr="00CB3844" w:rsidRDefault="000F4E01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«Быстрая передача». </w:t>
            </w:r>
          </w:p>
        </w:tc>
        <w:tc>
          <w:tcPr>
            <w:tcW w:w="3685" w:type="dxa"/>
            <w:vAlign w:val="center"/>
          </w:tcPr>
          <w:p w14:paraId="36ED1F72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 бросать мяч в соперника.</w:t>
            </w:r>
          </w:p>
        </w:tc>
      </w:tr>
      <w:tr w:rsidR="00CB3844" w:rsidRPr="00CB3844" w14:paraId="65E84BA4" w14:textId="77777777" w:rsidTr="00D67F9D">
        <w:tc>
          <w:tcPr>
            <w:tcW w:w="1114" w:type="dxa"/>
          </w:tcPr>
          <w:p w14:paraId="390A9E9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772223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vAlign w:val="center"/>
          </w:tcPr>
          <w:p w14:paraId="2097E716" w14:textId="77777777" w:rsidR="00CB3844" w:rsidRPr="00CB3844" w:rsidRDefault="003A3E3C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на месте правой и левой рукой в движении. Броски в цель. </w:t>
            </w:r>
          </w:p>
        </w:tc>
        <w:tc>
          <w:tcPr>
            <w:tcW w:w="3685" w:type="dxa"/>
            <w:vAlign w:val="center"/>
          </w:tcPr>
          <w:p w14:paraId="7E88EC90" w14:textId="77777777" w:rsidR="00CB3844" w:rsidRPr="00CB3844" w:rsidRDefault="003A3E3C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hAnsi="Times New Roman" w:cs="Times New Roman"/>
                <w:color w:val="262626"/>
                <w:sz w:val="24"/>
                <w:szCs w:val="20"/>
              </w:rPr>
              <w:t>Знать правила поведения при играх,   самостоятельно играть в разученные игры.</w:t>
            </w:r>
            <w:r w:rsidRPr="003A3E3C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24"/>
                <w:lang w:eastAsia="ru-RU"/>
              </w:rPr>
              <w:t xml:space="preserve"> </w:t>
            </w:r>
            <w:r w:rsidR="00CB3844"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Точно бросать мяч в соперника.</w:t>
            </w:r>
          </w:p>
        </w:tc>
      </w:tr>
      <w:tr w:rsidR="00CB3844" w:rsidRPr="00CB3844" w14:paraId="39923808" w14:textId="77777777" w:rsidTr="00D67F9D">
        <w:tc>
          <w:tcPr>
            <w:tcW w:w="1114" w:type="dxa"/>
          </w:tcPr>
          <w:p w14:paraId="1BAAD22F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34E155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vAlign w:val="center"/>
          </w:tcPr>
          <w:p w14:paraId="659664C7" w14:textId="77777777" w:rsidR="00CB3844" w:rsidRPr="00CB3844" w:rsidRDefault="005025CB" w:rsidP="00CB3844">
            <w:pPr>
              <w:spacing w:after="0" w:line="274" w:lineRule="exact"/>
              <w:ind w:left="5" w:hanging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Ловля и передача мяча в круге. Ведение мяча правой (левой) рукой. Эстафеты.</w:t>
            </w:r>
          </w:p>
        </w:tc>
        <w:tc>
          <w:tcPr>
            <w:tcW w:w="3685" w:type="dxa"/>
            <w:vAlign w:val="center"/>
          </w:tcPr>
          <w:p w14:paraId="55A517E3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right="149" w:firstLine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быстроту реакции и координацию движений.</w:t>
            </w:r>
          </w:p>
        </w:tc>
      </w:tr>
      <w:tr w:rsidR="00CB3844" w:rsidRPr="00CB3844" w14:paraId="7E0CB8AC" w14:textId="77777777" w:rsidTr="00D67F9D">
        <w:tc>
          <w:tcPr>
            <w:tcW w:w="1114" w:type="dxa"/>
          </w:tcPr>
          <w:p w14:paraId="397C5935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27718F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vAlign w:val="center"/>
          </w:tcPr>
          <w:p w14:paraId="5E05F6AD" w14:textId="77777777" w:rsidR="00CB3844" w:rsidRPr="00116F7E" w:rsidRDefault="005025CB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ОРУ в движении. Лазание по канату в три приёма. </w:t>
            </w:r>
            <w:proofErr w:type="spellStart"/>
            <w:r w:rsidRPr="0011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1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через препятствие.</w:t>
            </w:r>
          </w:p>
        </w:tc>
        <w:tc>
          <w:tcPr>
            <w:tcW w:w="3685" w:type="dxa"/>
            <w:vAlign w:val="center"/>
          </w:tcPr>
          <w:p w14:paraId="25D52C2E" w14:textId="77777777" w:rsidR="00CB3844" w:rsidRPr="00CB3844" w:rsidRDefault="005025CB" w:rsidP="005025CB">
            <w:pPr>
              <w:autoSpaceDE w:val="0"/>
              <w:autoSpaceDN w:val="0"/>
              <w:adjustRightInd w:val="0"/>
              <w:spacing w:after="0" w:line="278" w:lineRule="exact"/>
              <w:ind w:right="149" w:firstLine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лазать по гимнастической стенке, канату;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CB3844"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азвивать быстроту реакции.</w:t>
            </w:r>
          </w:p>
        </w:tc>
      </w:tr>
      <w:tr w:rsidR="00CB3844" w:rsidRPr="00CB3844" w14:paraId="7249FD14" w14:textId="77777777" w:rsidTr="00D67F9D">
        <w:tc>
          <w:tcPr>
            <w:tcW w:w="1114" w:type="dxa"/>
          </w:tcPr>
          <w:p w14:paraId="4915A821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EDFC76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vAlign w:val="center"/>
          </w:tcPr>
          <w:p w14:paraId="49F11328" w14:textId="77777777" w:rsidR="00CB3844" w:rsidRPr="00CB3844" w:rsidRDefault="005025CB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 в движении. Опорный прыжок на горку матов. Вскок в упор на коленях, соскок со взмахом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4078B87A" w14:textId="77777777" w:rsidR="00CB3844" w:rsidRPr="00CB3844" w:rsidRDefault="005025CB" w:rsidP="005025CB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лазать по гимнастической стенке, канату; выполнять опорный прыжок. </w:t>
            </w:r>
          </w:p>
        </w:tc>
      </w:tr>
      <w:tr w:rsidR="00CB3844" w:rsidRPr="00CB3844" w14:paraId="7B4D2A96" w14:textId="77777777" w:rsidTr="00D67F9D">
        <w:tc>
          <w:tcPr>
            <w:tcW w:w="1114" w:type="dxa"/>
          </w:tcPr>
          <w:p w14:paraId="1B7EE386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DEB5DE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</w:tcPr>
          <w:p w14:paraId="797D3E2D" w14:textId="77777777" w:rsidR="00CB3844" w:rsidRPr="00CB3844" w:rsidRDefault="005025CB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ОРУ. Игры «Прыгуны и пятнашки», «Заяц, сторож, Жучка».</w:t>
            </w:r>
          </w:p>
        </w:tc>
        <w:tc>
          <w:tcPr>
            <w:tcW w:w="3685" w:type="dxa"/>
          </w:tcPr>
          <w:p w14:paraId="54C74273" w14:textId="77777777" w:rsidR="00CB3844" w:rsidRPr="00CB3844" w:rsidRDefault="005025CB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Развивать ловкость, </w:t>
            </w:r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осуществлять индивидуальные и групповые действия в подвижных играх.</w:t>
            </w:r>
          </w:p>
        </w:tc>
      </w:tr>
      <w:tr w:rsidR="00CB3844" w:rsidRPr="00CB3844" w14:paraId="2CF62901" w14:textId="77777777" w:rsidTr="00D67F9D">
        <w:tc>
          <w:tcPr>
            <w:tcW w:w="1114" w:type="dxa"/>
          </w:tcPr>
          <w:p w14:paraId="5A67C38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9C45EB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vAlign w:val="center"/>
          </w:tcPr>
          <w:p w14:paraId="5D72826C" w14:textId="77777777" w:rsidR="00CB3844" w:rsidRPr="00CB3844" w:rsidRDefault="005025CB" w:rsidP="00CB3844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ОРУ. Игры «Космонавты», «Белые медведи». Эстафеты с обручами.</w:t>
            </w:r>
          </w:p>
        </w:tc>
        <w:tc>
          <w:tcPr>
            <w:tcW w:w="3685" w:type="dxa"/>
            <w:vAlign w:val="center"/>
          </w:tcPr>
          <w:p w14:paraId="0D025150" w14:textId="77777777" w:rsidR="00CB3844" w:rsidRPr="00CB3844" w:rsidRDefault="005025CB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Реагировать на команды, </w:t>
            </w: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играть в подвижные игры с бегом, прыжками, метанием.</w:t>
            </w:r>
          </w:p>
        </w:tc>
      </w:tr>
      <w:tr w:rsidR="00CB3844" w:rsidRPr="00CB3844" w14:paraId="7A605619" w14:textId="77777777" w:rsidTr="00D67F9D">
        <w:tc>
          <w:tcPr>
            <w:tcW w:w="1114" w:type="dxa"/>
          </w:tcPr>
          <w:p w14:paraId="7A8FD504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AEBE97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vAlign w:val="center"/>
          </w:tcPr>
          <w:p w14:paraId="47698E78" w14:textId="77777777" w:rsidR="00CB3844" w:rsidRPr="00CB3844" w:rsidRDefault="005025CB" w:rsidP="00CB3844">
            <w:pPr>
              <w:spacing w:before="100" w:beforeAutospacing="1" w:after="100" w:afterAutospacing="1" w:line="274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ОРУ. Игры «Вызов номеров», «Кто дальше бросит», «Западня».</w:t>
            </w:r>
          </w:p>
        </w:tc>
        <w:tc>
          <w:tcPr>
            <w:tcW w:w="3685" w:type="dxa"/>
            <w:vAlign w:val="center"/>
          </w:tcPr>
          <w:p w14:paraId="378B69A3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Развивать ловкость</w:t>
            </w:r>
            <w:r w:rsidR="00502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025CB">
              <w:t xml:space="preserve"> </w:t>
            </w:r>
            <w:r w:rsidR="005025CB" w:rsidRPr="00502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осуществлять индивидуальные и групповые действия в подвижных играх.</w:t>
            </w:r>
          </w:p>
        </w:tc>
      </w:tr>
      <w:tr w:rsidR="00CB3844" w:rsidRPr="00CB3844" w14:paraId="6A32BF98" w14:textId="77777777" w:rsidTr="00D67F9D">
        <w:tc>
          <w:tcPr>
            <w:tcW w:w="1114" w:type="dxa"/>
          </w:tcPr>
          <w:p w14:paraId="5CD3ECA6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92A87F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14:paraId="7FAF5C55" w14:textId="77777777" w:rsidR="00CB3844" w:rsidRPr="00CB3844" w:rsidRDefault="005025CB" w:rsidP="00CB3844">
            <w:pPr>
              <w:spacing w:after="0" w:line="298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ОРУ. Эстафеты с предметами. Игра «Парашютисты».</w:t>
            </w:r>
          </w:p>
        </w:tc>
        <w:tc>
          <w:tcPr>
            <w:tcW w:w="3685" w:type="dxa"/>
            <w:vAlign w:val="center"/>
          </w:tcPr>
          <w:p w14:paraId="057612E8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-108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правильно</w:t>
            </w:r>
          </w:p>
          <w:p w14:paraId="1DC002A9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-108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7B0DF61B" w14:textId="77777777" w:rsidTr="00D67F9D">
        <w:tc>
          <w:tcPr>
            <w:tcW w:w="1114" w:type="dxa"/>
          </w:tcPr>
          <w:p w14:paraId="37ED1EE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EC696D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vAlign w:val="center"/>
          </w:tcPr>
          <w:p w14:paraId="4394E482" w14:textId="77777777" w:rsidR="00CB3844" w:rsidRPr="00CB3844" w:rsidRDefault="00732752" w:rsidP="00CB3844">
            <w:pPr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Баскетбол. </w:t>
            </w:r>
            <w:r w:rsidR="00CB3844"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Стойка и</w:t>
            </w:r>
          </w:p>
          <w:p w14:paraId="420F307C" w14:textId="77777777" w:rsidR="00CB3844" w:rsidRPr="00CB3844" w:rsidRDefault="00CB3844" w:rsidP="00CB3844">
            <w:pPr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передвижения</w:t>
            </w:r>
          </w:p>
          <w:p w14:paraId="5BC3D60B" w14:textId="77777777" w:rsidR="00CB3844" w:rsidRPr="00CB3844" w:rsidRDefault="00CB3844" w:rsidP="00CB3844">
            <w:pPr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игрока</w:t>
            </w:r>
            <w:r w:rsidR="00732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02F74B67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-108" w:right="144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играть в баскетбол по упрощенным правилам; выполнять правильно</w:t>
            </w:r>
          </w:p>
          <w:p w14:paraId="64145501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-108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39FBA16C" w14:textId="77777777" w:rsidTr="00D67F9D">
        <w:tc>
          <w:tcPr>
            <w:tcW w:w="1114" w:type="dxa"/>
          </w:tcPr>
          <w:p w14:paraId="61A76C7B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EF9A27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vAlign w:val="center"/>
          </w:tcPr>
          <w:p w14:paraId="79DBA69E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с разной высотой отскока</w:t>
            </w:r>
            <w:r w:rsidR="00732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7A93FC7F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играть в баскетбол по упрощенным правилам; выполнять правильно</w:t>
            </w:r>
          </w:p>
          <w:p w14:paraId="1A4A9325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6A6F22ED" w14:textId="77777777" w:rsidTr="00D67F9D">
        <w:tc>
          <w:tcPr>
            <w:tcW w:w="1114" w:type="dxa"/>
          </w:tcPr>
          <w:p w14:paraId="056C81C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EBC7FF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vAlign w:val="center"/>
          </w:tcPr>
          <w:p w14:paraId="10854507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Остановка прыжком</w:t>
            </w:r>
            <w:r w:rsidR="00502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025CB" w:rsidRPr="00502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3685" w:type="dxa"/>
            <w:vAlign w:val="center"/>
          </w:tcPr>
          <w:p w14:paraId="63B5D669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играть в баскетбол по упрощенным правилам; выполнять правильно</w:t>
            </w:r>
          </w:p>
          <w:p w14:paraId="51EF752D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2B9D1204" w14:textId="77777777" w:rsidTr="00D67F9D">
        <w:tc>
          <w:tcPr>
            <w:tcW w:w="1114" w:type="dxa"/>
          </w:tcPr>
          <w:p w14:paraId="449BC74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739895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vAlign w:val="center"/>
          </w:tcPr>
          <w:p w14:paraId="6556F3E5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right="2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от груди на месте в парах с шаг</w:t>
            </w: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="0073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53D78CDB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играть в баскетбол по упрощенным правилам; выполнять правильно</w:t>
            </w:r>
          </w:p>
          <w:p w14:paraId="0F438048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7AB8D29B" w14:textId="77777777" w:rsidTr="00D67F9D">
        <w:tc>
          <w:tcPr>
            <w:tcW w:w="1114" w:type="dxa"/>
          </w:tcPr>
          <w:p w14:paraId="43C8DE5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C06CD55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vAlign w:val="center"/>
          </w:tcPr>
          <w:p w14:paraId="7BFFF6EA" w14:textId="77777777" w:rsidR="00CB3844" w:rsidRPr="00CB3844" w:rsidRDefault="00CB3844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3A3E3C"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«Играй, мяч не теряй» </w:t>
            </w:r>
          </w:p>
        </w:tc>
        <w:tc>
          <w:tcPr>
            <w:tcW w:w="3685" w:type="dxa"/>
            <w:vAlign w:val="center"/>
          </w:tcPr>
          <w:p w14:paraId="25B06253" w14:textId="77777777" w:rsidR="00CB3844" w:rsidRPr="00CB3844" w:rsidRDefault="003A3E3C" w:rsidP="003A3E3C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играть в разученные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мячом</w:t>
            </w:r>
          </w:p>
        </w:tc>
      </w:tr>
      <w:tr w:rsidR="00CB3844" w:rsidRPr="00CB3844" w14:paraId="20858D45" w14:textId="77777777" w:rsidTr="00D67F9D">
        <w:tc>
          <w:tcPr>
            <w:tcW w:w="1114" w:type="dxa"/>
          </w:tcPr>
          <w:p w14:paraId="1F7476F4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2041ED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vAlign w:val="center"/>
          </w:tcPr>
          <w:p w14:paraId="031F3044" w14:textId="77777777" w:rsidR="00CB3844" w:rsidRPr="00CB3844" w:rsidRDefault="003A3E3C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Эстафета с обменом мячей.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«вышибалы»</w:t>
            </w:r>
          </w:p>
        </w:tc>
        <w:tc>
          <w:tcPr>
            <w:tcW w:w="3685" w:type="dxa"/>
            <w:vAlign w:val="center"/>
          </w:tcPr>
          <w:p w14:paraId="5E8B493D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 бросать мяч в соперника.</w:t>
            </w:r>
          </w:p>
        </w:tc>
      </w:tr>
      <w:tr w:rsidR="00CB3844" w:rsidRPr="00CB3844" w14:paraId="40C65078" w14:textId="77777777" w:rsidTr="00D67F9D">
        <w:tc>
          <w:tcPr>
            <w:tcW w:w="1114" w:type="dxa"/>
          </w:tcPr>
          <w:p w14:paraId="3E894DF5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4808B31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vAlign w:val="center"/>
          </w:tcPr>
          <w:p w14:paraId="4268B2D0" w14:textId="77777777" w:rsidR="00CB3844" w:rsidRPr="00CB3844" w:rsidRDefault="00CB3844" w:rsidP="00732752">
            <w:pPr>
              <w:spacing w:before="100" w:beforeAutospacing="1" w:after="100" w:afterAutospacing="1" w:line="274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 «</w:t>
            </w:r>
            <w:r w:rsidR="0073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яч среднему»</w:t>
            </w:r>
          </w:p>
        </w:tc>
        <w:tc>
          <w:tcPr>
            <w:tcW w:w="3685" w:type="dxa"/>
            <w:vAlign w:val="center"/>
          </w:tcPr>
          <w:p w14:paraId="45A0B180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Развивать ловкость</w:t>
            </w:r>
          </w:p>
        </w:tc>
      </w:tr>
      <w:tr w:rsidR="00CB3844" w:rsidRPr="00CB3844" w14:paraId="31D2BD80" w14:textId="77777777" w:rsidTr="00D67F9D">
        <w:tc>
          <w:tcPr>
            <w:tcW w:w="1114" w:type="dxa"/>
          </w:tcPr>
          <w:p w14:paraId="1309E4B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D96E649" w14:textId="77777777" w:rsidR="00CB3844" w:rsidRPr="00CB3844" w:rsidRDefault="00CB3844" w:rsidP="0073275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14:paraId="210D811F" w14:textId="77777777" w:rsidR="00CB3844" w:rsidRPr="00CB3844" w:rsidRDefault="005025CB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ОРУ. Ловля и передача мяча в квадрате.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«салки»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1E1F4CD1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быстроту реакции и координацию движений.</w:t>
            </w:r>
          </w:p>
        </w:tc>
      </w:tr>
      <w:tr w:rsidR="00CB3844" w:rsidRPr="00CB3844" w14:paraId="14B3E726" w14:textId="77777777" w:rsidTr="00D67F9D">
        <w:tc>
          <w:tcPr>
            <w:tcW w:w="1114" w:type="dxa"/>
          </w:tcPr>
          <w:p w14:paraId="7CBCAD9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D5C6EB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</w:tcPr>
          <w:p w14:paraId="0E1156A7" w14:textId="77777777" w:rsidR="00CB3844" w:rsidRPr="00CB3844" w:rsidRDefault="005025CB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 с мячами.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«собачки»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14:paraId="4A36003C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ловкость.</w:t>
            </w:r>
          </w:p>
        </w:tc>
      </w:tr>
      <w:tr w:rsidR="00CB3844" w:rsidRPr="00CB3844" w14:paraId="18B0648B" w14:textId="77777777" w:rsidTr="00D67F9D">
        <w:tc>
          <w:tcPr>
            <w:tcW w:w="1114" w:type="dxa"/>
          </w:tcPr>
          <w:p w14:paraId="54B75F1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9C8D23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vAlign w:val="center"/>
          </w:tcPr>
          <w:p w14:paraId="4835A3C2" w14:textId="77777777" w:rsidR="00CB3844" w:rsidRPr="00CB3844" w:rsidRDefault="005025CB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Ловля и передача мяча в круге.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«вышибалы»</w:t>
            </w:r>
          </w:p>
        </w:tc>
        <w:tc>
          <w:tcPr>
            <w:tcW w:w="3685" w:type="dxa"/>
            <w:vAlign w:val="center"/>
          </w:tcPr>
          <w:p w14:paraId="4CD81527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 бросать мяч в соперника.</w:t>
            </w:r>
          </w:p>
        </w:tc>
      </w:tr>
      <w:tr w:rsidR="00CB3844" w:rsidRPr="00CB3844" w14:paraId="50636DF6" w14:textId="77777777" w:rsidTr="00D67F9D">
        <w:tc>
          <w:tcPr>
            <w:tcW w:w="1114" w:type="dxa"/>
          </w:tcPr>
          <w:p w14:paraId="420DE72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A68FDD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</w:tcPr>
          <w:p w14:paraId="18DFBA17" w14:textId="77777777" w:rsidR="00CB3844" w:rsidRPr="00CB3844" w:rsidRDefault="00732752" w:rsidP="00732752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мяча в кольцо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«собачки»</w:t>
            </w:r>
          </w:p>
        </w:tc>
        <w:tc>
          <w:tcPr>
            <w:tcW w:w="3685" w:type="dxa"/>
          </w:tcPr>
          <w:p w14:paraId="59F2BDAD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ловкость.</w:t>
            </w:r>
          </w:p>
        </w:tc>
      </w:tr>
      <w:tr w:rsidR="00CB3844" w:rsidRPr="00CB3844" w14:paraId="67DF9818" w14:textId="77777777" w:rsidTr="00D67F9D">
        <w:tc>
          <w:tcPr>
            <w:tcW w:w="1114" w:type="dxa"/>
          </w:tcPr>
          <w:p w14:paraId="117E6796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958AA94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vAlign w:val="center"/>
          </w:tcPr>
          <w:p w14:paraId="1994B560" w14:textId="77777777" w:rsidR="00CB3844" w:rsidRPr="00CB3844" w:rsidRDefault="00732752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Бросок теннисного мяча на дальность, точность и заданное расстояние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«салки»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78FEF3E5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быстроту реакции и координацию движений.</w:t>
            </w:r>
          </w:p>
        </w:tc>
      </w:tr>
      <w:tr w:rsidR="00732752" w:rsidRPr="00CB3844" w14:paraId="59F6E21F" w14:textId="77777777" w:rsidTr="00D67F9D">
        <w:tc>
          <w:tcPr>
            <w:tcW w:w="1114" w:type="dxa"/>
          </w:tcPr>
          <w:p w14:paraId="07DAACF6" w14:textId="77777777" w:rsidR="00732752" w:rsidRPr="00CB3844" w:rsidRDefault="00732752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B29FD7B" w14:textId="77777777" w:rsidR="00732752" w:rsidRPr="00CB3844" w:rsidRDefault="00732752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vAlign w:val="center"/>
          </w:tcPr>
          <w:p w14:paraId="44EE46A7" w14:textId="77777777" w:rsidR="00732752" w:rsidRPr="00CB3844" w:rsidRDefault="00732752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высоту с прямого разбега. Игра «Прыжок за прыжком».</w:t>
            </w:r>
          </w:p>
        </w:tc>
        <w:tc>
          <w:tcPr>
            <w:tcW w:w="3685" w:type="dxa"/>
            <w:vAlign w:val="center"/>
          </w:tcPr>
          <w:p w14:paraId="04194EF6" w14:textId="77777777" w:rsidR="00732752" w:rsidRPr="00CB3844" w:rsidRDefault="00732752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выполнять движения в прыжках; правиль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приземляться.</w:t>
            </w:r>
          </w:p>
        </w:tc>
      </w:tr>
    </w:tbl>
    <w:p w14:paraId="6F4DA649" w14:textId="77777777" w:rsidR="00CB3844" w:rsidRDefault="00CB3844" w:rsidP="00A94388">
      <w:pPr>
        <w:jc w:val="center"/>
      </w:pPr>
    </w:p>
    <w:sectPr w:rsidR="00CB38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CF02" w14:textId="77777777" w:rsidR="000E4079" w:rsidRDefault="000E4079" w:rsidP="00E91414">
      <w:pPr>
        <w:spacing w:after="0" w:line="240" w:lineRule="auto"/>
      </w:pPr>
      <w:r>
        <w:separator/>
      </w:r>
    </w:p>
  </w:endnote>
  <w:endnote w:type="continuationSeparator" w:id="0">
    <w:p w14:paraId="4BBA949E" w14:textId="77777777" w:rsidR="000E4079" w:rsidRDefault="000E4079" w:rsidP="00E9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482186"/>
      <w:docPartObj>
        <w:docPartGallery w:val="Page Numbers (Bottom of Page)"/>
        <w:docPartUnique/>
      </w:docPartObj>
    </w:sdtPr>
    <w:sdtContent>
      <w:p w14:paraId="08C373E5" w14:textId="77777777" w:rsidR="00116F7E" w:rsidRDefault="00116F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95">
          <w:rPr>
            <w:noProof/>
          </w:rPr>
          <w:t>10</w:t>
        </w:r>
        <w:r>
          <w:fldChar w:fldCharType="end"/>
        </w:r>
      </w:p>
    </w:sdtContent>
  </w:sdt>
  <w:p w14:paraId="4D41C12D" w14:textId="77777777" w:rsidR="00116F7E" w:rsidRDefault="00116F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C9D5" w14:textId="77777777" w:rsidR="000E4079" w:rsidRDefault="000E4079" w:rsidP="00E91414">
      <w:pPr>
        <w:spacing w:after="0" w:line="240" w:lineRule="auto"/>
      </w:pPr>
      <w:r>
        <w:separator/>
      </w:r>
    </w:p>
  </w:footnote>
  <w:footnote w:type="continuationSeparator" w:id="0">
    <w:p w14:paraId="0ACFEAD8" w14:textId="77777777" w:rsidR="000E4079" w:rsidRDefault="000E4079" w:rsidP="00E9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6AFD"/>
    <w:multiLevelType w:val="hybridMultilevel"/>
    <w:tmpl w:val="6B8AFAA4"/>
    <w:lvl w:ilvl="0" w:tplc="79F082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9C9"/>
    <w:multiLevelType w:val="hybridMultilevel"/>
    <w:tmpl w:val="6A8C1736"/>
    <w:lvl w:ilvl="0" w:tplc="A06CDC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42704914">
    <w:abstractNumId w:val="0"/>
  </w:num>
  <w:num w:numId="2" w16cid:durableId="1788967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805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388"/>
    <w:rsid w:val="00025F9C"/>
    <w:rsid w:val="000E4079"/>
    <w:rsid w:val="000F4E01"/>
    <w:rsid w:val="00116F7E"/>
    <w:rsid w:val="00214CC8"/>
    <w:rsid w:val="002C3D42"/>
    <w:rsid w:val="003A3E3C"/>
    <w:rsid w:val="00463FE5"/>
    <w:rsid w:val="004A07A4"/>
    <w:rsid w:val="005025CB"/>
    <w:rsid w:val="005532E5"/>
    <w:rsid w:val="00732752"/>
    <w:rsid w:val="007F76EE"/>
    <w:rsid w:val="008465EE"/>
    <w:rsid w:val="00893C08"/>
    <w:rsid w:val="0093758A"/>
    <w:rsid w:val="00A94388"/>
    <w:rsid w:val="00AA6798"/>
    <w:rsid w:val="00AD305C"/>
    <w:rsid w:val="00AD4095"/>
    <w:rsid w:val="00B7216F"/>
    <w:rsid w:val="00B909BD"/>
    <w:rsid w:val="00C243DD"/>
    <w:rsid w:val="00C81F71"/>
    <w:rsid w:val="00CB3844"/>
    <w:rsid w:val="00CE42D4"/>
    <w:rsid w:val="00D67F9D"/>
    <w:rsid w:val="00DB1795"/>
    <w:rsid w:val="00E91414"/>
    <w:rsid w:val="00F21A3D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7A83"/>
  <w15:docId w15:val="{600901CD-FA11-49BA-A949-8A03601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CB38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CB3844"/>
    <w:rPr>
      <w:rFonts w:ascii="Times New Roman" w:hAnsi="Times New Roman" w:cs="Times New Roman"/>
      <w:color w:val="000000"/>
      <w:sz w:val="16"/>
      <w:szCs w:val="16"/>
    </w:rPr>
  </w:style>
  <w:style w:type="paragraph" w:styleId="2">
    <w:name w:val="Body Text Indent 2"/>
    <w:basedOn w:val="a"/>
    <w:link w:val="20"/>
    <w:rsid w:val="00CB384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8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3844"/>
    <w:rPr>
      <w:rFonts w:ascii="Times New Roman" w:eastAsia="Calibri" w:hAnsi="Times New Roman" w:cs="Times New Roman"/>
      <w:color w:val="000080"/>
      <w:sz w:val="24"/>
      <w:szCs w:val="24"/>
      <w:lang w:eastAsia="ru-RU"/>
    </w:rPr>
  </w:style>
  <w:style w:type="character" w:customStyle="1" w:styleId="FontStyle67">
    <w:name w:val="Font Style67"/>
    <w:basedOn w:val="a0"/>
    <w:rsid w:val="00CB3844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4">
    <w:name w:val="Style44"/>
    <w:basedOn w:val="a"/>
    <w:rsid w:val="00CB384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E01"/>
    <w:rPr>
      <w:b/>
      <w:bCs/>
    </w:rPr>
  </w:style>
  <w:style w:type="paragraph" w:styleId="a5">
    <w:name w:val="header"/>
    <w:basedOn w:val="a"/>
    <w:link w:val="a6"/>
    <w:uiPriority w:val="99"/>
    <w:unhideWhenUsed/>
    <w:rsid w:val="00E9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414"/>
  </w:style>
  <w:style w:type="paragraph" w:styleId="a7">
    <w:name w:val="footer"/>
    <w:basedOn w:val="a"/>
    <w:link w:val="a8"/>
    <w:uiPriority w:val="99"/>
    <w:unhideWhenUsed/>
    <w:rsid w:val="00E9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414"/>
  </w:style>
  <w:style w:type="paragraph" w:styleId="a9">
    <w:name w:val="Balloon Text"/>
    <w:basedOn w:val="a"/>
    <w:link w:val="aa"/>
    <w:uiPriority w:val="99"/>
    <w:semiHidden/>
    <w:unhideWhenUsed/>
    <w:rsid w:val="00E9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5EEA-812C-4037-B459-6EA39DAA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21</cp:revision>
  <cp:lastPrinted>2020-09-03T17:49:00Z</cp:lastPrinted>
  <dcterms:created xsi:type="dcterms:W3CDTF">2020-09-01T15:31:00Z</dcterms:created>
  <dcterms:modified xsi:type="dcterms:W3CDTF">2024-10-30T16:32:00Z</dcterms:modified>
</cp:coreProperties>
</file>