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E5" w:rsidRDefault="00A248E5" w:rsidP="00622BC2">
      <w:pPr>
        <w:ind w:firstLine="709"/>
        <w:jc w:val="both"/>
        <w:rPr>
          <w:sz w:val="24"/>
          <w:szCs w:val="24"/>
        </w:rPr>
      </w:pPr>
    </w:p>
    <w:p w:rsidR="00A248E5" w:rsidRDefault="00A248E5" w:rsidP="00622BC2">
      <w:pPr>
        <w:ind w:firstLine="709"/>
        <w:jc w:val="both"/>
        <w:rPr>
          <w:sz w:val="24"/>
          <w:szCs w:val="24"/>
        </w:rPr>
      </w:pPr>
    </w:p>
    <w:p w:rsidR="00A248E5" w:rsidRDefault="00A248E5" w:rsidP="00A24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общеобразовательное учреждение</w:t>
      </w:r>
    </w:p>
    <w:p w:rsidR="00A248E5" w:rsidRDefault="00A248E5" w:rsidP="00A24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Петровская средняя общеобразовательная школа</w:t>
      </w:r>
    </w:p>
    <w:p w:rsidR="00A248E5" w:rsidRDefault="00A248E5" w:rsidP="00A248E5">
      <w:pPr>
        <w:jc w:val="center"/>
        <w:rPr>
          <w:sz w:val="28"/>
          <w:szCs w:val="28"/>
          <w:lang w:eastAsia="ru-RU"/>
        </w:rPr>
      </w:pPr>
    </w:p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tbl>
      <w:tblPr>
        <w:tblW w:w="10598" w:type="dxa"/>
        <w:tblLook w:val="04A0"/>
      </w:tblPr>
      <w:tblGrid>
        <w:gridCol w:w="3719"/>
        <w:gridCol w:w="1951"/>
        <w:gridCol w:w="4928"/>
      </w:tblGrid>
      <w:tr w:rsidR="00A248E5" w:rsidTr="00A4046F">
        <w:tc>
          <w:tcPr>
            <w:tcW w:w="3719" w:type="dxa"/>
          </w:tcPr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РАССМОТРЕНО: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МО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 /Н.А. Сахарова/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Протокол № 1 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«23» 08. 2024 г.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УТВЕРЖДАЮ: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___________________/</w:t>
            </w:r>
            <w:proofErr w:type="spellStart"/>
            <w:r>
              <w:rPr>
                <w:sz w:val="28"/>
                <w:szCs w:val="28"/>
                <w:lang w:eastAsia="ru-RU"/>
              </w:rPr>
              <w:t>М.В.Сайдаль</w:t>
            </w:r>
            <w:proofErr w:type="spellEnd"/>
            <w:r>
              <w:rPr>
                <w:sz w:val="28"/>
                <w:szCs w:val="28"/>
                <w:lang w:eastAsia="ru-RU"/>
              </w:rPr>
              <w:t>/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192о.д. </w:t>
            </w:r>
          </w:p>
          <w:p w:rsidR="00A248E5" w:rsidRDefault="00A248E5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p w:rsidR="00A248E5" w:rsidRDefault="00A248E5" w:rsidP="00A248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Рабочая программа</w:t>
      </w:r>
    </w:p>
    <w:p w:rsidR="00A248E5" w:rsidRDefault="00A248E5" w:rsidP="00A248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учебного предмета</w:t>
      </w:r>
    </w:p>
    <w:p w:rsidR="00A248E5" w:rsidRDefault="00A248E5" w:rsidP="00A248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«Математика»</w:t>
      </w:r>
    </w:p>
    <w:p w:rsidR="00A248E5" w:rsidRDefault="00A248E5" w:rsidP="00A248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A248E5" w:rsidRDefault="00A248E5" w:rsidP="00A248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A248E5" w:rsidRDefault="00A248E5" w:rsidP="00A248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(ЗПР, вариант 4.2)</w:t>
      </w:r>
    </w:p>
    <w:p w:rsidR="00A248E5" w:rsidRDefault="00A248E5" w:rsidP="00A248E5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1- а   класс</w:t>
      </w:r>
    </w:p>
    <w:p w:rsidR="00A248E5" w:rsidRDefault="00A248E5" w:rsidP="00A248E5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2024-2025 учебный год</w:t>
      </w:r>
    </w:p>
    <w:p w:rsidR="00A248E5" w:rsidRDefault="00A248E5" w:rsidP="00A248E5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A248E5" w:rsidRDefault="00A248E5" w:rsidP="00A24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A248E5" w:rsidRDefault="00A248E5" w:rsidP="00A248E5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:rsidR="00A248E5" w:rsidRDefault="00A248E5" w:rsidP="00A248E5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Ситцова</w:t>
      </w:r>
      <w:proofErr w:type="spellEnd"/>
      <w:r>
        <w:rPr>
          <w:sz w:val="28"/>
          <w:szCs w:val="28"/>
          <w:lang w:eastAsia="ru-RU"/>
        </w:rPr>
        <w:t xml:space="preserve"> В.А.                                              </w:t>
      </w:r>
    </w:p>
    <w:p w:rsidR="00A248E5" w:rsidRDefault="00A248E5" w:rsidP="00A248E5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248E5" w:rsidRDefault="00A248E5" w:rsidP="00A248E5">
      <w:pPr>
        <w:jc w:val="center"/>
        <w:rPr>
          <w:sz w:val="28"/>
          <w:szCs w:val="28"/>
          <w:lang w:eastAsia="ru-RU"/>
        </w:rPr>
      </w:pPr>
    </w:p>
    <w:p w:rsidR="00A248E5" w:rsidRDefault="00A248E5" w:rsidP="00A248E5">
      <w:pPr>
        <w:jc w:val="center"/>
        <w:rPr>
          <w:sz w:val="28"/>
          <w:szCs w:val="28"/>
          <w:lang w:eastAsia="ru-RU"/>
        </w:rPr>
      </w:pPr>
    </w:p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p w:rsidR="00A248E5" w:rsidRDefault="00A248E5" w:rsidP="00A248E5">
      <w:pPr>
        <w:spacing w:after="200" w:line="276" w:lineRule="auto"/>
        <w:rPr>
          <w:sz w:val="28"/>
          <w:szCs w:val="28"/>
          <w:lang w:eastAsia="ru-RU"/>
        </w:rPr>
      </w:pPr>
    </w:p>
    <w:p w:rsidR="00A248E5" w:rsidRPr="00540752" w:rsidRDefault="00A248E5" w:rsidP="00A248E5">
      <w:r>
        <w:rPr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  <w:lang w:eastAsia="ru-RU"/>
        </w:rPr>
        <w:t>р.п. Петровское 2024</w:t>
      </w:r>
    </w:p>
    <w:p w:rsidR="00A248E5" w:rsidRDefault="00A248E5" w:rsidP="00A248E5"/>
    <w:p w:rsidR="00A248E5" w:rsidRDefault="00A248E5" w:rsidP="00622BC2">
      <w:pPr>
        <w:ind w:firstLine="709"/>
        <w:jc w:val="both"/>
        <w:rPr>
          <w:sz w:val="24"/>
          <w:szCs w:val="24"/>
        </w:rPr>
      </w:pPr>
    </w:p>
    <w:p w:rsidR="00A248E5" w:rsidRDefault="00A248E5" w:rsidP="00622BC2">
      <w:pPr>
        <w:ind w:firstLine="709"/>
        <w:jc w:val="both"/>
        <w:rPr>
          <w:sz w:val="24"/>
          <w:szCs w:val="24"/>
        </w:rPr>
      </w:pPr>
    </w:p>
    <w:p w:rsidR="00622BC2" w:rsidRDefault="00622BC2" w:rsidP="00622BC2">
      <w:pPr>
        <w:ind w:firstLine="709"/>
        <w:jc w:val="both"/>
        <w:rPr>
          <w:sz w:val="24"/>
          <w:szCs w:val="24"/>
        </w:rPr>
      </w:pPr>
      <w:proofErr w:type="gramStart"/>
      <w:r w:rsidRPr="00B46897">
        <w:rPr>
          <w:sz w:val="24"/>
          <w:szCs w:val="24"/>
        </w:rPr>
        <w:t>Федеральная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4.2 АООП НОО для слабовидящих</w:t>
      </w:r>
      <w:proofErr w:type="gramEnd"/>
      <w:r w:rsidRPr="00B46897">
        <w:rPr>
          <w:sz w:val="24"/>
          <w:szCs w:val="24"/>
        </w:rPr>
        <w:t xml:space="preserve"> </w:t>
      </w:r>
      <w:proofErr w:type="gramStart"/>
      <w:r w:rsidRPr="00B46897">
        <w:rPr>
          <w:sz w:val="24"/>
          <w:szCs w:val="24"/>
        </w:rPr>
        <w:t>обучающихся</w:t>
      </w:r>
      <w:proofErr w:type="gramEnd"/>
      <w:r w:rsidRPr="00B46897">
        <w:rPr>
          <w:sz w:val="24"/>
          <w:szCs w:val="24"/>
        </w:rPr>
        <w:t xml:space="preserve">), а также Федеральной программы воспитания. </w:t>
      </w:r>
    </w:p>
    <w:p w:rsidR="00A248E5" w:rsidRPr="00F225AB" w:rsidRDefault="00A248E5" w:rsidP="00A248E5">
      <w:pPr>
        <w:pStyle w:val="a7"/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A2C85">
        <w:rPr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A248E5" w:rsidRDefault="00A248E5" w:rsidP="00A248E5">
      <w:pPr>
        <w:pStyle w:val="a7"/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gramStart"/>
      <w:r w:rsidRPr="00C26852">
        <w:rPr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A248E5" w:rsidRPr="00695D48" w:rsidRDefault="00A248E5" w:rsidP="00A248E5">
      <w:pPr>
        <w:pStyle w:val="a7"/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95D48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sz w:val="24"/>
          <w:szCs w:val="24"/>
        </w:rPr>
        <w:t xml:space="preserve"> </w:t>
      </w:r>
      <w:r w:rsidRPr="00695D48">
        <w:rPr>
          <w:sz w:val="24"/>
          <w:szCs w:val="24"/>
          <w:shd w:val="clear" w:color="auto" w:fill="FFFFFF"/>
        </w:rPr>
        <w:t>(Зарегистрирован 15.08.2024 № 79163)</w:t>
      </w:r>
    </w:p>
    <w:p w:rsidR="00A248E5" w:rsidRDefault="00A248E5" w:rsidP="00A248E5">
      <w:pPr>
        <w:pStyle w:val="a7"/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C620D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A248E5" w:rsidRPr="004C620D" w:rsidRDefault="00A248E5" w:rsidP="00A248E5">
      <w:pPr>
        <w:pStyle w:val="a7"/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C620D">
        <w:rPr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sz w:val="24"/>
          <w:szCs w:val="24"/>
        </w:rPr>
        <w:t>1</w:t>
      </w:r>
      <w:proofErr w:type="gramEnd"/>
      <w:r w:rsidRPr="004C620D">
        <w:rPr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248E5" w:rsidRPr="004A2C85" w:rsidRDefault="00A248E5" w:rsidP="00A248E5">
      <w:pPr>
        <w:pStyle w:val="a7"/>
        <w:widowControl/>
        <w:numPr>
          <w:ilvl w:val="0"/>
          <w:numId w:val="4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4A2C85">
        <w:rPr>
          <w:sz w:val="24"/>
          <w:szCs w:val="24"/>
        </w:rPr>
        <w:t xml:space="preserve">АОП НОО МОУ </w:t>
      </w:r>
      <w:proofErr w:type="gramStart"/>
      <w:r w:rsidRPr="004A2C85">
        <w:rPr>
          <w:sz w:val="24"/>
          <w:szCs w:val="24"/>
        </w:rPr>
        <w:t>Петровской</w:t>
      </w:r>
      <w:proofErr w:type="gramEnd"/>
      <w:r w:rsidRPr="004A2C85">
        <w:rPr>
          <w:sz w:val="24"/>
          <w:szCs w:val="24"/>
        </w:rPr>
        <w:t xml:space="preserve"> СОШ  (утв. приказом   утв. приказом  от  31.08.2023 года   №255 о.д.):</w:t>
      </w:r>
    </w:p>
    <w:p w:rsidR="00A248E5" w:rsidRPr="00B46897" w:rsidRDefault="00A248E5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697235"/>
      <w:bookmarkStart w:id="2" w:name="_Toc141735718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1"/>
      <w:bookmarkEnd w:id="2"/>
    </w:p>
    <w:p w:rsidR="00622BC2" w:rsidRPr="00B46897" w:rsidRDefault="00622BC2" w:rsidP="00622BC2">
      <w:pPr>
        <w:ind w:firstLine="709"/>
        <w:jc w:val="center"/>
        <w:rPr>
          <w:b/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proofErr w:type="gramStart"/>
      <w:r w:rsidRPr="00B46897">
        <w:rPr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1—5 классов начальной школы, распределённое по годам обучения с учетом пролонгации сроков обучения на уровне начального общего образования, планируемые результаты освоения учебного предмета «Математика» на уровне начального общего образования, включая специальные планируемые результаты, и тематическое планирование изучения курса.</w:t>
      </w:r>
      <w:proofErr w:type="gramEnd"/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Содержание обучения раскрывает содержательные линии, которые предлагаются </w:t>
      </w:r>
      <w:r w:rsidRPr="00B46897">
        <w:rPr>
          <w:sz w:val="24"/>
          <w:szCs w:val="24"/>
        </w:rPr>
        <w:lastRenderedPageBreak/>
        <w:t>для обязательного изучения в каждом классе начальной школы.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B46897">
        <w:rPr>
          <w:sz w:val="24"/>
          <w:szCs w:val="24"/>
        </w:rPr>
        <w:t>саморегуляция</w:t>
      </w:r>
      <w:proofErr w:type="spellEnd"/>
      <w:r w:rsidRPr="00B46897">
        <w:rPr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общие и специальные личностные, </w:t>
      </w:r>
      <w:proofErr w:type="spellStart"/>
      <w:r w:rsidRPr="00B46897">
        <w:rPr>
          <w:sz w:val="24"/>
          <w:szCs w:val="24"/>
        </w:rPr>
        <w:t>метапредметные</w:t>
      </w:r>
      <w:proofErr w:type="spellEnd"/>
      <w:r w:rsidRPr="00B46897">
        <w:rPr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 и специальные предметные результаты за уровень начального общего образования.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:rsidR="00622BC2" w:rsidRPr="00B46897" w:rsidRDefault="00622BC2" w:rsidP="00622BC2">
      <w:pPr>
        <w:pStyle w:val="ad"/>
        <w:spacing w:before="0" w:beforeAutospacing="0" w:after="0" w:afterAutospacing="0"/>
        <w:ind w:firstLine="720"/>
        <w:jc w:val="both"/>
      </w:pPr>
      <w:r w:rsidRPr="00B46897">
        <w:t>Коррекционно-развивающий потенциал учебного предмета «Математика» на уровне начального общего образования состоит в обеспечении возможностей для преодоления следующих специфических трудностей слабовидящих обучающихся: </w:t>
      </w:r>
    </w:p>
    <w:p w:rsidR="00622BC2" w:rsidRPr="00B46897" w:rsidRDefault="00622BC2" w:rsidP="00622BC2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фрагментарность или искаженность представлений о реальных объектах и процессах;</w:t>
      </w:r>
    </w:p>
    <w:p w:rsidR="00622BC2" w:rsidRPr="00B46897" w:rsidRDefault="00622BC2" w:rsidP="00622BC2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недостаточность необходимых сведений об окружающем мире;</w:t>
      </w:r>
    </w:p>
    <w:p w:rsidR="00622BC2" w:rsidRPr="00B46897" w:rsidRDefault="00622BC2" w:rsidP="00622BC2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622BC2" w:rsidRPr="00B46897" w:rsidRDefault="00622BC2" w:rsidP="00622BC2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:rsidR="00622BC2" w:rsidRPr="00B46897" w:rsidRDefault="00622BC2" w:rsidP="00622BC2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трудности в овладении приемами письменных вычислений;</w:t>
      </w:r>
    </w:p>
    <w:p w:rsidR="00622BC2" w:rsidRPr="00B46897" w:rsidRDefault="00622BC2" w:rsidP="00622BC2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замедление темпа и снижение скорости выполнения письменных работ;</w:t>
      </w:r>
    </w:p>
    <w:p w:rsidR="00622BC2" w:rsidRPr="00B46897" w:rsidRDefault="00622BC2" w:rsidP="00622BC2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Низкая техника письма и чтения.</w:t>
      </w:r>
    </w:p>
    <w:p w:rsidR="00622BC2" w:rsidRPr="00B46897" w:rsidRDefault="00622BC2" w:rsidP="00622BC2">
      <w:pPr>
        <w:pStyle w:val="ad"/>
        <w:spacing w:before="0" w:beforeAutospacing="0" w:after="0" w:afterAutospacing="0"/>
        <w:ind w:firstLine="720"/>
        <w:jc w:val="both"/>
      </w:pPr>
      <w:r w:rsidRPr="00B46897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B46897">
        <w:rPr>
          <w:sz w:val="24"/>
          <w:szCs w:val="24"/>
        </w:rPr>
        <w:t>больше-меньше</w:t>
      </w:r>
      <w:proofErr w:type="spellEnd"/>
      <w:proofErr w:type="gramEnd"/>
      <w:r w:rsidRPr="00B46897">
        <w:rPr>
          <w:sz w:val="24"/>
          <w:szCs w:val="24"/>
        </w:rPr>
        <w:t xml:space="preserve">», «равно-неравно», </w:t>
      </w:r>
      <w:r w:rsidRPr="00B46897">
        <w:rPr>
          <w:sz w:val="24"/>
          <w:szCs w:val="24"/>
        </w:rPr>
        <w:lastRenderedPageBreak/>
        <w:t xml:space="preserve">«порядок»), смысла арифметических действий, зависимостей (работа, движение, продолжительность события)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3. </w:t>
      </w:r>
      <w:proofErr w:type="gramStart"/>
      <w:r w:rsidRPr="00B46897">
        <w:rPr>
          <w:sz w:val="24"/>
          <w:szCs w:val="24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</w:t>
      </w:r>
      <w:proofErr w:type="gramEnd"/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622BC2" w:rsidRPr="00B46897" w:rsidRDefault="00622BC2" w:rsidP="00622BC2">
      <w:pPr>
        <w:pStyle w:val="ad"/>
        <w:spacing w:before="0" w:beforeAutospacing="0" w:after="0" w:afterAutospacing="0"/>
        <w:ind w:firstLine="720"/>
        <w:jc w:val="both"/>
      </w:pPr>
      <w:r w:rsidRPr="00B46897">
        <w:t>Коррекционные задачи: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зрительного, осязательно-зрительного и слухового восприятия.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 навыков зрительного, осязательно-зрительного и слухового анализа.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произвольного внимания.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и коррекция памяти.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и коррекция логического мышления, основных мыслительных операций.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Преодоление инертности психических процессов.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диалогической и монологической речи.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 xml:space="preserve">Преодоление </w:t>
      </w:r>
      <w:proofErr w:type="spellStart"/>
      <w:r w:rsidRPr="00B46897">
        <w:t>вербализма</w:t>
      </w:r>
      <w:proofErr w:type="spellEnd"/>
      <w:r w:rsidRPr="00B46897">
        <w:t>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 умения выполнять при помощи чертежных инструментов геометрические построения, выкладывать геометрические фигуры и т.п.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правилам записи математических знаков, символов и выражений.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приемам преобразования математических выражений.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выполнению приемов письменных вычислений.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 специальных приемов обследования и изображения изучаемых объектов.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Формирование, уточнение или коррекция представлений о предметах и процессах окружающей действительности.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 умения распознавать сходные предметы, находить сходные и отличительные признаки предметов и явлений, используя нарушенное зрение и сохранные анализаторы.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 умения находить причинно-следственные связи, выделять главное, обобщать, делать выводы.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навыков вербальной и невербальной коммуникации.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мелкой моторики и зрительно-моторной координации.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 xml:space="preserve">Формирование умения зрительной ориентировки в </w:t>
      </w:r>
      <w:proofErr w:type="spellStart"/>
      <w:r w:rsidRPr="00B46897">
        <w:t>микропространстве</w:t>
      </w:r>
      <w:proofErr w:type="spellEnd"/>
      <w:r w:rsidRPr="00B46897">
        <w:t>.</w:t>
      </w:r>
    </w:p>
    <w:p w:rsidR="00622BC2" w:rsidRPr="00B46897" w:rsidRDefault="00622BC2" w:rsidP="00622BC2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 рационального подхода к решению учебных, и бытовых задач, развитие аналитико-прогностических умений и навыков.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B46897">
        <w:rPr>
          <w:sz w:val="24"/>
          <w:szCs w:val="24"/>
        </w:rPr>
        <w:t>коррелирующие</w:t>
      </w:r>
      <w:proofErr w:type="spellEnd"/>
      <w:r w:rsidRPr="00B46897">
        <w:rPr>
          <w:sz w:val="24"/>
          <w:szCs w:val="24"/>
        </w:rPr>
        <w:t xml:space="preserve"> со становлением личности младшего школьника: </w:t>
      </w:r>
    </w:p>
    <w:p w:rsidR="00622BC2" w:rsidRPr="00B46897" w:rsidRDefault="00622BC2" w:rsidP="00622BC2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622BC2" w:rsidRPr="00B46897" w:rsidRDefault="00622BC2" w:rsidP="00622BC2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22BC2" w:rsidRPr="00B46897" w:rsidRDefault="00622BC2" w:rsidP="00622BC2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Федеральном учебном </w:t>
      </w:r>
      <w:proofErr w:type="gramStart"/>
      <w:r w:rsidRPr="00B46897">
        <w:rPr>
          <w:sz w:val="24"/>
          <w:szCs w:val="24"/>
        </w:rPr>
        <w:t>плане</w:t>
      </w:r>
      <w:proofErr w:type="gramEnd"/>
      <w:r w:rsidRPr="00B46897">
        <w:rPr>
          <w:sz w:val="24"/>
          <w:szCs w:val="24"/>
        </w:rPr>
        <w:t xml:space="preserve"> Федеральной адаптированной образовательной программы начального общего образования (вариант 4.2 ФАОП НОО) на изучение математики в каждом классе начальной школы отводится 4 часа в неделю, всего 676 часов. </w:t>
      </w:r>
      <w:proofErr w:type="gramStart"/>
      <w:r w:rsidRPr="00B46897">
        <w:rPr>
          <w:sz w:val="24"/>
          <w:szCs w:val="24"/>
        </w:rPr>
        <w:t>Из них: в 1 классе — 132 часа, во 2 классе — 136 часов, 3 классе — 136 часов, 4 классе — 136 часов, 5 классе – 136 часов.</w:t>
      </w:r>
      <w:proofErr w:type="gramEnd"/>
    </w:p>
    <w:p w:rsidR="00622BC2" w:rsidRPr="00B46897" w:rsidRDefault="00622BC2" w:rsidP="00622BC2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46897">
        <w:rPr>
          <w:rFonts w:eastAsia="Calibri"/>
          <w:sz w:val="24"/>
          <w:szCs w:val="24"/>
          <w:lang w:eastAsia="ru-RU"/>
        </w:rPr>
        <w:t>Пролонгация сроков освоения слабовидящими обучающимися учебного предмета «Математика» на уровне начального общего образования осуществляется в соответствии со следующими принципами и подходами:</w:t>
      </w:r>
    </w:p>
    <w:p w:rsidR="00622BC2" w:rsidRPr="00B46897" w:rsidRDefault="00622BC2" w:rsidP="00622BC2">
      <w:pPr>
        <w:pStyle w:val="a7"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B46897">
        <w:rPr>
          <w:rFonts w:eastAsia="Calibri"/>
          <w:i/>
          <w:iCs/>
          <w:sz w:val="24"/>
          <w:szCs w:val="24"/>
        </w:rPr>
        <w:t>Концентрический принцип.</w:t>
      </w:r>
      <w:r w:rsidRPr="00B46897">
        <w:rPr>
          <w:rFonts w:eastAsia="Calibri"/>
          <w:sz w:val="24"/>
          <w:szCs w:val="24"/>
        </w:rPr>
        <w:t xml:space="preserve">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622BC2" w:rsidRPr="00B46897" w:rsidRDefault="00622BC2" w:rsidP="00622BC2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proofErr w:type="spellStart"/>
      <w:r w:rsidRPr="00B46897">
        <w:rPr>
          <w:rFonts w:eastAsia="Calibri"/>
          <w:i/>
          <w:iCs/>
          <w:sz w:val="24"/>
          <w:szCs w:val="24"/>
        </w:rPr>
        <w:t>Резервность</w:t>
      </w:r>
      <w:proofErr w:type="spellEnd"/>
      <w:r w:rsidRPr="00B46897">
        <w:rPr>
          <w:rFonts w:eastAsia="Calibri"/>
          <w:i/>
          <w:iCs/>
          <w:sz w:val="24"/>
          <w:szCs w:val="24"/>
        </w:rPr>
        <w:t xml:space="preserve"> планирования учебного материала. </w:t>
      </w:r>
      <w:r w:rsidRPr="00B46897">
        <w:rPr>
          <w:rFonts w:eastAsia="Calibri"/>
          <w:sz w:val="24"/>
          <w:szCs w:val="24"/>
        </w:rPr>
        <w:t>Материал, который должен быть запланирован на учебный год, планируется из расчета – учебный год +одна учебная четверть;</w:t>
      </w:r>
    </w:p>
    <w:p w:rsidR="00622BC2" w:rsidRPr="00B46897" w:rsidRDefault="00622BC2" w:rsidP="00622BC2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Связь учебного материала с жизнью.</w:t>
      </w:r>
      <w:r w:rsidRPr="00B46897">
        <w:rPr>
          <w:rFonts w:eastAsia="Calibri"/>
          <w:sz w:val="24"/>
          <w:szCs w:val="24"/>
        </w:rPr>
        <w:t xml:space="preserve">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людей.), общим укладом жизни. Свободным является перенос тем, изучение которых не носит сезонный характер;</w:t>
      </w:r>
    </w:p>
    <w:p w:rsidR="00622BC2" w:rsidRPr="00B46897" w:rsidRDefault="00622BC2" w:rsidP="00622BC2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Обеспечение возможности интеграции учебного материала.</w:t>
      </w:r>
      <w:r w:rsidRPr="00B46897">
        <w:rPr>
          <w:rFonts w:eastAsia="Calibri"/>
          <w:sz w:val="24"/>
          <w:szCs w:val="24"/>
        </w:rPr>
        <w:t xml:space="preserve">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:rsidR="00622BC2" w:rsidRPr="00B46897" w:rsidRDefault="00622BC2" w:rsidP="00622BC2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Пропедевтическая направленность обучения.</w:t>
      </w:r>
      <w:r w:rsidRPr="00B46897">
        <w:rPr>
          <w:rFonts w:eastAsia="Calibri"/>
          <w:sz w:val="24"/>
          <w:szCs w:val="24"/>
        </w:rPr>
        <w:t xml:space="preserve"> Предполагается выделение времени на подготовку к освоению новых сложных разделов и тем;</w:t>
      </w:r>
    </w:p>
    <w:p w:rsidR="00622BC2" w:rsidRPr="00B46897" w:rsidRDefault="00622BC2" w:rsidP="00622BC2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Обеспечение прочности усвоения знаний.</w:t>
      </w:r>
      <w:r w:rsidRPr="00B46897">
        <w:rPr>
          <w:rFonts w:eastAsia="Calibri"/>
          <w:sz w:val="24"/>
          <w:szCs w:val="24"/>
        </w:rPr>
        <w:t xml:space="preserve"> Каждая четверть должна начинаться с повторения и закрепления учебного материала, изученного в предыдущей четверти.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  <w:sectPr w:rsidR="00622BC2" w:rsidRPr="00B46897" w:rsidSect="00622BC2">
          <w:pgSz w:w="11907" w:h="16840"/>
          <w:pgMar w:top="1134" w:right="851" w:bottom="1134" w:left="1701" w:header="720" w:footer="720" w:gutter="0"/>
          <w:cols w:space="720"/>
        </w:sectPr>
      </w:pPr>
    </w:p>
    <w:p w:rsidR="00622BC2" w:rsidRPr="00B46897" w:rsidRDefault="00622BC2" w:rsidP="00622BC2">
      <w:pPr>
        <w:ind w:firstLine="709"/>
        <w:jc w:val="center"/>
        <w:outlineLvl w:val="0"/>
        <w:rPr>
          <w:b/>
          <w:sz w:val="24"/>
          <w:szCs w:val="24"/>
        </w:rPr>
      </w:pPr>
      <w:bookmarkStart w:id="3" w:name="_Toc141697236"/>
      <w:bookmarkStart w:id="4" w:name="_Toc141735719"/>
      <w:r w:rsidRPr="00B46897">
        <w:rPr>
          <w:b/>
          <w:sz w:val="24"/>
          <w:szCs w:val="24"/>
        </w:rPr>
        <w:lastRenderedPageBreak/>
        <w:t>СОДЕРЖАНИЕ ОБУЧЕНИЯ</w:t>
      </w:r>
      <w:bookmarkEnd w:id="3"/>
      <w:bookmarkEnd w:id="4"/>
    </w:p>
    <w:p w:rsidR="00622BC2" w:rsidRPr="00B46897" w:rsidRDefault="00622BC2" w:rsidP="00622BC2">
      <w:pPr>
        <w:ind w:firstLine="709"/>
        <w:jc w:val="center"/>
        <w:rPr>
          <w:b/>
          <w:sz w:val="24"/>
          <w:szCs w:val="24"/>
        </w:rPr>
      </w:pPr>
    </w:p>
    <w:p w:rsidR="00622BC2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1734667"/>
      <w:bookmarkStart w:id="6" w:name="_Toc141735720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5"/>
      <w:bookmarkEnd w:id="6"/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Длина и её измерение. Единицы длины: сантиметр, дециметр; установление соотношения между ними.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B46897">
        <w:rPr>
          <w:sz w:val="24"/>
          <w:szCs w:val="24"/>
        </w:rPr>
        <w:t>между</w:t>
      </w:r>
      <w:proofErr w:type="gramEnd"/>
      <w:r w:rsidRPr="00B46897">
        <w:rPr>
          <w:sz w:val="24"/>
          <w:szCs w:val="24"/>
        </w:rPr>
        <w:t xml:space="preserve">; </w:t>
      </w:r>
      <w:proofErr w:type="gramStart"/>
      <w:r w:rsidRPr="00B46897">
        <w:rPr>
          <w:sz w:val="24"/>
          <w:szCs w:val="24"/>
        </w:rPr>
        <w:t>установление</w:t>
      </w:r>
      <w:proofErr w:type="gramEnd"/>
      <w:r w:rsidRPr="00B46897">
        <w:rPr>
          <w:sz w:val="24"/>
          <w:szCs w:val="24"/>
        </w:rPr>
        <w:t xml:space="preserve"> пространственных отношений.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Закономерность в ряду заданных объектов: её обнаружение, продолжение ряда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  <w:proofErr w:type="spellStart"/>
      <w:r w:rsidRPr="00B46897">
        <w:rPr>
          <w:sz w:val="24"/>
          <w:szCs w:val="24"/>
        </w:rPr>
        <w:t>Двух-трёхшаговые</w:t>
      </w:r>
      <w:proofErr w:type="spellEnd"/>
      <w:r w:rsidRPr="00B46897">
        <w:rPr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 </w:t>
      </w:r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622BC2" w:rsidRPr="00B46897" w:rsidRDefault="00622BC2" w:rsidP="00622BC2">
      <w:pPr>
        <w:ind w:firstLine="709"/>
        <w:jc w:val="both"/>
        <w:rPr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 назначение и необходимость использования величин в жизни;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действие измерительных приборов;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два объекта, два числа;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распределять объекты на группы по заданному основанию;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копировать изученные фигуры, рисовать от руки по собственному замыслу;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приводить примеры чисел, геометрических фигур;</w:t>
      </w:r>
    </w:p>
    <w:p w:rsidR="00622BC2" w:rsidRPr="00B46897" w:rsidRDefault="00622BC2" w:rsidP="00622BC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вести порядковый и количественный счет (соблюдать последовательность). </w:t>
      </w: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:rsidR="00622BC2" w:rsidRPr="00B46897" w:rsidRDefault="00622BC2" w:rsidP="00622BC2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622BC2" w:rsidRPr="00B46897" w:rsidRDefault="00622BC2" w:rsidP="00622BC2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:rsidR="00622BC2" w:rsidRPr="00B46897" w:rsidRDefault="00622BC2" w:rsidP="00622BC2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22BC2" w:rsidRPr="00B46897" w:rsidRDefault="00622BC2" w:rsidP="00622BC2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комментировать ход сравнения двух объектов;</w:t>
      </w:r>
    </w:p>
    <w:p w:rsidR="00622BC2" w:rsidRPr="00B46897" w:rsidRDefault="00622BC2" w:rsidP="00622BC2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описывать своими словами сюжетную ситуацию и математическое отношение, представленное в задаче; описывать положение предмета в пространстве </w:t>
      </w:r>
    </w:p>
    <w:p w:rsidR="00622BC2" w:rsidRPr="00B46897" w:rsidRDefault="00622BC2" w:rsidP="00622BC2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различать и использовать математические знаки;</w:t>
      </w:r>
    </w:p>
    <w:p w:rsidR="00622BC2" w:rsidRPr="00B46897" w:rsidRDefault="00622BC2" w:rsidP="00622BC2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строить предложения относительно заданного набора объектов. </w:t>
      </w: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:rsidR="00622BC2" w:rsidRPr="00B46897" w:rsidRDefault="00622BC2" w:rsidP="00622BC2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учебную задачу, удерживать её в процессе деятельности;</w:t>
      </w:r>
    </w:p>
    <w:p w:rsidR="00622BC2" w:rsidRPr="00B46897" w:rsidRDefault="00622BC2" w:rsidP="00622BC2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действовать в соответствии с предложенным образцом, инструкцией;</w:t>
      </w:r>
    </w:p>
    <w:p w:rsidR="00622BC2" w:rsidRPr="00B46897" w:rsidRDefault="00622BC2" w:rsidP="00622BC2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22BC2" w:rsidRPr="00B46897" w:rsidRDefault="00622BC2" w:rsidP="00622BC2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</w:p>
    <w:p w:rsidR="00622BC2" w:rsidRPr="00B46897" w:rsidRDefault="00622BC2" w:rsidP="00622BC2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:rsidR="00622BC2" w:rsidRPr="00B46897" w:rsidRDefault="00622BC2" w:rsidP="00622BC2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 </w:t>
      </w:r>
    </w:p>
    <w:p w:rsidR="00622BC2" w:rsidRPr="00B46897" w:rsidRDefault="00622BC2" w:rsidP="00622BC2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  <w:sectPr w:rsidR="00622BC2" w:rsidRPr="00B46897" w:rsidSect="0000021A">
          <w:type w:val="nextColumn"/>
          <w:pgSz w:w="11907" w:h="16840"/>
          <w:pgMar w:top="1134" w:right="1134" w:bottom="1134" w:left="1134" w:header="720" w:footer="720" w:gutter="0"/>
          <w:cols w:space="720"/>
        </w:sectPr>
      </w:pPr>
    </w:p>
    <w:p w:rsidR="00622BC2" w:rsidRDefault="00622BC2" w:rsidP="00622BC2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7" w:name="_Toc141735725"/>
      <w:r w:rsidRPr="00B46897">
        <w:rPr>
          <w:rFonts w:ascii="Times New Roman" w:hAnsi="Times New Roman" w:cs="Times New Roman"/>
        </w:rPr>
        <w:lastRenderedPageBreak/>
        <w:t xml:space="preserve">ПЛАНИРУЕМЫЕ РЕЗУЛЬТАТЫ ОСВОЕНИЯ ПРОГРАММЫ УЧЕБНОГО ПРЕДМЕТА «МАТЕМАТИКА» </w:t>
      </w:r>
    </w:p>
    <w:p w:rsidR="00622BC2" w:rsidRPr="00B46897" w:rsidRDefault="00622BC2" w:rsidP="00622BC2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r w:rsidRPr="00B46897">
        <w:rPr>
          <w:rFonts w:ascii="Times New Roman" w:hAnsi="Times New Roman" w:cs="Times New Roman"/>
        </w:rPr>
        <w:t>НА УРОВНЕ НАЧАЛЬНОГО ОБЩЕГО ОБРАЗОВАНИЯ</w:t>
      </w:r>
      <w:bookmarkEnd w:id="7"/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  <w:r w:rsidRPr="00B46897">
        <w:rPr>
          <w:sz w:val="24"/>
          <w:szCs w:val="24"/>
        </w:rPr>
        <w:t xml:space="preserve"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сохранные возможности нарушенного зрения, уровень </w:t>
      </w:r>
      <w:proofErr w:type="spellStart"/>
      <w:r w:rsidRPr="00B46897">
        <w:rPr>
          <w:sz w:val="24"/>
          <w:szCs w:val="24"/>
        </w:rPr>
        <w:t>сформированности</w:t>
      </w:r>
      <w:proofErr w:type="spellEnd"/>
      <w:r w:rsidRPr="00B46897">
        <w:rPr>
          <w:sz w:val="24"/>
          <w:szCs w:val="24"/>
        </w:rPr>
        <w:t xml:space="preserve"> компенсаторных навыков и произвольного поведения, темп деятельности, скорость психического созревания, особенности формирования учебной деятельности (способность к </w:t>
      </w:r>
      <w:proofErr w:type="spellStart"/>
      <w:r w:rsidRPr="00B46897">
        <w:rPr>
          <w:sz w:val="24"/>
          <w:szCs w:val="24"/>
        </w:rPr>
        <w:t>целеполаганию</w:t>
      </w:r>
      <w:proofErr w:type="spellEnd"/>
      <w:r w:rsidRPr="00B46897">
        <w:rPr>
          <w:sz w:val="24"/>
          <w:szCs w:val="24"/>
        </w:rPr>
        <w:t>, готовность планировать свою работу, самоконтроль и т. д.).</w:t>
      </w: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  <w:r w:rsidRPr="00B46897">
        <w:rPr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46897">
        <w:rPr>
          <w:sz w:val="24"/>
          <w:szCs w:val="24"/>
        </w:rPr>
        <w:t>метапредметных</w:t>
      </w:r>
      <w:proofErr w:type="spellEnd"/>
      <w:r w:rsidRPr="00B46897">
        <w:rPr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622BC2" w:rsidRPr="00B46897" w:rsidRDefault="00622BC2" w:rsidP="00622BC2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BC2" w:rsidRPr="00B46897" w:rsidRDefault="00622BC2" w:rsidP="00622BC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1735726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8"/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42310">
        <w:rPr>
          <w:sz w:val="24"/>
          <w:szCs w:val="24"/>
        </w:rPr>
        <w:t>социокультурными</w:t>
      </w:r>
      <w:proofErr w:type="spellEnd"/>
      <w:r w:rsidRPr="00F42310">
        <w:rPr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В результате изучения математики на уровне начального общего образования </w:t>
      </w:r>
      <w:proofErr w:type="gramStart"/>
      <w:r w:rsidRPr="00F42310">
        <w:rPr>
          <w:sz w:val="24"/>
          <w:szCs w:val="24"/>
        </w:rPr>
        <w:t>у</w:t>
      </w:r>
      <w:proofErr w:type="gramEnd"/>
      <w:r w:rsidRPr="00F42310">
        <w:rPr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:rsidR="00622BC2" w:rsidRPr="00F42310" w:rsidRDefault="00622BC2" w:rsidP="00622BC2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622BC2" w:rsidRPr="00B46897" w:rsidRDefault="00622BC2" w:rsidP="00622BC2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личностные результаты:</w:t>
      </w:r>
    </w:p>
    <w:p w:rsidR="00622BC2" w:rsidRPr="00B46897" w:rsidRDefault="00622BC2" w:rsidP="00622BC2">
      <w:pPr>
        <w:pStyle w:val="a7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622BC2" w:rsidRPr="00B46897" w:rsidRDefault="00622BC2" w:rsidP="00622BC2">
      <w:pPr>
        <w:pStyle w:val="a7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622BC2" w:rsidRPr="00B46897" w:rsidRDefault="00622BC2" w:rsidP="00622BC2">
      <w:pPr>
        <w:pStyle w:val="a7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умение формировать эстетические чувства, впечатления от восприятия предметов и явлений окружающего мира.</w:t>
      </w:r>
    </w:p>
    <w:p w:rsidR="00622BC2" w:rsidRPr="00B46897" w:rsidRDefault="00622BC2" w:rsidP="00622BC2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BC2" w:rsidRPr="00B46897" w:rsidRDefault="00622BC2" w:rsidP="00622BC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1735727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9"/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логические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исследовательские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изученные методы познания (измерение, моделирование, перебор вариантов).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информационные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общения</w:t>
      </w:r>
      <w:r w:rsidRPr="00F42310">
        <w:rPr>
          <w:sz w:val="24"/>
          <w:szCs w:val="24"/>
        </w:rPr>
        <w:t xml:space="preserve"> как часть коммуникативных универсальных учебных действий: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конструировать утверждения, проверять их истинность;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использовать текст задания для объяснения способа и хода решения математической задачи;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комментировать процесс вычисления, построения, решения;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ориентироваться в алгоритмах: воспроизводить, дополнять, исправлять деформированные; самостоятельно составлять тексты заданий, аналогичные </w:t>
      </w:r>
      <w:proofErr w:type="gramStart"/>
      <w:r w:rsidRPr="00F42310">
        <w:rPr>
          <w:sz w:val="24"/>
          <w:szCs w:val="24"/>
        </w:rPr>
        <w:t>типовым</w:t>
      </w:r>
      <w:proofErr w:type="gramEnd"/>
      <w:r w:rsidRPr="00F42310">
        <w:rPr>
          <w:sz w:val="24"/>
          <w:szCs w:val="24"/>
        </w:rPr>
        <w:t xml:space="preserve"> изученным.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lastRenderedPageBreak/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самоорганизации</w:t>
      </w:r>
      <w:r w:rsidRPr="00F42310">
        <w:rPr>
          <w:sz w:val="24"/>
          <w:szCs w:val="24"/>
        </w:rPr>
        <w:t xml:space="preserve"> как часть регулятивных универсальных учебных действий: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этапы предстоящей работы, определять последовательность учебных действий;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выбирать и при необходимости корректировать способы действий;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ошибки в своей работе, устанавливать их причины, вести поиск путей преодоления ошибок;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рациональность своих действий, давать им качественную характеристику.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</w:t>
      </w:r>
      <w:r w:rsidRPr="00F42310">
        <w:rPr>
          <w:i/>
          <w:sz w:val="24"/>
          <w:szCs w:val="24"/>
        </w:rPr>
        <w:t>умения совместной деятельности</w:t>
      </w:r>
      <w:r w:rsidRPr="00F42310">
        <w:rPr>
          <w:sz w:val="24"/>
          <w:szCs w:val="24"/>
        </w:rPr>
        <w:t xml:space="preserve">: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42310">
        <w:rPr>
          <w:sz w:val="24"/>
          <w:szCs w:val="24"/>
        </w:rPr>
        <w:t>контрпримеров</w:t>
      </w:r>
      <w:proofErr w:type="spellEnd"/>
      <w:r w:rsidRPr="00F42310">
        <w:rPr>
          <w:sz w:val="24"/>
          <w:szCs w:val="24"/>
        </w:rPr>
        <w:t xml:space="preserve">), согласовывать мнения в ходе поиска доказательств, выбора рационального способа, анализа информации; </w:t>
      </w:r>
    </w:p>
    <w:p w:rsidR="00622BC2" w:rsidRPr="00F42310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F42310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22BC2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</w:p>
    <w:p w:rsidR="00622BC2" w:rsidRPr="00B46897" w:rsidRDefault="00622BC2" w:rsidP="00622B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 xml:space="preserve">Специальные </w:t>
      </w:r>
      <w:proofErr w:type="spellStart"/>
      <w:r w:rsidRPr="00B46897">
        <w:rPr>
          <w:b/>
          <w:sz w:val="24"/>
          <w:szCs w:val="24"/>
        </w:rPr>
        <w:t>метапредметные</w:t>
      </w:r>
      <w:proofErr w:type="spellEnd"/>
      <w:r w:rsidRPr="00B46897">
        <w:rPr>
          <w:b/>
          <w:sz w:val="24"/>
          <w:szCs w:val="24"/>
        </w:rPr>
        <w:t xml:space="preserve"> результаты: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применять современные средства коммуникации и </w:t>
      </w:r>
      <w:proofErr w:type="spellStart"/>
      <w:r w:rsidRPr="00B46897">
        <w:rPr>
          <w:sz w:val="24"/>
          <w:szCs w:val="24"/>
        </w:rPr>
        <w:t>тифлотехнические</w:t>
      </w:r>
      <w:proofErr w:type="spellEnd"/>
      <w:r w:rsidRPr="00B46897">
        <w:rPr>
          <w:sz w:val="24"/>
          <w:szCs w:val="24"/>
        </w:rPr>
        <w:t xml:space="preserve"> средства;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осуществлять зрительную пространственную и социально-бытовую ориентировку;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самостоятельный поиск информации;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B46897">
        <w:rPr>
          <w:sz w:val="24"/>
          <w:szCs w:val="24"/>
        </w:rPr>
        <w:t>аудирования</w:t>
      </w:r>
      <w:proofErr w:type="spellEnd"/>
      <w:r w:rsidRPr="00B46897">
        <w:rPr>
          <w:sz w:val="24"/>
          <w:szCs w:val="24"/>
        </w:rPr>
        <w:t>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участие в речевом общении, соблюдая нормы речевого этикета;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адекватно использовать жесты, мимику в процессе речевого общения;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работать по заданному алгоритму;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решать практические задачи с использованием алгоритмов, а также на основе творческого подхода;</w:t>
      </w:r>
    </w:p>
    <w:p w:rsidR="00622BC2" w:rsidRPr="00B46897" w:rsidRDefault="00622BC2" w:rsidP="00622BC2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622BC2" w:rsidRDefault="00622BC2" w:rsidP="00622BC2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2BC2" w:rsidRPr="00B46897" w:rsidRDefault="00622BC2" w:rsidP="00622BC2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BC2" w:rsidRPr="00B46897" w:rsidRDefault="00622BC2" w:rsidP="00622BC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1735728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bookmarkEnd w:id="10"/>
    </w:p>
    <w:p w:rsidR="00622BC2" w:rsidRPr="00B46897" w:rsidRDefault="00622BC2" w:rsidP="00622BC2">
      <w:pPr>
        <w:suppressAutoHyphens/>
        <w:ind w:firstLine="720"/>
        <w:jc w:val="both"/>
        <w:rPr>
          <w:sz w:val="24"/>
          <w:szCs w:val="24"/>
        </w:rPr>
      </w:pPr>
    </w:p>
    <w:p w:rsidR="00622BC2" w:rsidRPr="00B46897" w:rsidRDefault="00622BC2" w:rsidP="00622BC2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первом классе </w:t>
      </w:r>
      <w:proofErr w:type="gramStart"/>
      <w:r w:rsidRPr="00B46897">
        <w:rPr>
          <w:sz w:val="24"/>
          <w:szCs w:val="24"/>
        </w:rPr>
        <w:t>обучающийся</w:t>
      </w:r>
      <w:proofErr w:type="gramEnd"/>
      <w:r w:rsidRPr="00B46897">
        <w:rPr>
          <w:sz w:val="24"/>
          <w:szCs w:val="24"/>
        </w:rPr>
        <w:t xml:space="preserve"> научится: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числа от 0 до 20;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числа, большие/меньшие данного числа на заданное число;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B46897">
        <w:rPr>
          <w:sz w:val="24"/>
          <w:szCs w:val="24"/>
        </w:rPr>
        <w:t>см</w:t>
      </w:r>
      <w:proofErr w:type="gramEnd"/>
      <w:r w:rsidRPr="00B46897">
        <w:rPr>
          <w:sz w:val="24"/>
          <w:szCs w:val="24"/>
        </w:rPr>
        <w:t>);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число и цифру;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B46897">
        <w:rPr>
          <w:sz w:val="24"/>
          <w:szCs w:val="24"/>
        </w:rPr>
        <w:t>между</w:t>
      </w:r>
      <w:proofErr w:type="gramEnd"/>
      <w:r w:rsidRPr="00B46897">
        <w:rPr>
          <w:sz w:val="24"/>
          <w:szCs w:val="24"/>
        </w:rPr>
        <w:t>, перед/за, над/под;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два объекта (числа, геометрические фигуры);</w:t>
      </w:r>
    </w:p>
    <w:p w:rsidR="00622BC2" w:rsidRPr="00B46897" w:rsidRDefault="00622BC2" w:rsidP="00622BC2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распределять объекты на две группы по заданному основанию.</w:t>
      </w: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B46897" w:rsidRDefault="00622BC2" w:rsidP="00622BC2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во </w:t>
      </w:r>
      <w:r w:rsidRPr="00B46897">
        <w:rPr>
          <w:b/>
          <w:sz w:val="24"/>
          <w:szCs w:val="24"/>
        </w:rPr>
        <w:t xml:space="preserve">втором классе </w:t>
      </w:r>
      <w:proofErr w:type="gramStart"/>
      <w:r w:rsidRPr="00B46897">
        <w:rPr>
          <w:sz w:val="24"/>
          <w:szCs w:val="24"/>
        </w:rPr>
        <w:t>обучающийся</w:t>
      </w:r>
      <w:proofErr w:type="gramEnd"/>
      <w:r w:rsidRPr="00B46897">
        <w:rPr>
          <w:sz w:val="24"/>
          <w:szCs w:val="24"/>
        </w:rPr>
        <w:t xml:space="preserve"> научится: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числа в пределах 100;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выполнять арифметические действия: сложение и вычитание, в пределах 100 — устно и письменно; </w:t>
      </w:r>
      <w:proofErr w:type="gramStart"/>
      <w:r w:rsidRPr="00B46897">
        <w:rPr>
          <w:sz w:val="24"/>
          <w:szCs w:val="24"/>
        </w:rPr>
        <w:t>умножение</w:t>
      </w:r>
      <w:proofErr w:type="gramEnd"/>
      <w:r w:rsidRPr="00B46897">
        <w:rPr>
          <w:sz w:val="24"/>
          <w:szCs w:val="24"/>
        </w:rPr>
        <w:t xml:space="preserve"> и деление в пределах 50 с использованием таблицы умножения;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сложения, вычитания;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proofErr w:type="gramStart"/>
      <w:r w:rsidRPr="00B46897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  <w:proofErr w:type="gramEnd"/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B46897">
        <w:rPr>
          <w:sz w:val="24"/>
          <w:szCs w:val="24"/>
        </w:rPr>
        <w:t>на</w:t>
      </w:r>
      <w:proofErr w:type="gramEnd"/>
      <w:r w:rsidRPr="00B46897">
        <w:rPr>
          <w:sz w:val="24"/>
          <w:szCs w:val="24"/>
        </w:rPr>
        <w:t>»;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различать и называть геометрические фигуры: прямой угол; </w:t>
      </w:r>
      <w:proofErr w:type="gramStart"/>
      <w:r w:rsidRPr="00B46897">
        <w:rPr>
          <w:sz w:val="24"/>
          <w:szCs w:val="24"/>
        </w:rPr>
        <w:t>ломаную</w:t>
      </w:r>
      <w:proofErr w:type="gramEnd"/>
      <w:r w:rsidRPr="00B46897">
        <w:rPr>
          <w:sz w:val="24"/>
          <w:szCs w:val="24"/>
        </w:rPr>
        <w:t>, многоугольник; выделять среди четырехугольников прямоугольники, квадраты;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измерение длин реальных объектов с помощью линейки;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распознавать верные (истинные) и неверные (ложные) утверждения со словами «все», «каждый»; проводить </w:t>
      </w:r>
      <w:proofErr w:type="spellStart"/>
      <w:r w:rsidRPr="00B46897">
        <w:rPr>
          <w:sz w:val="24"/>
          <w:szCs w:val="24"/>
        </w:rPr>
        <w:t>одно-двухшаговые</w:t>
      </w:r>
      <w:proofErr w:type="spellEnd"/>
      <w:r w:rsidRPr="00B46897">
        <w:rPr>
          <w:sz w:val="24"/>
          <w:szCs w:val="24"/>
        </w:rPr>
        <w:t xml:space="preserve"> </w:t>
      </w:r>
      <w:proofErr w:type="gramStart"/>
      <w:r w:rsidRPr="00B46897">
        <w:rPr>
          <w:sz w:val="24"/>
          <w:szCs w:val="24"/>
        </w:rPr>
        <w:t>логические рассуждения</w:t>
      </w:r>
      <w:proofErr w:type="gramEnd"/>
      <w:r w:rsidRPr="00B46897">
        <w:rPr>
          <w:sz w:val="24"/>
          <w:szCs w:val="24"/>
        </w:rPr>
        <w:t xml:space="preserve"> и делать выводы;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закономерность в ряду объектов (чисел, геометрических фигур);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группы объектов (находить общее, различное);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геометрических фигур в окружающем мире;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подбирать примеры, подтверждающие суждение, ответ;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(дополнять) текстовую задачу;</w:t>
      </w:r>
    </w:p>
    <w:p w:rsidR="00622BC2" w:rsidRPr="00B46897" w:rsidRDefault="00622BC2" w:rsidP="00622BC2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вычислений.</w:t>
      </w: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B46897" w:rsidRDefault="00622BC2" w:rsidP="00622BC2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третьем классе </w:t>
      </w:r>
      <w:proofErr w:type="gramStart"/>
      <w:r w:rsidRPr="00B46897">
        <w:rPr>
          <w:sz w:val="24"/>
          <w:szCs w:val="24"/>
        </w:rPr>
        <w:t>обучающийся</w:t>
      </w:r>
      <w:proofErr w:type="gramEnd"/>
      <w:r w:rsidRPr="00B46897">
        <w:rPr>
          <w:sz w:val="24"/>
          <w:szCs w:val="24"/>
        </w:rPr>
        <w:t xml:space="preserve"> научится: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числа в пределах 1000;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арифметического действия;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proofErr w:type="gramStart"/>
      <w:r w:rsidRPr="00B46897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B46897">
        <w:rPr>
          <w:sz w:val="24"/>
          <w:szCs w:val="24"/>
        </w:rPr>
        <w:t>на</w:t>
      </w:r>
      <w:proofErr w:type="gramEnd"/>
      <w:r w:rsidRPr="00B46897">
        <w:rPr>
          <w:sz w:val="24"/>
          <w:szCs w:val="24"/>
        </w:rPr>
        <w:t>/в»;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называть, находить долю величины (половина, четверть);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величины, выраженные долями;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знать и использовать при решении задач и в практических ситуациях (покупка </w:t>
      </w:r>
      <w:r w:rsidRPr="00B46897">
        <w:rPr>
          <w:sz w:val="24"/>
          <w:szCs w:val="24"/>
        </w:rPr>
        <w:lastRenderedPageBreak/>
        <w:t>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proofErr w:type="gramStart"/>
      <w:r w:rsidRPr="00B46897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</w:t>
      </w:r>
      <w:proofErr w:type="spellStart"/>
      <w:r w:rsidRPr="00B46897">
        <w:rPr>
          <w:sz w:val="24"/>
          <w:szCs w:val="24"/>
        </w:rPr>
        <w:t>одно-двухшаговые</w:t>
      </w:r>
      <w:proofErr w:type="spellEnd"/>
      <w:r w:rsidRPr="00B46897">
        <w:rPr>
          <w:sz w:val="24"/>
          <w:szCs w:val="24"/>
        </w:rPr>
        <w:t>), в том числе с использованием изученных связок;</w:t>
      </w:r>
      <w:proofErr w:type="gramEnd"/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объекты по одному-двум признакам;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</w:t>
      </w:r>
      <w:proofErr w:type="gramStart"/>
      <w:r w:rsidRPr="00B46897">
        <w:rPr>
          <w:sz w:val="24"/>
          <w:szCs w:val="24"/>
        </w:rPr>
        <w:t>д-</w:t>
      </w:r>
      <w:proofErr w:type="gramEnd"/>
      <w:r w:rsidRPr="00B46897">
        <w:rPr>
          <w:sz w:val="24"/>
          <w:szCs w:val="24"/>
        </w:rPr>
        <w:t xml:space="preserve"> метах повседневной жизни (например, ярлык, этикетка);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структурировать информацию: заполнять простейшие таблицы по образцу;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622BC2" w:rsidRPr="00B46897" w:rsidRDefault="00622BC2" w:rsidP="00622BC2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верное решение математической задачи.</w:t>
      </w: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B46897" w:rsidRDefault="00622BC2" w:rsidP="00622BC2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четвертом классе </w:t>
      </w:r>
      <w:proofErr w:type="gramStart"/>
      <w:r w:rsidRPr="00B46897">
        <w:rPr>
          <w:sz w:val="24"/>
          <w:szCs w:val="24"/>
        </w:rPr>
        <w:t>обучающийся</w:t>
      </w:r>
      <w:proofErr w:type="gramEnd"/>
      <w:r w:rsidRPr="00B46897">
        <w:rPr>
          <w:sz w:val="24"/>
          <w:szCs w:val="24"/>
        </w:rPr>
        <w:t xml:space="preserve"> научится: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многозначные числа;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различать, называть геометрические фигуры: окружность, круг;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изображать с помощью циркуля и линейки окружность заданного радиуса;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классифицировать объекты по заданным/самостоятельно установленным </w:t>
      </w:r>
      <w:r w:rsidRPr="00B46897">
        <w:rPr>
          <w:sz w:val="24"/>
          <w:szCs w:val="24"/>
        </w:rPr>
        <w:lastRenderedPageBreak/>
        <w:t>одному-двум признакам;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заполнять данными предложенную таблицу, столбчатую диаграмму;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рациональное решение;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текстовой задачи, числовое выражение;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ход решения математической задачи;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находить все верные решения задачи из </w:t>
      </w:r>
      <w:proofErr w:type="gramStart"/>
      <w:r w:rsidRPr="00B46897">
        <w:rPr>
          <w:sz w:val="24"/>
          <w:szCs w:val="24"/>
        </w:rPr>
        <w:t>предложенных</w:t>
      </w:r>
      <w:proofErr w:type="gramEnd"/>
      <w:r w:rsidRPr="00B46897">
        <w:rPr>
          <w:sz w:val="24"/>
          <w:szCs w:val="24"/>
        </w:rPr>
        <w:t>.</w:t>
      </w:r>
    </w:p>
    <w:p w:rsidR="00622BC2" w:rsidRPr="00B46897" w:rsidRDefault="00622BC2" w:rsidP="00622BC2">
      <w:pPr>
        <w:ind w:firstLine="720"/>
        <w:jc w:val="both"/>
        <w:rPr>
          <w:b/>
          <w:sz w:val="24"/>
          <w:szCs w:val="24"/>
        </w:rPr>
      </w:pPr>
    </w:p>
    <w:p w:rsidR="00622BC2" w:rsidRPr="00B46897" w:rsidRDefault="00622BC2" w:rsidP="00622BC2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пятом классе </w:t>
      </w:r>
      <w:proofErr w:type="gramStart"/>
      <w:r w:rsidRPr="00B46897">
        <w:rPr>
          <w:sz w:val="24"/>
          <w:szCs w:val="24"/>
        </w:rPr>
        <w:t>обучающийся</w:t>
      </w:r>
      <w:proofErr w:type="gramEnd"/>
      <w:r w:rsidRPr="00B46897">
        <w:rPr>
          <w:sz w:val="24"/>
          <w:szCs w:val="24"/>
        </w:rPr>
        <w:t xml:space="preserve"> научится: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долю величины, величину по ее доле;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арифметического действия;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proofErr w:type="gramStart"/>
      <w:r w:rsidRPr="00B46897"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proofErr w:type="gramStart"/>
      <w:r w:rsidRPr="00B46897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B46897">
        <w:rPr>
          <w:sz w:val="24"/>
          <w:szCs w:val="24"/>
        </w:rPr>
        <w:t>контрпример</w:t>
      </w:r>
      <w:proofErr w:type="spellEnd"/>
      <w:r w:rsidRPr="00B46897">
        <w:rPr>
          <w:sz w:val="24"/>
          <w:szCs w:val="24"/>
        </w:rPr>
        <w:t>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формулировать утверждение (вывод), строить </w:t>
      </w:r>
      <w:proofErr w:type="gramStart"/>
      <w:r w:rsidRPr="00B46897">
        <w:rPr>
          <w:sz w:val="24"/>
          <w:szCs w:val="24"/>
        </w:rPr>
        <w:t>логические рассуждения</w:t>
      </w:r>
      <w:proofErr w:type="gramEnd"/>
      <w:r w:rsidRPr="00B46897">
        <w:rPr>
          <w:sz w:val="24"/>
          <w:szCs w:val="24"/>
        </w:rPr>
        <w:t xml:space="preserve"> (</w:t>
      </w:r>
      <w:proofErr w:type="spellStart"/>
      <w:r w:rsidRPr="00B46897">
        <w:rPr>
          <w:sz w:val="24"/>
          <w:szCs w:val="24"/>
        </w:rPr>
        <w:t>одно-двухшаговые</w:t>
      </w:r>
      <w:proofErr w:type="spellEnd"/>
      <w:r w:rsidRPr="00B46897">
        <w:rPr>
          <w:sz w:val="24"/>
          <w:szCs w:val="24"/>
        </w:rPr>
        <w:t>) с использованием изученных связок;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рациональное решение;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текстовой задачи, числовое выражение;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ход решения математической задачи;</w:t>
      </w:r>
    </w:p>
    <w:p w:rsidR="00622BC2" w:rsidRPr="00B46897" w:rsidRDefault="00622BC2" w:rsidP="00622BC2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находить все верные решения задачи из </w:t>
      </w:r>
      <w:proofErr w:type="gramStart"/>
      <w:r w:rsidRPr="00B46897">
        <w:rPr>
          <w:sz w:val="24"/>
          <w:szCs w:val="24"/>
        </w:rPr>
        <w:t>предложенных</w:t>
      </w:r>
      <w:proofErr w:type="gramEnd"/>
      <w:r w:rsidRPr="00B46897">
        <w:rPr>
          <w:sz w:val="24"/>
          <w:szCs w:val="24"/>
        </w:rPr>
        <w:t>.</w:t>
      </w:r>
    </w:p>
    <w:p w:rsidR="00622BC2" w:rsidRPr="00B46897" w:rsidRDefault="00622BC2" w:rsidP="00622BC2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результаты:</w:t>
      </w:r>
    </w:p>
    <w:p w:rsidR="00622BC2" w:rsidRPr="00B46897" w:rsidRDefault="00622BC2" w:rsidP="00622BC2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владение осязательно-зрительным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622BC2" w:rsidRPr="00B46897" w:rsidRDefault="00622BC2" w:rsidP="00622BC2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умение выполнять при помощи чертежных инструментов геометрические построения, выкладывать геометрические фигуры и т.п.</w:t>
      </w:r>
    </w:p>
    <w:p w:rsidR="00622BC2" w:rsidRPr="00B46897" w:rsidRDefault="00622BC2" w:rsidP="00622BC2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правилами записи математических знаков, символов и выражений;</w:t>
      </w:r>
    </w:p>
    <w:p w:rsidR="00622BC2" w:rsidRPr="00B46897" w:rsidRDefault="00622BC2" w:rsidP="00622BC2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приемами письменных вычислений.</w:t>
      </w:r>
    </w:p>
    <w:p w:rsidR="00622BC2" w:rsidRPr="00B46897" w:rsidRDefault="00622BC2" w:rsidP="00622BC2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приемами преобразования математических выражений.</w:t>
      </w: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</w:pPr>
    </w:p>
    <w:p w:rsidR="00622BC2" w:rsidRPr="00B46897" w:rsidRDefault="00622BC2" w:rsidP="00622BC2">
      <w:pPr>
        <w:pStyle w:val="a3"/>
        <w:suppressAutoHyphens/>
        <w:ind w:left="0" w:firstLine="720"/>
        <w:rPr>
          <w:sz w:val="24"/>
          <w:szCs w:val="24"/>
        </w:rPr>
        <w:sectPr w:rsidR="00622BC2" w:rsidRPr="00B46897" w:rsidSect="00FB39F8">
          <w:pgSz w:w="11907" w:h="16840"/>
          <w:pgMar w:top="1134" w:right="1134" w:bottom="1134" w:left="1134" w:header="720" w:footer="720" w:gutter="0"/>
          <w:cols w:space="720"/>
        </w:sectPr>
      </w:pPr>
    </w:p>
    <w:p w:rsidR="00622BC2" w:rsidRPr="00B46897" w:rsidRDefault="00622BC2" w:rsidP="00622BC2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1" w:name="_Toc141735729"/>
      <w:r w:rsidRPr="00B46897">
        <w:rPr>
          <w:rFonts w:ascii="Times New Roman" w:hAnsi="Times New Roman" w:cs="Times New Roman"/>
        </w:rPr>
        <w:lastRenderedPageBreak/>
        <w:t>ТЕМАТИЧЕСКОЕ ПЛАНИРОВАНИЕ</w:t>
      </w:r>
      <w:bookmarkEnd w:id="11"/>
    </w:p>
    <w:p w:rsidR="00622BC2" w:rsidRPr="00B46897" w:rsidRDefault="00622BC2" w:rsidP="00622BC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1734677"/>
      <w:bookmarkStart w:id="13" w:name="_Toc141735730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12"/>
      <w:bookmarkEnd w:id="13"/>
    </w:p>
    <w:p w:rsidR="00622BC2" w:rsidRPr="00B46897" w:rsidRDefault="00622BC2" w:rsidP="00622BC2">
      <w:pPr>
        <w:jc w:val="center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(132 ЧАСА)</w:t>
      </w:r>
    </w:p>
    <w:p w:rsidR="00622BC2" w:rsidRPr="00B46897" w:rsidRDefault="00622BC2" w:rsidP="00622BC2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9"/>
        <w:tblW w:w="15452" w:type="dxa"/>
        <w:tblInd w:w="-289" w:type="dxa"/>
        <w:tblLook w:val="04A0"/>
      </w:tblPr>
      <w:tblGrid>
        <w:gridCol w:w="2694"/>
        <w:gridCol w:w="3686"/>
        <w:gridCol w:w="9072"/>
      </w:tblGrid>
      <w:tr w:rsidR="00622BC2" w:rsidRPr="00B46897" w:rsidTr="00C4685F">
        <w:tc>
          <w:tcPr>
            <w:tcW w:w="2694" w:type="dxa"/>
            <w:vAlign w:val="center"/>
          </w:tcPr>
          <w:p w:rsidR="00622BC2" w:rsidRPr="00622BC2" w:rsidRDefault="00622BC2" w:rsidP="00C4685F">
            <w:pPr>
              <w:pStyle w:val="a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22BC2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  <w:r w:rsidRPr="00B46897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  <w:vAlign w:val="center"/>
          </w:tcPr>
          <w:p w:rsidR="00622BC2" w:rsidRPr="00B46897" w:rsidRDefault="00622BC2" w:rsidP="00C4685F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t>Предметное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072" w:type="dxa"/>
            <w:vAlign w:val="center"/>
          </w:tcPr>
          <w:p w:rsidR="00622BC2" w:rsidRPr="00B46897" w:rsidRDefault="00622BC2" w:rsidP="00C4685F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622BC2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46897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22BC2" w:rsidRPr="00B46897" w:rsidTr="00C4685F">
        <w:tc>
          <w:tcPr>
            <w:tcW w:w="2694" w:type="dxa"/>
          </w:tcPr>
          <w:p w:rsidR="00622BC2" w:rsidRPr="00B46897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t>Числа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(20 ч)</w:t>
            </w:r>
          </w:p>
        </w:tc>
        <w:tc>
          <w:tcPr>
            <w:tcW w:w="3686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622BC2" w:rsidRPr="00622BC2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9072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Работа в парах/ группах. Формулирование ответов на вопросы: «Сколько?», «</w:t>
            </w:r>
            <w:proofErr w:type="gramStart"/>
            <w:r w:rsidRPr="00622BC2">
              <w:rPr>
                <w:sz w:val="24"/>
                <w:szCs w:val="24"/>
                <w:lang w:val="ru-RU"/>
              </w:rPr>
              <w:t>Который</w:t>
            </w:r>
            <w:proofErr w:type="gramEnd"/>
            <w:r w:rsidRPr="00622BC2">
              <w:rPr>
                <w:sz w:val="24"/>
                <w:szCs w:val="24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622BC2" w:rsidRPr="00B46897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622BC2">
              <w:rPr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proofErr w:type="spellStart"/>
            <w:r w:rsidRPr="00B46897">
              <w:rPr>
                <w:sz w:val="24"/>
                <w:szCs w:val="24"/>
              </w:rPr>
              <w:t>Письмо</w:t>
            </w:r>
            <w:proofErr w:type="spellEnd"/>
            <w:r w:rsidRPr="00B46897">
              <w:rPr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sz w:val="24"/>
                <w:szCs w:val="24"/>
              </w:rPr>
              <w:t>цифр</w:t>
            </w:r>
            <w:proofErr w:type="spellEnd"/>
            <w:r w:rsidRPr="00B46897">
              <w:rPr>
                <w:sz w:val="24"/>
                <w:szCs w:val="24"/>
              </w:rPr>
              <w:t>.</w:t>
            </w:r>
          </w:p>
        </w:tc>
      </w:tr>
      <w:tr w:rsidR="00622BC2" w:rsidRPr="00B46897" w:rsidTr="00C4685F">
        <w:tc>
          <w:tcPr>
            <w:tcW w:w="2694" w:type="dxa"/>
          </w:tcPr>
          <w:p w:rsidR="00622BC2" w:rsidRPr="00B46897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t>Величины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3686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 xml:space="preserve">Длина и её измерение с помощью </w:t>
            </w:r>
            <w:r w:rsidRPr="00622BC2">
              <w:rPr>
                <w:sz w:val="24"/>
                <w:szCs w:val="24"/>
                <w:lang w:val="ru-RU"/>
              </w:rPr>
              <w:lastRenderedPageBreak/>
              <w:t xml:space="preserve">заданной мерки. </w:t>
            </w:r>
            <w:proofErr w:type="gramStart"/>
            <w:r w:rsidRPr="00622BC2">
              <w:rPr>
                <w:sz w:val="24"/>
                <w:szCs w:val="24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622BC2" w:rsidRPr="00622BC2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9072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lastRenderedPageBreak/>
              <w:t xml:space="preserve">Знакомство с приборами для измерения величин. Линейка как простейший </w:t>
            </w:r>
            <w:r w:rsidRPr="00622BC2">
              <w:rPr>
                <w:sz w:val="24"/>
                <w:szCs w:val="24"/>
                <w:lang w:val="ru-RU"/>
              </w:rPr>
              <w:lastRenderedPageBreak/>
              <w:t>инструмент измерения длины.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622BC2" w:rsidRPr="00622BC2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</w:tr>
      <w:tr w:rsidR="00622BC2" w:rsidRPr="00B46897" w:rsidTr="00C4685F">
        <w:tc>
          <w:tcPr>
            <w:tcW w:w="2694" w:type="dxa"/>
          </w:tcPr>
          <w:p w:rsidR="00622BC2" w:rsidRPr="00B46897" w:rsidRDefault="00622BC2" w:rsidP="00C4685F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</w:p>
          <w:p w:rsidR="00622BC2" w:rsidRPr="00B46897" w:rsidRDefault="00622BC2" w:rsidP="00C4685F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t>действия</w:t>
            </w:r>
            <w:proofErr w:type="spellEnd"/>
          </w:p>
          <w:p w:rsidR="00622BC2" w:rsidRPr="00B46897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Неизвестное слагаемое.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Прибавление и вычитание нуля.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Сложение и вычитание чисел без перехода и с переходом через десяток.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Вычисление суммы, разности трёх чисел.</w:t>
            </w:r>
          </w:p>
        </w:tc>
        <w:tc>
          <w:tcPr>
            <w:tcW w:w="9072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622BC2" w:rsidRPr="00B46897" w:rsidTr="00C4685F">
        <w:tc>
          <w:tcPr>
            <w:tcW w:w="2694" w:type="dxa"/>
          </w:tcPr>
          <w:p w:rsidR="00622BC2" w:rsidRPr="00B46897" w:rsidRDefault="00622BC2" w:rsidP="00C4685F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t>Текстовые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b/>
                <w:sz w:val="24"/>
                <w:szCs w:val="24"/>
              </w:rPr>
              <w:t>задачи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</w:t>
            </w:r>
            <w:r w:rsidRPr="00622BC2">
              <w:rPr>
                <w:sz w:val="24"/>
                <w:szCs w:val="24"/>
                <w:lang w:val="ru-RU"/>
              </w:rPr>
              <w:lastRenderedPageBreak/>
              <w:t>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9072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BC2">
              <w:rPr>
                <w:sz w:val="24"/>
                <w:szCs w:val="24"/>
                <w:lang w:val="ru-RU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lastRenderedPageBreak/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622BC2">
              <w:rPr>
                <w:sz w:val="24"/>
                <w:szCs w:val="24"/>
                <w:lang w:val="ru-RU"/>
              </w:rPr>
              <w:t>на сколько</w:t>
            </w:r>
            <w:proofErr w:type="gramEnd"/>
            <w:r w:rsidRPr="00622BC2">
              <w:rPr>
                <w:sz w:val="24"/>
                <w:szCs w:val="24"/>
                <w:lang w:val="ru-RU"/>
              </w:rPr>
              <w:t xml:space="preserve"> больше/меньше», «сколько всего», «сколько осталось»). Различение текста и текстовой задачи, представленного в текстовой задаче. Соотнесение текста задачи и её модели.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</w:tc>
      </w:tr>
      <w:tr w:rsidR="00622BC2" w:rsidRPr="00B46897" w:rsidTr="00C4685F">
        <w:tc>
          <w:tcPr>
            <w:tcW w:w="2694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622BC2">
              <w:rPr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:rsidR="00622BC2" w:rsidRPr="00622BC2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622BC2">
              <w:rPr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</w:tcPr>
          <w:p w:rsidR="00622BC2" w:rsidRPr="00B46897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622BC2">
              <w:rPr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</w:t>
            </w:r>
            <w:proofErr w:type="gramStart"/>
            <w:r w:rsidRPr="00622BC2">
              <w:rPr>
                <w:sz w:val="24"/>
                <w:szCs w:val="24"/>
                <w:lang w:val="ru-RU"/>
              </w:rPr>
              <w:t>между</w:t>
            </w:r>
            <w:proofErr w:type="gramEnd"/>
            <w:r w:rsidRPr="00622BC2">
              <w:rPr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622BC2">
              <w:rPr>
                <w:sz w:val="24"/>
                <w:szCs w:val="24"/>
                <w:lang w:val="ru-RU"/>
              </w:rPr>
              <w:t>установление</w:t>
            </w:r>
            <w:proofErr w:type="gramEnd"/>
            <w:r w:rsidRPr="00622BC2">
              <w:rPr>
                <w:sz w:val="24"/>
                <w:szCs w:val="24"/>
                <w:lang w:val="ru-RU"/>
              </w:rPr>
              <w:t xml:space="preserve"> 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</w:t>
            </w:r>
            <w:proofErr w:type="spellStart"/>
            <w:r w:rsidRPr="00B46897">
              <w:rPr>
                <w:sz w:val="24"/>
                <w:szCs w:val="24"/>
              </w:rPr>
              <w:t>Длина</w:t>
            </w:r>
            <w:proofErr w:type="spellEnd"/>
            <w:r w:rsidRPr="00B46897">
              <w:rPr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sz w:val="24"/>
                <w:szCs w:val="24"/>
              </w:rPr>
              <w:t>стороны</w:t>
            </w:r>
            <w:proofErr w:type="spellEnd"/>
            <w:r w:rsidRPr="00B46897">
              <w:rPr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sz w:val="24"/>
                <w:szCs w:val="24"/>
              </w:rPr>
              <w:t>прямоугольника</w:t>
            </w:r>
            <w:proofErr w:type="spellEnd"/>
            <w:r w:rsidRPr="00B46897">
              <w:rPr>
                <w:sz w:val="24"/>
                <w:szCs w:val="24"/>
              </w:rPr>
              <w:t xml:space="preserve">, </w:t>
            </w:r>
            <w:proofErr w:type="spellStart"/>
            <w:r w:rsidRPr="00B46897">
              <w:rPr>
                <w:sz w:val="24"/>
                <w:szCs w:val="24"/>
              </w:rPr>
              <w:t>квадрата</w:t>
            </w:r>
            <w:proofErr w:type="spellEnd"/>
            <w:r w:rsidRPr="00B46897">
              <w:rPr>
                <w:sz w:val="24"/>
                <w:szCs w:val="24"/>
              </w:rPr>
              <w:t xml:space="preserve">, </w:t>
            </w:r>
            <w:proofErr w:type="spellStart"/>
            <w:r w:rsidRPr="00B46897">
              <w:rPr>
                <w:sz w:val="24"/>
                <w:szCs w:val="24"/>
              </w:rPr>
              <w:t>треугольника</w:t>
            </w:r>
            <w:proofErr w:type="spellEnd"/>
            <w:r w:rsidRPr="00B46897">
              <w:rPr>
                <w:sz w:val="24"/>
                <w:szCs w:val="24"/>
              </w:rPr>
              <w:t xml:space="preserve">. </w:t>
            </w:r>
            <w:proofErr w:type="spellStart"/>
            <w:r w:rsidRPr="00B46897">
              <w:rPr>
                <w:sz w:val="24"/>
                <w:szCs w:val="24"/>
              </w:rPr>
              <w:t>Изображение</w:t>
            </w:r>
            <w:proofErr w:type="spellEnd"/>
            <w:r w:rsidRPr="00B46897">
              <w:rPr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sz w:val="24"/>
                <w:szCs w:val="24"/>
              </w:rPr>
              <w:t>прямоугольника</w:t>
            </w:r>
            <w:proofErr w:type="spellEnd"/>
            <w:r w:rsidRPr="00B46897">
              <w:rPr>
                <w:sz w:val="24"/>
                <w:szCs w:val="24"/>
              </w:rPr>
              <w:t xml:space="preserve">, </w:t>
            </w:r>
            <w:proofErr w:type="spellStart"/>
            <w:r w:rsidRPr="00B46897">
              <w:rPr>
                <w:sz w:val="24"/>
                <w:szCs w:val="24"/>
              </w:rPr>
              <w:t>квадрата</w:t>
            </w:r>
            <w:proofErr w:type="spellEnd"/>
            <w:r w:rsidRPr="00B46897">
              <w:rPr>
                <w:sz w:val="24"/>
                <w:szCs w:val="24"/>
              </w:rPr>
              <w:t xml:space="preserve">, </w:t>
            </w:r>
            <w:proofErr w:type="spellStart"/>
            <w:r w:rsidRPr="00B46897">
              <w:rPr>
                <w:sz w:val="24"/>
                <w:szCs w:val="24"/>
              </w:rPr>
              <w:t>треугольника</w:t>
            </w:r>
            <w:proofErr w:type="spellEnd"/>
            <w:r w:rsidRPr="00B46897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 «Расположи фигуры в заданном порядке», «Найди модели фигур в классе» и т. п.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622BC2" w:rsidRPr="00622BC2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622BC2" w:rsidRPr="00B46897" w:rsidTr="00C4685F">
        <w:tc>
          <w:tcPr>
            <w:tcW w:w="2694" w:type="dxa"/>
          </w:tcPr>
          <w:p w:rsidR="00622BC2" w:rsidRPr="00B46897" w:rsidRDefault="00622BC2" w:rsidP="00C4685F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t>Математическая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6897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B46897">
              <w:rPr>
                <w:b/>
                <w:sz w:val="24"/>
                <w:szCs w:val="24"/>
              </w:rPr>
              <w:t xml:space="preserve"> (15 ч)</w:t>
            </w:r>
          </w:p>
        </w:tc>
        <w:tc>
          <w:tcPr>
            <w:tcW w:w="3686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 xml:space="preserve">Сбор данных об объекте по образцу. Характеристики объекта, группы объектов </w:t>
            </w:r>
            <w:r w:rsidRPr="00622BC2">
              <w:rPr>
                <w:sz w:val="24"/>
                <w:szCs w:val="24"/>
                <w:lang w:val="ru-RU"/>
              </w:rPr>
              <w:lastRenderedPageBreak/>
              <w:t>(количество, форма, размер); выбор предметов по образцу (по заданным признакам). Группировка объектов по заданному признаку. Закономерность в ряду заданных объектов: её обнаружение, продолжение ряда. 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Чтение рисунка, схемы 1-2 числовыми данными (значениями данных величин).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9072" w:type="dxa"/>
          </w:tcPr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lastRenderedPageBreak/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</w:t>
            </w:r>
            <w:r w:rsidRPr="00622BC2">
              <w:rPr>
                <w:sz w:val="24"/>
                <w:szCs w:val="24"/>
                <w:lang w:val="ru-RU"/>
              </w:rPr>
              <w:lastRenderedPageBreak/>
              <w:t>наблюдаемых фактов, закономерностей.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622BC2" w:rsidRPr="00622BC2" w:rsidRDefault="00622BC2" w:rsidP="00C4685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22BC2">
              <w:rPr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622BC2">
              <w:rPr>
                <w:sz w:val="24"/>
                <w:szCs w:val="24"/>
                <w:lang w:val="ru-RU"/>
              </w:rPr>
              <w:t>ств гр</w:t>
            </w:r>
            <w:proofErr w:type="gramEnd"/>
            <w:r w:rsidRPr="00622BC2">
              <w:rPr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т.д.). Знакомство с логической конструкцией «Если …, то …». </w:t>
            </w:r>
            <w:proofErr w:type="gramStart"/>
            <w:r w:rsidRPr="00622BC2">
              <w:rPr>
                <w:sz w:val="24"/>
                <w:szCs w:val="24"/>
                <w:lang w:val="ru-RU"/>
              </w:rPr>
              <w:t>Верно</w:t>
            </w:r>
            <w:proofErr w:type="gramEnd"/>
            <w:r w:rsidRPr="00622BC2">
              <w:rPr>
                <w:sz w:val="24"/>
                <w:szCs w:val="24"/>
                <w:lang w:val="ru-RU"/>
              </w:rPr>
              <w:t xml:space="preserve"> или неверно: формулирование и проверка предложения.</w:t>
            </w:r>
          </w:p>
        </w:tc>
      </w:tr>
      <w:tr w:rsidR="00622BC2" w:rsidRPr="00B46897" w:rsidTr="00C4685F">
        <w:tc>
          <w:tcPr>
            <w:tcW w:w="15452" w:type="dxa"/>
            <w:gridSpan w:val="3"/>
          </w:tcPr>
          <w:p w:rsidR="00622BC2" w:rsidRPr="00B46897" w:rsidRDefault="00622BC2" w:rsidP="00C4685F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proofErr w:type="spellStart"/>
            <w:r w:rsidRPr="00B46897">
              <w:rPr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46897">
              <w:rPr>
                <w:rStyle w:val="ac"/>
                <w:b/>
                <w:sz w:val="24"/>
                <w:szCs w:val="24"/>
              </w:rPr>
              <w:footnoteReference w:id="2"/>
            </w:r>
            <w:r w:rsidRPr="00B46897">
              <w:rPr>
                <w:b/>
                <w:sz w:val="24"/>
                <w:szCs w:val="24"/>
              </w:rPr>
              <w:t xml:space="preserve"> (14 ч)</w:t>
            </w:r>
          </w:p>
        </w:tc>
      </w:tr>
    </w:tbl>
    <w:p w:rsidR="00622BC2" w:rsidRPr="00B46897" w:rsidRDefault="00622BC2" w:rsidP="00622BC2">
      <w:pPr>
        <w:pStyle w:val="a3"/>
        <w:suppressAutoHyphens/>
        <w:ind w:left="0"/>
        <w:jc w:val="left"/>
        <w:rPr>
          <w:sz w:val="24"/>
          <w:szCs w:val="24"/>
        </w:rPr>
      </w:pPr>
    </w:p>
    <w:p w:rsidR="00622BC2" w:rsidRPr="00B46897" w:rsidRDefault="00622BC2" w:rsidP="00622BC2">
      <w:pPr>
        <w:suppressAutoHyphens/>
        <w:jc w:val="both"/>
        <w:rPr>
          <w:sz w:val="24"/>
          <w:szCs w:val="24"/>
        </w:rPr>
      </w:pPr>
    </w:p>
    <w:p w:rsidR="00622BC2" w:rsidRPr="00B46897" w:rsidRDefault="00622BC2" w:rsidP="00622BC2">
      <w:pPr>
        <w:suppressAutoHyphens/>
        <w:jc w:val="both"/>
        <w:rPr>
          <w:sz w:val="24"/>
          <w:szCs w:val="24"/>
        </w:rPr>
        <w:sectPr w:rsidR="00622BC2" w:rsidRPr="00B46897" w:rsidSect="001420FC">
          <w:pgSz w:w="16840" w:h="11907"/>
          <w:pgMar w:top="851" w:right="1134" w:bottom="1701" w:left="1134" w:header="720" w:footer="720" w:gutter="0"/>
          <w:cols w:space="720"/>
          <w:docGrid w:linePitch="299"/>
        </w:sectPr>
      </w:pPr>
    </w:p>
    <w:p w:rsidR="00622BC2" w:rsidRPr="00B46897" w:rsidRDefault="00622BC2" w:rsidP="00622BC2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22BC2" w:rsidRPr="00B46897" w:rsidSect="00622BC2">
      <w:pgSz w:w="16840" w:h="11907"/>
      <w:pgMar w:top="851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44" w:rsidRDefault="00101944" w:rsidP="00622BC2">
      <w:r>
        <w:separator/>
      </w:r>
    </w:p>
  </w:endnote>
  <w:endnote w:type="continuationSeparator" w:id="0">
    <w:p w:rsidR="00101944" w:rsidRDefault="00101944" w:rsidP="0062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44" w:rsidRDefault="00101944" w:rsidP="00622BC2">
      <w:r>
        <w:separator/>
      </w:r>
    </w:p>
  </w:footnote>
  <w:footnote w:type="continuationSeparator" w:id="0">
    <w:p w:rsidR="00101944" w:rsidRDefault="00101944" w:rsidP="00622BC2">
      <w:r>
        <w:continuationSeparator/>
      </w:r>
    </w:p>
  </w:footnote>
  <w:footnote w:id="1">
    <w:p w:rsidR="00622BC2" w:rsidRDefault="00622BC2" w:rsidP="00622BC2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 xml:space="preserve">для обеспечения </w:t>
      </w:r>
      <w:proofErr w:type="gramStart"/>
      <w:r>
        <w:rPr>
          <w:w w:val="115"/>
          <w:sz w:val="18"/>
        </w:rPr>
        <w:t>возможности реализации идеи дифференциации содержания обучения</w:t>
      </w:r>
      <w:proofErr w:type="gramEnd"/>
      <w:r>
        <w:rPr>
          <w:w w:val="115"/>
          <w:sz w:val="18"/>
        </w:rPr>
        <w:t xml:space="preserve"> 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общеобразовательной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организации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уровня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подготовки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  <w:footnote w:id="2">
    <w:p w:rsidR="00622BC2" w:rsidRDefault="00622BC2" w:rsidP="00622BC2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w w:val="115"/>
          <w:sz w:val="18"/>
        </w:rPr>
        <w:t>Резервные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часы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использованы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класса,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котором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ведётся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обучение.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96"/>
    <w:multiLevelType w:val="hybridMultilevel"/>
    <w:tmpl w:val="EA72A086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D7B54"/>
    <w:multiLevelType w:val="hybridMultilevel"/>
    <w:tmpl w:val="35F66C30"/>
    <w:lvl w:ilvl="0" w:tplc="BD82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00C47"/>
    <w:multiLevelType w:val="hybridMultilevel"/>
    <w:tmpl w:val="5010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3AA8"/>
    <w:multiLevelType w:val="hybridMultilevel"/>
    <w:tmpl w:val="F8E63068"/>
    <w:lvl w:ilvl="0" w:tplc="77B0324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E4C26F5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6F7C66EE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44E6A87C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10283D8C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830261D4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7A6048E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88AE14A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A2F06CFE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5">
    <w:nsid w:val="0F7B24EE"/>
    <w:multiLevelType w:val="hybridMultilevel"/>
    <w:tmpl w:val="FA2CF32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A6E05"/>
    <w:multiLevelType w:val="hybridMultilevel"/>
    <w:tmpl w:val="2A58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35A26"/>
    <w:multiLevelType w:val="hybridMultilevel"/>
    <w:tmpl w:val="75641BB2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E5863"/>
    <w:multiLevelType w:val="multilevel"/>
    <w:tmpl w:val="136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649DC"/>
    <w:multiLevelType w:val="hybridMultilevel"/>
    <w:tmpl w:val="841A73A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A80A0F"/>
    <w:multiLevelType w:val="hybridMultilevel"/>
    <w:tmpl w:val="A4C81A6E"/>
    <w:lvl w:ilvl="0" w:tplc="2D30F36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BB90F734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59257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E79CE72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26B09A12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33942E44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F4AAF6A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E4D6AC2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A344DD58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2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942E6A"/>
    <w:multiLevelType w:val="hybridMultilevel"/>
    <w:tmpl w:val="88A2130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743429"/>
    <w:multiLevelType w:val="hybridMultilevel"/>
    <w:tmpl w:val="754ED6E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766CB8"/>
    <w:multiLevelType w:val="hybridMultilevel"/>
    <w:tmpl w:val="51FA675C"/>
    <w:lvl w:ilvl="0" w:tplc="975C46F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141A9188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83B06860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C314906E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5DA4F88A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8892B33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8A6CB66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BCCA14C0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46E29DE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6">
    <w:nsid w:val="2551465A"/>
    <w:multiLevelType w:val="hybridMultilevel"/>
    <w:tmpl w:val="47F0544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657652"/>
    <w:multiLevelType w:val="hybridMultilevel"/>
    <w:tmpl w:val="080ACC58"/>
    <w:lvl w:ilvl="0" w:tplc="135C0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683C07"/>
    <w:multiLevelType w:val="hybridMultilevel"/>
    <w:tmpl w:val="1B3E81A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073FBA"/>
    <w:multiLevelType w:val="hybridMultilevel"/>
    <w:tmpl w:val="EF146DB2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EC0B3D"/>
    <w:multiLevelType w:val="hybridMultilevel"/>
    <w:tmpl w:val="9D36C79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01668B"/>
    <w:multiLevelType w:val="hybridMultilevel"/>
    <w:tmpl w:val="6A6C36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DC7F99"/>
    <w:multiLevelType w:val="hybridMultilevel"/>
    <w:tmpl w:val="BEA8B71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10E56"/>
    <w:multiLevelType w:val="hybridMultilevel"/>
    <w:tmpl w:val="39641ED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1B11B2"/>
    <w:multiLevelType w:val="hybridMultilevel"/>
    <w:tmpl w:val="363286E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D15D50"/>
    <w:multiLevelType w:val="multilevel"/>
    <w:tmpl w:val="198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F254C9"/>
    <w:multiLevelType w:val="hybridMultilevel"/>
    <w:tmpl w:val="D452D39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7701E21"/>
    <w:multiLevelType w:val="hybridMultilevel"/>
    <w:tmpl w:val="403E02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DC28FE"/>
    <w:multiLevelType w:val="hybridMultilevel"/>
    <w:tmpl w:val="BBBA5B8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906367"/>
    <w:multiLevelType w:val="hybridMultilevel"/>
    <w:tmpl w:val="6818C1B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BA24B2"/>
    <w:multiLevelType w:val="hybridMultilevel"/>
    <w:tmpl w:val="F4CCD346"/>
    <w:lvl w:ilvl="0" w:tplc="DEF2973E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7EE18E6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69C241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D9EAB9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6A70BA2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FA38F93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BBAEE0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4FD6324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26E6A3FA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1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1972FA"/>
    <w:multiLevelType w:val="hybridMultilevel"/>
    <w:tmpl w:val="60F6467E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745F6E"/>
    <w:multiLevelType w:val="hybridMultilevel"/>
    <w:tmpl w:val="A046494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DF65589"/>
    <w:multiLevelType w:val="hybridMultilevel"/>
    <w:tmpl w:val="75D4AA5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54A6DD1"/>
    <w:multiLevelType w:val="hybridMultilevel"/>
    <w:tmpl w:val="7350646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6FB4E06"/>
    <w:multiLevelType w:val="hybridMultilevel"/>
    <w:tmpl w:val="E6B43096"/>
    <w:lvl w:ilvl="0" w:tplc="0D42E5EA">
      <w:start w:val="2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1"/>
  </w:num>
  <w:num w:numId="4">
    <w:abstractNumId w:val="4"/>
  </w:num>
  <w:num w:numId="5">
    <w:abstractNumId w:val="30"/>
  </w:num>
  <w:num w:numId="6">
    <w:abstractNumId w:val="1"/>
  </w:num>
  <w:num w:numId="7">
    <w:abstractNumId w:val="24"/>
  </w:num>
  <w:num w:numId="8">
    <w:abstractNumId w:val="2"/>
  </w:num>
  <w:num w:numId="9">
    <w:abstractNumId w:val="37"/>
  </w:num>
  <w:num w:numId="10">
    <w:abstractNumId w:val="12"/>
  </w:num>
  <w:num w:numId="11">
    <w:abstractNumId w:val="6"/>
  </w:num>
  <w:num w:numId="12">
    <w:abstractNumId w:val="41"/>
  </w:num>
  <w:num w:numId="13">
    <w:abstractNumId w:val="18"/>
  </w:num>
  <w:num w:numId="14">
    <w:abstractNumId w:val="38"/>
  </w:num>
  <w:num w:numId="15">
    <w:abstractNumId w:val="27"/>
  </w:num>
  <w:num w:numId="16">
    <w:abstractNumId w:val="31"/>
  </w:num>
  <w:num w:numId="17">
    <w:abstractNumId w:val="42"/>
  </w:num>
  <w:num w:numId="18">
    <w:abstractNumId w:val="46"/>
  </w:num>
  <w:num w:numId="19">
    <w:abstractNumId w:val="19"/>
  </w:num>
  <w:num w:numId="20">
    <w:abstractNumId w:val="5"/>
  </w:num>
  <w:num w:numId="21">
    <w:abstractNumId w:val="14"/>
  </w:num>
  <w:num w:numId="22">
    <w:abstractNumId w:val="25"/>
  </w:num>
  <w:num w:numId="23">
    <w:abstractNumId w:val="21"/>
  </w:num>
  <w:num w:numId="24">
    <w:abstractNumId w:val="39"/>
  </w:num>
  <w:num w:numId="25">
    <w:abstractNumId w:val="44"/>
  </w:num>
  <w:num w:numId="26">
    <w:abstractNumId w:val="23"/>
  </w:num>
  <w:num w:numId="27">
    <w:abstractNumId w:val="0"/>
  </w:num>
  <w:num w:numId="28">
    <w:abstractNumId w:val="33"/>
  </w:num>
  <w:num w:numId="29">
    <w:abstractNumId w:val="28"/>
  </w:num>
  <w:num w:numId="30">
    <w:abstractNumId w:val="8"/>
  </w:num>
  <w:num w:numId="31">
    <w:abstractNumId w:val="10"/>
  </w:num>
  <w:num w:numId="32">
    <w:abstractNumId w:val="20"/>
  </w:num>
  <w:num w:numId="33">
    <w:abstractNumId w:val="34"/>
  </w:num>
  <w:num w:numId="34">
    <w:abstractNumId w:val="43"/>
  </w:num>
  <w:num w:numId="35">
    <w:abstractNumId w:val="16"/>
  </w:num>
  <w:num w:numId="36">
    <w:abstractNumId w:val="35"/>
  </w:num>
  <w:num w:numId="37">
    <w:abstractNumId w:val="45"/>
  </w:num>
  <w:num w:numId="38">
    <w:abstractNumId w:val="13"/>
  </w:num>
  <w:num w:numId="39">
    <w:abstractNumId w:val="22"/>
  </w:num>
  <w:num w:numId="40">
    <w:abstractNumId w:val="17"/>
  </w:num>
  <w:num w:numId="41">
    <w:abstractNumId w:val="47"/>
  </w:num>
  <w:num w:numId="42">
    <w:abstractNumId w:val="29"/>
  </w:num>
  <w:num w:numId="43">
    <w:abstractNumId w:val="9"/>
  </w:num>
  <w:num w:numId="44">
    <w:abstractNumId w:val="26"/>
  </w:num>
  <w:num w:numId="45">
    <w:abstractNumId w:val="32"/>
  </w:num>
  <w:num w:numId="46">
    <w:abstractNumId w:val="3"/>
  </w:num>
  <w:num w:numId="47">
    <w:abstractNumId w:val="7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C2"/>
    <w:rsid w:val="000168C3"/>
    <w:rsid w:val="00101944"/>
    <w:rsid w:val="002A5C18"/>
    <w:rsid w:val="00622BC2"/>
    <w:rsid w:val="00961BF8"/>
    <w:rsid w:val="00A248E5"/>
    <w:rsid w:val="00D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22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B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2B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22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2BC2"/>
    <w:pPr>
      <w:ind w:left="3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22BC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622BC2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22BC2"/>
    <w:pPr>
      <w:spacing w:before="74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622BC2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622BC2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Title"/>
    <w:basedOn w:val="a"/>
    <w:link w:val="a6"/>
    <w:uiPriority w:val="1"/>
    <w:qFormat/>
    <w:rsid w:val="00622BC2"/>
    <w:pPr>
      <w:spacing w:before="306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6">
    <w:name w:val="Название Знак"/>
    <w:basedOn w:val="a0"/>
    <w:link w:val="a5"/>
    <w:uiPriority w:val="1"/>
    <w:rsid w:val="00622BC2"/>
    <w:rPr>
      <w:rFonts w:ascii="Verdana" w:eastAsia="Verdana" w:hAnsi="Verdana" w:cs="Verdana"/>
      <w:b/>
      <w:bCs/>
      <w:sz w:val="100"/>
      <w:szCs w:val="100"/>
    </w:rPr>
  </w:style>
  <w:style w:type="paragraph" w:styleId="a7">
    <w:name w:val="List Paragraph"/>
    <w:basedOn w:val="a"/>
    <w:link w:val="a8"/>
    <w:uiPriority w:val="34"/>
    <w:qFormat/>
    <w:rsid w:val="00622BC2"/>
    <w:pPr>
      <w:ind w:left="687" w:hanging="305"/>
    </w:pPr>
  </w:style>
  <w:style w:type="paragraph" w:customStyle="1" w:styleId="TableParagraph">
    <w:name w:val="Table Paragraph"/>
    <w:basedOn w:val="a"/>
    <w:uiPriority w:val="1"/>
    <w:qFormat/>
    <w:rsid w:val="00622BC2"/>
    <w:pPr>
      <w:ind w:left="112"/>
    </w:pPr>
  </w:style>
  <w:style w:type="table" w:styleId="a9">
    <w:name w:val="Table Grid"/>
    <w:basedOn w:val="a1"/>
    <w:uiPriority w:val="59"/>
    <w:rsid w:val="00622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22BC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2BC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2BC2"/>
    <w:rPr>
      <w:vertAlign w:val="superscript"/>
    </w:rPr>
  </w:style>
  <w:style w:type="paragraph" w:styleId="ad">
    <w:name w:val="Normal (Web)"/>
    <w:basedOn w:val="a"/>
    <w:uiPriority w:val="99"/>
    <w:unhideWhenUsed/>
    <w:rsid w:val="00622B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622BC2"/>
    <w:rPr>
      <w:rFonts w:ascii="Times New Roman" w:eastAsia="Times New Roman" w:hAnsi="Times New Roman" w:cs="Times New Roman"/>
    </w:rPr>
  </w:style>
  <w:style w:type="paragraph" w:styleId="ae">
    <w:name w:val="TOC Heading"/>
    <w:basedOn w:val="1"/>
    <w:next w:val="a"/>
    <w:uiPriority w:val="39"/>
    <w:unhideWhenUsed/>
    <w:qFormat/>
    <w:rsid w:val="00622BC2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22BC2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22BC2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22BC2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622BC2"/>
    <w:rPr>
      <w:color w:val="0000FF" w:themeColor="hyperlink"/>
      <w:u w:val="single"/>
    </w:rPr>
  </w:style>
  <w:style w:type="paragraph" w:customStyle="1" w:styleId="af0">
    <w:name w:val="Основной"/>
    <w:basedOn w:val="a"/>
    <w:uiPriority w:val="99"/>
    <w:rsid w:val="00622BC2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1">
    <w:name w:val="Буллит"/>
    <w:basedOn w:val="af0"/>
    <w:uiPriority w:val="99"/>
    <w:rsid w:val="00622BC2"/>
    <w:pPr>
      <w:ind w:firstLine="244"/>
    </w:pPr>
  </w:style>
  <w:style w:type="paragraph" w:styleId="af2">
    <w:name w:val="Balloon Text"/>
    <w:basedOn w:val="a"/>
    <w:link w:val="af3"/>
    <w:uiPriority w:val="99"/>
    <w:semiHidden/>
    <w:unhideWhenUsed/>
    <w:rsid w:val="00622B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2B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7235</Words>
  <Characters>41245</Characters>
  <Application>Microsoft Office Word</Application>
  <DocSecurity>0</DocSecurity>
  <Lines>343</Lines>
  <Paragraphs>96</Paragraphs>
  <ScaleCrop>false</ScaleCrop>
  <Company/>
  <LinksUpToDate>false</LinksUpToDate>
  <CharactersWithSpaces>48384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Ситцова</cp:lastModifiedBy>
  <cp:revision>2</cp:revision>
  <dcterms:created xsi:type="dcterms:W3CDTF">2024-09-15T13:56:00Z</dcterms:created>
  <dcterms:modified xsi:type="dcterms:W3CDTF">2024-09-16T08:04:00Z</dcterms:modified>
</cp:coreProperties>
</file>