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FC" w:rsidRDefault="00597FFC" w:rsidP="00736FC5">
      <w:pPr>
        <w:rPr>
          <w:rFonts w:ascii="Times New Roman" w:eastAsia="Times New Roman" w:hAnsi="Times New Roman" w:cs="Times New Roman"/>
          <w:sz w:val="24"/>
          <w:szCs w:val="24"/>
          <w:lang w:eastAsia="ru-RU" w:bidi="ar-SA"/>
        </w:rPr>
      </w:pPr>
      <w:bookmarkStart w:id="0" w:name="_Toc161408179"/>
      <w:bookmarkStart w:id="1" w:name="_Toc161421506"/>
      <w:bookmarkStart w:id="2" w:name="_Toc161421580"/>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Муниципальное общеобразовательное учреждение</w:t>
      </w:r>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Петровская средняя общеобразовательная школа</w:t>
      </w:r>
    </w:p>
    <w:p w:rsidR="00597FFC" w:rsidRPr="001506AE" w:rsidRDefault="00597FFC" w:rsidP="00597FFC">
      <w:pPr>
        <w:pStyle w:val="1"/>
        <w:rPr>
          <w:rFonts w:ascii="Times New Roman" w:hAnsi="Times New Roman" w:cs="Times New Roman"/>
          <w:sz w:val="28"/>
          <w:szCs w:val="28"/>
          <w:lang w:eastAsia="ru-RU"/>
        </w:rPr>
      </w:pPr>
    </w:p>
    <w:p w:rsidR="00597FFC" w:rsidRPr="001506AE" w:rsidRDefault="00597FFC" w:rsidP="00597FFC">
      <w:pPr>
        <w:pStyle w:val="1"/>
        <w:rPr>
          <w:rFonts w:ascii="Times New Roman" w:hAnsi="Times New Roman" w:cs="Times New Roman"/>
          <w:sz w:val="28"/>
          <w:szCs w:val="28"/>
          <w:lang w:eastAsia="ru-RU"/>
        </w:rPr>
      </w:pPr>
    </w:p>
    <w:p w:rsidR="00597FFC" w:rsidRPr="001506AE" w:rsidRDefault="00597FFC" w:rsidP="00597FFC">
      <w:pPr>
        <w:pStyle w:val="1"/>
        <w:rPr>
          <w:rFonts w:ascii="Times New Roman" w:hAnsi="Times New Roman" w:cs="Times New Roman"/>
          <w:sz w:val="28"/>
          <w:szCs w:val="28"/>
          <w:lang w:eastAsia="ru-RU"/>
        </w:rPr>
      </w:pPr>
    </w:p>
    <w:tbl>
      <w:tblPr>
        <w:tblW w:w="10598" w:type="dxa"/>
        <w:tblLook w:val="04A0"/>
      </w:tblPr>
      <w:tblGrid>
        <w:gridCol w:w="3719"/>
        <w:gridCol w:w="1951"/>
        <w:gridCol w:w="4928"/>
      </w:tblGrid>
      <w:tr w:rsidR="00597FFC" w:rsidRPr="001506AE" w:rsidTr="00B0689B">
        <w:tc>
          <w:tcPr>
            <w:tcW w:w="3719" w:type="dxa"/>
          </w:tcPr>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РАССМОТРЕНО:</w:t>
            </w:r>
          </w:p>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Руководитель МО</w:t>
            </w:r>
          </w:p>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________ /Н.А. Сахарова/</w:t>
            </w:r>
          </w:p>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 xml:space="preserve">Протокол № 1 </w:t>
            </w:r>
          </w:p>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от  «23» 08. 2024 г.</w:t>
            </w:r>
          </w:p>
          <w:p w:rsidR="00597FFC" w:rsidRPr="001506AE" w:rsidRDefault="00597FFC" w:rsidP="00B0689B">
            <w:pPr>
              <w:rPr>
                <w:rFonts w:ascii="Times New Roman" w:eastAsia="Times New Roman" w:hAnsi="Times New Roman" w:cs="Times New Roman"/>
                <w:lang w:eastAsia="ru-RU"/>
              </w:rPr>
            </w:pPr>
          </w:p>
        </w:tc>
        <w:tc>
          <w:tcPr>
            <w:tcW w:w="1951" w:type="dxa"/>
          </w:tcPr>
          <w:p w:rsidR="00597FFC" w:rsidRPr="001506AE" w:rsidRDefault="00597FFC" w:rsidP="00B0689B">
            <w:pPr>
              <w:rPr>
                <w:rFonts w:ascii="Times New Roman" w:eastAsia="Times New Roman" w:hAnsi="Times New Roman" w:cs="Times New Roman"/>
                <w:lang w:eastAsia="ru-RU"/>
              </w:rPr>
            </w:pPr>
          </w:p>
        </w:tc>
        <w:tc>
          <w:tcPr>
            <w:tcW w:w="4928" w:type="dxa"/>
            <w:hideMark/>
          </w:tcPr>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УТВЕРЖДАЮ:</w:t>
            </w:r>
          </w:p>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Директор МОУ Петровская СОШ</w:t>
            </w:r>
          </w:p>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___________________/М.В.Сайдаль/</w:t>
            </w:r>
          </w:p>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 xml:space="preserve">Приказ № 192о.д. </w:t>
            </w:r>
          </w:p>
          <w:p w:rsidR="00597FFC" w:rsidRPr="001506AE" w:rsidRDefault="00597FFC" w:rsidP="00B0689B">
            <w:pPr>
              <w:rPr>
                <w:rFonts w:ascii="Times New Roman" w:eastAsia="Times New Roman" w:hAnsi="Times New Roman" w:cs="Times New Roman"/>
                <w:lang w:eastAsia="ru-RU"/>
              </w:rPr>
            </w:pPr>
            <w:r w:rsidRPr="001506AE">
              <w:rPr>
                <w:rFonts w:ascii="Times New Roman" w:eastAsia="Times New Roman" w:hAnsi="Times New Roman" w:cs="Times New Roman"/>
                <w:lang w:eastAsia="ru-RU"/>
              </w:rPr>
              <w:t>от  «26» 08. 2024 г.</w:t>
            </w:r>
          </w:p>
        </w:tc>
      </w:tr>
    </w:tbl>
    <w:p w:rsidR="00597FFC" w:rsidRPr="001506AE" w:rsidRDefault="00597FFC" w:rsidP="00597FFC">
      <w:pPr>
        <w:pStyle w:val="1"/>
        <w:rPr>
          <w:rFonts w:ascii="Times New Roman" w:hAnsi="Times New Roman" w:cs="Times New Roman"/>
          <w:sz w:val="28"/>
          <w:szCs w:val="28"/>
          <w:lang w:eastAsia="ru-RU"/>
        </w:rPr>
      </w:pPr>
    </w:p>
    <w:p w:rsidR="00597FFC" w:rsidRPr="001506AE" w:rsidRDefault="00597FFC" w:rsidP="00597FFC">
      <w:pPr>
        <w:pStyle w:val="1"/>
        <w:rPr>
          <w:rFonts w:ascii="Times New Roman" w:hAnsi="Times New Roman" w:cs="Times New Roman"/>
          <w:sz w:val="28"/>
          <w:szCs w:val="28"/>
          <w:lang w:eastAsia="ru-RU"/>
        </w:rPr>
      </w:pPr>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Рабочая программа</w:t>
      </w:r>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учебного предмета</w:t>
      </w:r>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«Ритмика»</w:t>
      </w:r>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по адаптированной образовательной программе</w:t>
      </w:r>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для детей с ограниченными возможностями здоровья</w:t>
      </w:r>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 xml:space="preserve">(ЗПР, </w:t>
      </w:r>
      <w:r w:rsidR="001506AE">
        <w:rPr>
          <w:rFonts w:ascii="Times New Roman" w:hAnsi="Times New Roman" w:cs="Times New Roman"/>
          <w:sz w:val="28"/>
          <w:szCs w:val="28"/>
          <w:lang w:eastAsia="ru-RU"/>
        </w:rPr>
        <w:t>вариант 7.2</w:t>
      </w:r>
      <w:r w:rsidRPr="001506AE">
        <w:rPr>
          <w:rFonts w:ascii="Times New Roman" w:hAnsi="Times New Roman" w:cs="Times New Roman"/>
          <w:sz w:val="28"/>
          <w:szCs w:val="28"/>
          <w:lang w:eastAsia="ru-RU"/>
        </w:rPr>
        <w:t>)</w:t>
      </w:r>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1- а   класс</w:t>
      </w:r>
    </w:p>
    <w:p w:rsidR="00597FFC" w:rsidRPr="001506AE" w:rsidRDefault="00597FFC" w:rsidP="00597FFC">
      <w:pPr>
        <w:pStyle w:val="1"/>
        <w:jc w:val="center"/>
        <w:rPr>
          <w:rFonts w:ascii="Times New Roman" w:hAnsi="Times New Roman" w:cs="Times New Roman"/>
          <w:sz w:val="28"/>
          <w:szCs w:val="28"/>
          <w:lang w:eastAsia="ru-RU"/>
        </w:rPr>
      </w:pPr>
      <w:r w:rsidRPr="001506AE">
        <w:rPr>
          <w:rFonts w:ascii="Times New Roman" w:hAnsi="Times New Roman" w:cs="Times New Roman"/>
          <w:sz w:val="28"/>
          <w:szCs w:val="28"/>
          <w:lang w:eastAsia="ru-RU"/>
        </w:rPr>
        <w:t>2024-2025 учебный год</w:t>
      </w:r>
    </w:p>
    <w:p w:rsidR="00597FFC" w:rsidRPr="001506AE" w:rsidRDefault="00597FFC" w:rsidP="00597FFC">
      <w:pPr>
        <w:pStyle w:val="1"/>
        <w:jc w:val="center"/>
        <w:rPr>
          <w:rFonts w:ascii="Times New Roman" w:hAnsi="Times New Roman" w:cs="Times New Roman"/>
          <w:sz w:val="28"/>
          <w:szCs w:val="28"/>
          <w:lang w:eastAsia="ru-RU"/>
        </w:rPr>
      </w:pPr>
    </w:p>
    <w:p w:rsidR="00597FFC" w:rsidRPr="001506AE" w:rsidRDefault="00597FFC" w:rsidP="00597FFC">
      <w:pPr>
        <w:pStyle w:val="1"/>
        <w:rPr>
          <w:rFonts w:ascii="Times New Roman" w:hAnsi="Times New Roman" w:cs="Times New Roman"/>
          <w:sz w:val="28"/>
          <w:szCs w:val="28"/>
          <w:lang w:eastAsia="ru-RU"/>
        </w:rPr>
      </w:pPr>
      <w:r w:rsidRPr="001506AE">
        <w:rPr>
          <w:rFonts w:ascii="Times New Roman" w:hAnsi="Times New Roman" w:cs="Times New Roman"/>
          <w:sz w:val="28"/>
          <w:szCs w:val="28"/>
          <w:lang w:eastAsia="ru-RU"/>
        </w:rPr>
        <w:t xml:space="preserve">                                                                                           </w:t>
      </w:r>
    </w:p>
    <w:p w:rsidR="00597FFC" w:rsidRPr="001506AE" w:rsidRDefault="00597FFC" w:rsidP="00597FFC">
      <w:pPr>
        <w:pStyle w:val="1"/>
        <w:rPr>
          <w:rFonts w:ascii="Times New Roman" w:hAnsi="Times New Roman" w:cs="Times New Roman"/>
          <w:sz w:val="28"/>
          <w:szCs w:val="28"/>
          <w:lang w:eastAsia="ru-RU"/>
        </w:rPr>
      </w:pPr>
      <w:r w:rsidRPr="001506AE">
        <w:rPr>
          <w:rFonts w:ascii="Times New Roman" w:hAnsi="Times New Roman" w:cs="Times New Roman"/>
          <w:sz w:val="28"/>
          <w:szCs w:val="28"/>
          <w:lang w:eastAsia="ru-RU"/>
        </w:rPr>
        <w:t xml:space="preserve">                                                                          Программу составила:</w:t>
      </w:r>
    </w:p>
    <w:p w:rsidR="00597FFC" w:rsidRPr="001506AE" w:rsidRDefault="00597FFC" w:rsidP="00597FFC">
      <w:pPr>
        <w:pStyle w:val="1"/>
        <w:rPr>
          <w:rFonts w:ascii="Times New Roman" w:hAnsi="Times New Roman" w:cs="Times New Roman"/>
          <w:sz w:val="28"/>
          <w:szCs w:val="28"/>
          <w:lang w:eastAsia="ru-RU"/>
        </w:rPr>
      </w:pPr>
      <w:r w:rsidRPr="001506AE">
        <w:rPr>
          <w:rFonts w:ascii="Times New Roman" w:hAnsi="Times New Roman" w:cs="Times New Roman"/>
          <w:sz w:val="28"/>
          <w:szCs w:val="28"/>
          <w:lang w:eastAsia="ru-RU"/>
        </w:rPr>
        <w:t xml:space="preserve">                                                                                         Ситцова В.А.                                              </w:t>
      </w:r>
    </w:p>
    <w:p w:rsidR="00597FFC" w:rsidRPr="001506AE" w:rsidRDefault="00597FFC" w:rsidP="00597FFC">
      <w:pPr>
        <w:pStyle w:val="1"/>
        <w:rPr>
          <w:rFonts w:ascii="Times New Roman" w:hAnsi="Times New Roman" w:cs="Times New Roman"/>
          <w:sz w:val="28"/>
          <w:szCs w:val="28"/>
          <w:lang w:eastAsia="ru-RU"/>
        </w:rPr>
      </w:pPr>
      <w:r w:rsidRPr="001506AE">
        <w:rPr>
          <w:rFonts w:ascii="Times New Roman" w:hAnsi="Times New Roman" w:cs="Times New Roman"/>
          <w:sz w:val="28"/>
          <w:szCs w:val="28"/>
          <w:lang w:eastAsia="ru-RU"/>
        </w:rPr>
        <w:t xml:space="preserve">                                                                                    </w:t>
      </w:r>
    </w:p>
    <w:p w:rsidR="00597FFC" w:rsidRPr="001506AE" w:rsidRDefault="00597FFC" w:rsidP="00597FFC">
      <w:pPr>
        <w:pStyle w:val="1"/>
        <w:rPr>
          <w:rFonts w:ascii="Times New Roman" w:hAnsi="Times New Roman" w:cs="Times New Roman"/>
          <w:sz w:val="28"/>
          <w:szCs w:val="28"/>
          <w:lang w:eastAsia="ru-RU"/>
        </w:rPr>
      </w:pPr>
    </w:p>
    <w:p w:rsidR="00597FFC" w:rsidRPr="001506AE" w:rsidRDefault="00597FFC" w:rsidP="00597FFC">
      <w:pPr>
        <w:pStyle w:val="1"/>
        <w:rPr>
          <w:rFonts w:ascii="Times New Roman" w:hAnsi="Times New Roman" w:cs="Times New Roman"/>
          <w:sz w:val="28"/>
          <w:szCs w:val="28"/>
          <w:lang w:eastAsia="ru-RU"/>
        </w:rPr>
      </w:pPr>
    </w:p>
    <w:p w:rsidR="00597FFC" w:rsidRPr="001506AE" w:rsidRDefault="00597FFC" w:rsidP="00597FFC">
      <w:pPr>
        <w:pStyle w:val="1"/>
        <w:rPr>
          <w:rFonts w:ascii="Times New Roman" w:hAnsi="Times New Roman" w:cs="Times New Roman"/>
          <w:sz w:val="28"/>
          <w:szCs w:val="28"/>
          <w:lang w:eastAsia="ru-RU"/>
        </w:rPr>
      </w:pPr>
    </w:p>
    <w:p w:rsidR="00597FFC" w:rsidRPr="001506AE" w:rsidRDefault="00597FFC" w:rsidP="00597FFC">
      <w:pPr>
        <w:pStyle w:val="1"/>
        <w:rPr>
          <w:rFonts w:ascii="Times New Roman" w:hAnsi="Times New Roman" w:cs="Times New Roman"/>
          <w:sz w:val="28"/>
          <w:szCs w:val="28"/>
          <w:lang w:eastAsia="ru-RU"/>
        </w:rPr>
      </w:pPr>
    </w:p>
    <w:p w:rsidR="00597FFC" w:rsidRPr="001506AE" w:rsidRDefault="00597FFC" w:rsidP="00597FFC">
      <w:pPr>
        <w:pStyle w:val="1"/>
        <w:numPr>
          <w:ilvl w:val="0"/>
          <w:numId w:val="0"/>
        </w:numPr>
        <w:ind w:left="432"/>
        <w:jc w:val="center"/>
        <w:rPr>
          <w:rFonts w:ascii="Times New Roman" w:hAnsi="Times New Roman" w:cs="Times New Roman"/>
          <w:sz w:val="28"/>
          <w:szCs w:val="28"/>
          <w:lang w:eastAsia="ru-RU"/>
        </w:rPr>
      </w:pPr>
      <w:bookmarkStart w:id="3" w:name="_GoBack"/>
      <w:bookmarkEnd w:id="3"/>
      <w:r w:rsidRPr="001506AE">
        <w:rPr>
          <w:rFonts w:ascii="Times New Roman" w:hAnsi="Times New Roman" w:cs="Times New Roman"/>
          <w:sz w:val="28"/>
          <w:szCs w:val="28"/>
          <w:lang w:eastAsia="ru-RU"/>
        </w:rPr>
        <w:t>р.п. Петровское 2024</w:t>
      </w:r>
    </w:p>
    <w:p w:rsidR="00597FFC" w:rsidRDefault="00597FFC" w:rsidP="00597FFC">
      <w:pPr>
        <w:pStyle w:val="1"/>
      </w:pPr>
    </w:p>
    <w:p w:rsidR="00597FFC" w:rsidRPr="00597FFC" w:rsidRDefault="00597FFC" w:rsidP="00736FC5">
      <w:pPr>
        <w:pStyle w:val="2"/>
        <w:numPr>
          <w:ilvl w:val="3"/>
          <w:numId w:val="1"/>
        </w:numPr>
        <w:rPr>
          <w:rFonts w:ascii="Times New Roman" w:hAnsi="Times New Roman" w:cs="Times New Roman"/>
          <w:color w:val="00000A"/>
          <w:sz w:val="24"/>
          <w:szCs w:val="24"/>
        </w:rPr>
      </w:pPr>
    </w:p>
    <w:p w:rsidR="00736FC5" w:rsidRPr="00AE0948" w:rsidRDefault="00736FC5" w:rsidP="00736FC5">
      <w:pPr>
        <w:pStyle w:val="2"/>
        <w:numPr>
          <w:ilvl w:val="3"/>
          <w:numId w:val="1"/>
        </w:numPr>
        <w:rPr>
          <w:rFonts w:ascii="Times New Roman" w:hAnsi="Times New Roman" w:cs="Times New Roman"/>
          <w:color w:val="00000A"/>
          <w:sz w:val="24"/>
          <w:szCs w:val="24"/>
        </w:rPr>
      </w:pPr>
      <w:r w:rsidRPr="00AE0948">
        <w:rPr>
          <w:rFonts w:ascii="Times New Roman" w:eastAsia="Times New Roman" w:hAnsi="Times New Roman" w:cs="Times New Roman"/>
          <w:sz w:val="24"/>
          <w:szCs w:val="24"/>
          <w:lang w:eastAsia="ru-RU" w:bidi="ar-SA"/>
        </w:rPr>
        <w:lastRenderedPageBreak/>
        <w:t>ПОЯСНИТЕЛЬНАЯ ЗАПИСКА</w:t>
      </w:r>
      <w:bookmarkEnd w:id="0"/>
      <w:bookmarkEnd w:id="1"/>
      <w:bookmarkEnd w:id="2"/>
      <w:r w:rsidRPr="00AE0948">
        <w:rPr>
          <w:rFonts w:ascii="Times New Roman" w:eastAsia="Times New Roman" w:hAnsi="Times New Roman" w:cs="Times New Roman"/>
          <w:sz w:val="24"/>
          <w:szCs w:val="24"/>
          <w:lang w:eastAsia="ru-RU" w:bidi="ar-SA"/>
        </w:rPr>
        <w:t xml:space="preserve"> </w:t>
      </w:r>
    </w:p>
    <w:p w:rsidR="00736FC5" w:rsidRPr="00AE0948" w:rsidRDefault="00736FC5" w:rsidP="00736FC5">
      <w:pPr>
        <w:spacing w:before="269"/>
        <w:ind w:firstLine="720"/>
        <w:rPr>
          <w:rFonts w:ascii="Times New Roman" w:eastAsia="Times New Roman" w:hAnsi="Times New Roman" w:cs="Times New Roman"/>
          <w:sz w:val="24"/>
          <w:szCs w:val="24"/>
          <w:lang w:eastAsia="ru-RU" w:bidi="ar-SA"/>
        </w:rPr>
      </w:pPr>
      <w:r w:rsidRPr="00AE0948">
        <w:rPr>
          <w:rFonts w:ascii="Times New Roman" w:eastAsia="Times New Roman" w:hAnsi="Times New Roman" w:cs="Times New Roman"/>
          <w:sz w:val="24"/>
          <w:szCs w:val="24"/>
          <w:lang w:eastAsia="ru-RU" w:bidi="ar-SA"/>
        </w:rPr>
        <w:t>Коррекционный курс «Ритмика» относится к коррекционно-развивающей области и является обязательным для освоения, удовлетворяя особые образовательные потребности обучающихся с ЗПР. Характерные для детей с ЗПР особенности моторного развития, своеобразие деятельности, поведения и личностных реакций, эмоционально-волевая незрелость становятся предметом коррекционного воздействия на уроках ритмики.</w:t>
      </w:r>
    </w:p>
    <w:p w:rsidR="00736FC5" w:rsidRPr="00AE0948" w:rsidRDefault="00736FC5" w:rsidP="00736FC5">
      <w:pPr>
        <w:spacing w:before="269"/>
        <w:ind w:firstLine="720"/>
        <w:rPr>
          <w:rFonts w:ascii="Times New Roman" w:eastAsia="Times New Roman" w:hAnsi="Times New Roman" w:cs="Times New Roman"/>
          <w:sz w:val="24"/>
          <w:szCs w:val="24"/>
          <w:lang w:eastAsia="ru-RU" w:bidi="ar-SA"/>
        </w:rPr>
      </w:pPr>
    </w:p>
    <w:p w:rsidR="00736FC5" w:rsidRPr="00AE0948" w:rsidRDefault="00736FC5" w:rsidP="00736FC5">
      <w:pPr>
        <w:pStyle w:val="2"/>
        <w:rPr>
          <w:rFonts w:ascii="Times New Roman" w:eastAsia="Times New Roman" w:hAnsi="Times New Roman" w:cs="Times New Roman"/>
          <w:sz w:val="24"/>
          <w:szCs w:val="24"/>
          <w:lang w:eastAsia="ru-RU" w:bidi="ar-SA"/>
        </w:rPr>
      </w:pPr>
      <w:bookmarkStart w:id="4" w:name="_Toc161408180"/>
      <w:bookmarkStart w:id="5" w:name="_Toc161421507"/>
      <w:bookmarkStart w:id="6" w:name="_Toc161421581"/>
      <w:r w:rsidRPr="00AE0948">
        <w:rPr>
          <w:rFonts w:ascii="Times New Roman" w:eastAsia="Times New Roman" w:hAnsi="Times New Roman" w:cs="Times New Roman"/>
          <w:sz w:val="24"/>
          <w:szCs w:val="24"/>
          <w:lang w:eastAsia="ru-RU" w:bidi="ar-SA"/>
        </w:rPr>
        <w:t>Общая характеристика курса «Ритмика»</w:t>
      </w:r>
      <w:bookmarkEnd w:id="4"/>
      <w:bookmarkEnd w:id="5"/>
      <w:bookmarkEnd w:id="6"/>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Содержанием работы на уроках ритмики является музыкально-ритмическая деятельность обучающихся. Дети усваивают несложные музыкальные формы, у них развивается чувство ритма, музыкальный слух и память, совершенствуются музыкально-эстетические чувства, основанные на гармонизирующем воздействии музыки и танца. Овладевая разнообразными движениями, дети совершенствуют двигательные навыки, у них развивается координация, телесная чувствительность, пространственная ориентировка, межполушарное взаимодействие.</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 xml:space="preserve">Коррекционное значение занятий ритмикой также заключается в формировании произвольной регуляции движений, а также системы произвольной регуляции в целом: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w:t>
      </w:r>
    </w:p>
    <w:p w:rsidR="00736FC5"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 xml:space="preserve">Рабочая программа разработана на основе Федерального государственного образовательного стандарта начального общего образования (ФГОС НОО) обучающихся с ограниченными возможностями здоровья (ОВЗ), федеральной адаптированной основной общеобразовательной программы начального общего образования для обучающихся с задержкой психического развития (вариант 7.2). </w:t>
      </w:r>
    </w:p>
    <w:p w:rsidR="00597FFC" w:rsidRPr="00AE0948" w:rsidRDefault="00597FFC" w:rsidP="00736FC5">
      <w:pPr>
        <w:ind w:firstLine="720"/>
        <w:rPr>
          <w:rFonts w:ascii="Times New Roman" w:hAnsi="Times New Roman" w:cs="Times New Roman"/>
          <w:color w:val="00000A"/>
          <w:sz w:val="24"/>
          <w:szCs w:val="24"/>
        </w:rPr>
      </w:pPr>
    </w:p>
    <w:p w:rsidR="00597FFC" w:rsidRPr="00F225AB" w:rsidRDefault="00597FFC" w:rsidP="00597FFC">
      <w:pPr>
        <w:pStyle w:val="a9"/>
        <w:numPr>
          <w:ilvl w:val="0"/>
          <w:numId w:val="3"/>
        </w:numPr>
        <w:rPr>
          <w:rFonts w:ascii="Times New Roman" w:hAnsi="Times New Roman"/>
          <w:sz w:val="24"/>
          <w:szCs w:val="24"/>
        </w:rPr>
      </w:pPr>
      <w:r w:rsidRPr="004A2C85">
        <w:rPr>
          <w:rFonts w:ascii="Times New Roman" w:hAnsi="Times New Roman"/>
          <w:sz w:val="24"/>
          <w:szCs w:val="24"/>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597FFC" w:rsidRDefault="00597FFC" w:rsidP="00597FFC">
      <w:pPr>
        <w:pStyle w:val="a9"/>
        <w:numPr>
          <w:ilvl w:val="0"/>
          <w:numId w:val="3"/>
        </w:numPr>
        <w:rPr>
          <w:rFonts w:ascii="Times New Roman" w:hAnsi="Times New Roman"/>
          <w:sz w:val="24"/>
          <w:szCs w:val="24"/>
        </w:rPr>
      </w:pPr>
      <w:r w:rsidRPr="00C26852">
        <w:rPr>
          <w:rFonts w:ascii="Times New Roman" w:hAnsi="Times New Roman"/>
          <w:sz w:val="24"/>
          <w:szCs w:val="24"/>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597FFC" w:rsidRPr="00695D48" w:rsidRDefault="00597FFC" w:rsidP="00597FFC">
      <w:pPr>
        <w:pStyle w:val="a9"/>
        <w:numPr>
          <w:ilvl w:val="0"/>
          <w:numId w:val="3"/>
        </w:numPr>
        <w:rPr>
          <w:rFonts w:ascii="Times New Roman" w:hAnsi="Times New Roman"/>
          <w:sz w:val="24"/>
          <w:szCs w:val="24"/>
        </w:rPr>
      </w:pPr>
      <w:r w:rsidRPr="00695D48">
        <w:rPr>
          <w:rFonts w:ascii="Times New Roman" w:hAnsi="Times New Roman"/>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695D48">
        <w:rPr>
          <w:rFonts w:ascii="Times New Roman" w:hAnsi="Times New Roman"/>
          <w:sz w:val="24"/>
          <w:szCs w:val="24"/>
        </w:rPr>
        <w:t xml:space="preserve"> </w:t>
      </w:r>
      <w:r w:rsidRPr="00695D48">
        <w:rPr>
          <w:rFonts w:ascii="Times New Roman" w:hAnsi="Times New Roman"/>
          <w:sz w:val="24"/>
          <w:szCs w:val="24"/>
          <w:shd w:val="clear" w:color="auto" w:fill="FFFFFF"/>
        </w:rPr>
        <w:t>(Зарегистрирован 15.08.2024 № 79163)</w:t>
      </w:r>
    </w:p>
    <w:p w:rsidR="00597FFC" w:rsidRDefault="00597FFC" w:rsidP="00597FFC">
      <w:pPr>
        <w:pStyle w:val="a9"/>
        <w:numPr>
          <w:ilvl w:val="0"/>
          <w:numId w:val="3"/>
        </w:numPr>
        <w:rPr>
          <w:rFonts w:ascii="Times New Roman" w:hAnsi="Times New Roman"/>
          <w:sz w:val="24"/>
          <w:szCs w:val="24"/>
        </w:rPr>
      </w:pPr>
      <w:r w:rsidRPr="004C620D">
        <w:rPr>
          <w:rFonts w:ascii="Times New Roman" w:hAnsi="Times New Roman"/>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597FFC" w:rsidRPr="004C620D" w:rsidRDefault="00597FFC" w:rsidP="00597FFC">
      <w:pPr>
        <w:pStyle w:val="a9"/>
        <w:numPr>
          <w:ilvl w:val="0"/>
          <w:numId w:val="3"/>
        </w:numPr>
        <w:rPr>
          <w:rFonts w:ascii="Times New Roman" w:hAnsi="Times New Roman"/>
          <w:sz w:val="24"/>
          <w:szCs w:val="24"/>
        </w:rPr>
      </w:pPr>
      <w:r w:rsidRPr="004C620D">
        <w:rPr>
          <w:rFonts w:ascii="Times New Roman" w:hAnsi="Times New Roman"/>
          <w:sz w:val="24"/>
          <w:szCs w:val="24"/>
        </w:rPr>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rsidR="00597FFC" w:rsidRPr="004A2C85" w:rsidRDefault="00597FFC" w:rsidP="00597FFC">
      <w:pPr>
        <w:pStyle w:val="a9"/>
        <w:numPr>
          <w:ilvl w:val="0"/>
          <w:numId w:val="3"/>
        </w:numPr>
        <w:rPr>
          <w:rFonts w:ascii="Times New Roman" w:hAnsi="Times New Roman"/>
          <w:sz w:val="24"/>
          <w:szCs w:val="24"/>
        </w:rPr>
      </w:pPr>
      <w:r w:rsidRPr="004A2C85">
        <w:rPr>
          <w:rFonts w:ascii="Times New Roman" w:hAnsi="Times New Roman"/>
          <w:sz w:val="24"/>
          <w:szCs w:val="24"/>
        </w:rPr>
        <w:lastRenderedPageBreak/>
        <w:t>АОП НОО МОУ Петровской СОШ  (утв. приказом   утв. приказом  от  31.08.2023 года   №255 о.д.):</w:t>
      </w:r>
    </w:p>
    <w:p w:rsidR="00736FC5" w:rsidRPr="00AE0948" w:rsidRDefault="00736FC5" w:rsidP="00736FC5">
      <w:pPr>
        <w:rPr>
          <w:rFonts w:ascii="Times New Roman" w:hAnsi="Times New Roman" w:cs="Times New Roman"/>
          <w:color w:val="00000A"/>
          <w:sz w:val="24"/>
          <w:szCs w:val="24"/>
        </w:rPr>
      </w:pPr>
    </w:p>
    <w:p w:rsidR="00736FC5" w:rsidRPr="00AE0948" w:rsidRDefault="00736FC5" w:rsidP="00736FC5">
      <w:pPr>
        <w:pStyle w:val="2"/>
        <w:rPr>
          <w:rFonts w:ascii="Times New Roman" w:hAnsi="Times New Roman" w:cs="Times New Roman"/>
          <w:bCs w:val="0"/>
          <w:i/>
          <w:iCs/>
          <w:color w:val="00000A"/>
          <w:sz w:val="24"/>
          <w:szCs w:val="24"/>
        </w:rPr>
      </w:pPr>
      <w:bookmarkStart w:id="7" w:name="_Toc161408181"/>
      <w:bookmarkStart w:id="8" w:name="_Toc161421508"/>
      <w:bookmarkStart w:id="9" w:name="_Toc161421582"/>
      <w:r w:rsidRPr="00AE0948">
        <w:rPr>
          <w:rFonts w:ascii="Times New Roman" w:hAnsi="Times New Roman" w:cs="Times New Roman"/>
          <w:bCs w:val="0"/>
          <w:color w:val="00000A"/>
          <w:sz w:val="24"/>
          <w:szCs w:val="24"/>
        </w:rPr>
        <w:t>Цель и задачи курса</w:t>
      </w:r>
      <w:bookmarkEnd w:id="7"/>
      <w:bookmarkEnd w:id="8"/>
      <w:bookmarkEnd w:id="9"/>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b/>
          <w:bCs/>
          <w:i/>
          <w:iCs/>
          <w:color w:val="00000A"/>
          <w:sz w:val="24"/>
          <w:szCs w:val="24"/>
        </w:rPr>
        <w:t>Цель курса</w:t>
      </w:r>
      <w:r w:rsidRPr="00AE0948">
        <w:rPr>
          <w:rFonts w:ascii="Times New Roman" w:hAnsi="Times New Roman" w:cs="Times New Roman"/>
          <w:color w:val="00000A"/>
          <w:sz w:val="24"/>
          <w:szCs w:val="24"/>
        </w:rPr>
        <w:t xml:space="preserve"> занятий ритмикой заключается в развитии музыкально-ритмической деятельности и двигательной активности обучающихся с ЗПР в процессе восприятия музыки. </w:t>
      </w:r>
    </w:p>
    <w:p w:rsidR="00736FC5" w:rsidRPr="00AE0948" w:rsidRDefault="00736FC5" w:rsidP="00736FC5">
      <w:pPr>
        <w:ind w:firstLine="720"/>
        <w:rPr>
          <w:rFonts w:ascii="Times New Roman" w:hAnsi="Times New Roman" w:cs="Times New Roman"/>
          <w:b/>
          <w:i/>
          <w:color w:val="00000A"/>
          <w:sz w:val="24"/>
          <w:szCs w:val="24"/>
        </w:rPr>
      </w:pPr>
      <w:r w:rsidRPr="00AE0948">
        <w:rPr>
          <w:rFonts w:ascii="Times New Roman" w:hAnsi="Times New Roman" w:cs="Times New Roman"/>
          <w:b/>
          <w:i/>
          <w:color w:val="00000A"/>
          <w:sz w:val="24"/>
          <w:szCs w:val="24"/>
        </w:rPr>
        <w:t>Задачи курса:</w:t>
      </w:r>
    </w:p>
    <w:p w:rsidR="00736FC5" w:rsidRPr="00AE0948" w:rsidRDefault="00736FC5" w:rsidP="00736FC5">
      <w:pPr>
        <w:ind w:left="720"/>
        <w:rPr>
          <w:rFonts w:ascii="Times New Roman" w:hAnsi="Times New Roman" w:cs="Times New Roman"/>
          <w:color w:val="00000A"/>
          <w:sz w:val="24"/>
          <w:szCs w:val="24"/>
        </w:rPr>
      </w:pPr>
      <w:r w:rsidRPr="00AE0948">
        <w:rPr>
          <w:rFonts w:ascii="Times New Roman" w:hAnsi="Times New Roman" w:cs="Times New Roman"/>
          <w:color w:val="00000A"/>
          <w:sz w:val="24"/>
          <w:szCs w:val="24"/>
        </w:rPr>
        <w:t>приобщение детей к музыке (обучение воспринимать на слух, различать и понимать специфические средства музыкального «языка»: звуковысотность, ладовая окрашенность, метроритм, динамика, темп);</w:t>
      </w:r>
    </w:p>
    <w:p w:rsidR="00736FC5" w:rsidRPr="00AE0948" w:rsidRDefault="00736FC5" w:rsidP="00736FC5">
      <w:pPr>
        <w:ind w:left="720"/>
        <w:rPr>
          <w:rFonts w:ascii="Times New Roman" w:hAnsi="Times New Roman" w:cs="Times New Roman"/>
          <w:color w:val="00000A"/>
          <w:sz w:val="24"/>
          <w:szCs w:val="24"/>
        </w:rPr>
      </w:pPr>
      <w:r w:rsidRPr="00AE0948">
        <w:rPr>
          <w:rFonts w:ascii="Times New Roman" w:hAnsi="Times New Roman" w:cs="Times New Roman"/>
          <w:color w:val="00000A"/>
          <w:sz w:val="24"/>
          <w:szCs w:val="24"/>
        </w:rPr>
        <w:t>развитие чувства ритма и выразительности движений;</w:t>
      </w:r>
    </w:p>
    <w:p w:rsidR="00736FC5" w:rsidRPr="00AE0948" w:rsidRDefault="00736FC5" w:rsidP="00736FC5">
      <w:pPr>
        <w:ind w:left="720"/>
        <w:rPr>
          <w:rFonts w:ascii="Times New Roman" w:hAnsi="Times New Roman" w:cs="Times New Roman"/>
          <w:color w:val="00000A"/>
          <w:sz w:val="24"/>
          <w:szCs w:val="24"/>
        </w:rPr>
      </w:pPr>
      <w:r w:rsidRPr="00AE0948">
        <w:rPr>
          <w:rFonts w:ascii="Times New Roman" w:hAnsi="Times New Roman" w:cs="Times New Roman"/>
          <w:color w:val="00000A"/>
          <w:sz w:val="24"/>
          <w:szCs w:val="24"/>
        </w:rPr>
        <w:t>развитие двигательных качеств и коррекция недостатков физического развития;</w:t>
      </w:r>
      <w:r w:rsidRPr="00AE0948">
        <w:rPr>
          <w:rFonts w:ascii="Times New Roman" w:hAnsi="Times New Roman" w:cs="Times New Roman"/>
          <w:color w:val="00000A"/>
          <w:sz w:val="24"/>
          <w:szCs w:val="24"/>
        </w:rPr>
        <w:br/>
        <w:t>развитие выразительности движений и самовыражения;</w:t>
      </w:r>
    </w:p>
    <w:p w:rsidR="00736FC5" w:rsidRPr="00AE0948" w:rsidRDefault="00736FC5" w:rsidP="00736FC5">
      <w:pPr>
        <w:ind w:left="720"/>
        <w:rPr>
          <w:rFonts w:ascii="Times New Roman" w:hAnsi="Times New Roman" w:cs="Times New Roman"/>
          <w:color w:val="00000A"/>
          <w:sz w:val="24"/>
          <w:szCs w:val="24"/>
        </w:rPr>
      </w:pPr>
      <w:r w:rsidRPr="00AE0948">
        <w:rPr>
          <w:rFonts w:ascii="Times New Roman" w:hAnsi="Times New Roman" w:cs="Times New Roman"/>
          <w:color w:val="00000A"/>
          <w:sz w:val="24"/>
          <w:szCs w:val="24"/>
        </w:rPr>
        <w:t>развитие общей мобильности,  двигательных навыков, обеспечивающих развитие мышечного чувства, пространственной ориентировки и координации, четкости и точности движений;</w:t>
      </w:r>
      <w:r w:rsidRPr="00AE0948">
        <w:rPr>
          <w:rFonts w:ascii="Times New Roman" w:hAnsi="Times New Roman" w:cs="Times New Roman"/>
          <w:color w:val="00000A"/>
          <w:sz w:val="24"/>
          <w:szCs w:val="24"/>
        </w:rPr>
        <w:br/>
        <w:t>коррекция недостатков двигательной, эмоционально-волевой, познавательной сфер благодаря согласованному воздействию музыки и движения;</w:t>
      </w:r>
    </w:p>
    <w:p w:rsidR="00736FC5" w:rsidRPr="00AE0948" w:rsidRDefault="00736FC5" w:rsidP="00736FC5">
      <w:pPr>
        <w:ind w:left="720"/>
        <w:rPr>
          <w:rFonts w:ascii="Times New Roman" w:hAnsi="Times New Roman" w:cs="Times New Roman"/>
          <w:color w:val="00000A"/>
          <w:sz w:val="24"/>
          <w:szCs w:val="24"/>
        </w:rPr>
      </w:pPr>
      <w:r w:rsidRPr="00AE0948">
        <w:rPr>
          <w:rFonts w:ascii="Times New Roman" w:hAnsi="Times New Roman" w:cs="Times New Roman"/>
          <w:color w:val="00000A"/>
          <w:sz w:val="24"/>
          <w:szCs w:val="24"/>
        </w:rPr>
        <w:t>развитие общей и речевой моторики;</w:t>
      </w:r>
    </w:p>
    <w:p w:rsidR="00736FC5" w:rsidRPr="00AE0948" w:rsidRDefault="00736FC5" w:rsidP="00736FC5">
      <w:pPr>
        <w:ind w:left="720"/>
        <w:rPr>
          <w:rFonts w:ascii="Times New Roman" w:hAnsi="Times New Roman" w:cs="Times New Roman"/>
          <w:color w:val="00000A"/>
          <w:sz w:val="24"/>
          <w:szCs w:val="24"/>
        </w:rPr>
      </w:pPr>
      <w:r w:rsidRPr="00AE0948">
        <w:rPr>
          <w:rFonts w:ascii="Times New Roman" w:hAnsi="Times New Roman" w:cs="Times New Roman"/>
          <w:color w:val="00000A"/>
          <w:sz w:val="24"/>
          <w:szCs w:val="24"/>
        </w:rPr>
        <w:t>формирование навыков здорового образа жизни и укрепление здоровья.</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Эти задачи решаются через овладение обучающимися разнообразными формами музыкально-ритмической деятельности: выполнения с музыкальным сопровождением ходьбы, бега, прыжков, поскоков, гимнастических и танцевальных упражнений, музыкальных игр, ритмических упражнений с детскими музыкальными инструментами.</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Овладевая разнообразными движениями под музыку, дети совершенствуют двигательные навыки, у них развиваются мышечное чувство, пространственная ориентировка и координация, улучшается осанка, повышается жизненный тонус. Музыкально-ритмическая деятельность способствует формированию четкости, точности движений, что сказывается на всей учебной деятельности школьников с ЗПР.</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Занятия ритмикой положительно влияют на развитие познавательной деятельности младших школьников с ЗПР: каждое задание нужно понять, осознать правила игры; осмыслить свое место в ней, свою роль; надо запоминать движения, правильно выполнять движения, вовремя включаться в деятельность, осмыслить соответствие выбранных движений характеру музыки. Потребность детей в движении превращается в упорядоченную и осмысленную деятельность. Следует отметить, что эти занятия создают благоприятные условия для развития творческого воображения школьников.</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 xml:space="preserve">Музыкальные произведения оказывают организующее и дисциплинирующее влияние благодаря присутствующему в них ритму. Ритм помогает регулировать движения: преодолевается суетливость и хаотичность действий, вялые и расплывчатые движения становятся четкими и целесообразными, нормализуется двигательное беспокойство. Занятия ритмикой позволяют создавать благоприятный эмоциональный фон и корректировать эмоционально-личностную сферу ребенка. </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 xml:space="preserve">Занятия ритмикой тесно связаны с уроками музыки и физической культуры, а также курсом «Психокоррекционные занятия». Формирование и отработка основных двигательных навыков и овладение основными музыкальными понятиями и умениями, осуществляются на уроках музыки и физической культуры. На занятиях ритмикой происходит их дальнейшее практическое освоение в специфической форме музыкально-ритмической деятельности. При планировании работы учитель может учитывать требования, указанные в программе по физической культуре для соответствующего </w:t>
      </w:r>
      <w:r w:rsidRPr="00AE0948">
        <w:rPr>
          <w:rFonts w:ascii="Times New Roman" w:hAnsi="Times New Roman" w:cs="Times New Roman"/>
          <w:color w:val="00000A"/>
          <w:sz w:val="24"/>
          <w:szCs w:val="24"/>
        </w:rPr>
        <w:lastRenderedPageBreak/>
        <w:t>класса, и использовать на занятии разучиваемые на уроках музыки произведения.</w:t>
      </w:r>
    </w:p>
    <w:p w:rsidR="00736FC5" w:rsidRPr="00AE0948" w:rsidRDefault="00736FC5" w:rsidP="00736FC5">
      <w:pPr>
        <w:ind w:firstLine="720"/>
        <w:rPr>
          <w:rFonts w:ascii="Times New Roman" w:hAnsi="Times New Roman" w:cs="Times New Roman"/>
          <w:b/>
          <w:bCs/>
          <w:color w:val="00000A"/>
          <w:sz w:val="24"/>
          <w:szCs w:val="24"/>
        </w:rPr>
      </w:pPr>
    </w:p>
    <w:p w:rsidR="00736FC5" w:rsidRPr="00AE0948" w:rsidRDefault="00736FC5" w:rsidP="00736FC5">
      <w:pPr>
        <w:pStyle w:val="2"/>
        <w:rPr>
          <w:rFonts w:ascii="Times New Roman" w:hAnsi="Times New Roman" w:cs="Times New Roman"/>
          <w:color w:val="00000A"/>
          <w:sz w:val="24"/>
          <w:szCs w:val="24"/>
        </w:rPr>
      </w:pPr>
      <w:bookmarkStart w:id="10" w:name="_Toc161408182"/>
      <w:bookmarkStart w:id="11" w:name="_Toc161421509"/>
      <w:bookmarkStart w:id="12" w:name="_Toc161421583"/>
      <w:r w:rsidRPr="00AE0948">
        <w:rPr>
          <w:rFonts w:ascii="Times New Roman" w:hAnsi="Times New Roman" w:cs="Times New Roman"/>
          <w:bCs w:val="0"/>
          <w:color w:val="00000A"/>
          <w:sz w:val="24"/>
          <w:szCs w:val="24"/>
        </w:rPr>
        <w:t>Особенности построения курса</w:t>
      </w:r>
      <w:bookmarkEnd w:id="10"/>
      <w:bookmarkEnd w:id="11"/>
      <w:bookmarkEnd w:id="12"/>
      <w:r w:rsidRPr="00AE0948">
        <w:rPr>
          <w:rFonts w:ascii="Times New Roman" w:hAnsi="Times New Roman" w:cs="Times New Roman"/>
          <w:bCs w:val="0"/>
          <w:color w:val="00000A"/>
          <w:sz w:val="24"/>
          <w:szCs w:val="24"/>
        </w:rPr>
        <w:t xml:space="preserve"> </w:t>
      </w:r>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color w:val="00000A"/>
          <w:sz w:val="24"/>
          <w:szCs w:val="24"/>
        </w:rPr>
        <w:t>Коррекционно-развивающий курс «Ритмика» включает следующие разделы: ритмико-гимнастические упражнения; ритмические упражнения с детскими музыкальными инструментами; игры под музыку, импровизация движений на музыкальные темы; народные и современные танцевальные движения.</w:t>
      </w:r>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sz w:val="24"/>
          <w:szCs w:val="24"/>
        </w:rPr>
        <w:t xml:space="preserve">Основная часть занятия «Ритмикой» включает как изучение нового материала, так и его повторение. Большинство упражнений выполняется под музыку. Обязательным для каждого занятия является комплекс общеразвивающих упражнений. Он определяется в зависимости от физических особенностей обучающихся с ЗПР. </w:t>
      </w:r>
      <w:r w:rsidRPr="00AE0948">
        <w:rPr>
          <w:rFonts w:ascii="Times New Roman" w:hAnsi="Times New Roman" w:cs="Times New Roman"/>
          <w:color w:val="00000A"/>
          <w:sz w:val="24"/>
          <w:szCs w:val="24"/>
        </w:rPr>
        <w:t>Учитывая состояние физического развития детей, учитель чередует на уроке нагрузку и отдых, напряжение и расслабление. Постепенно ученики физически и эмоционально привыкают к увеличению напряжения, мобилизуют себя на положительную произвольную деятельность.</w:t>
      </w:r>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sz w:val="24"/>
          <w:szCs w:val="24"/>
        </w:rPr>
        <w:t>Ритмико-гимнастические упражнения, способствуют выработке у обучающихся с ЗПР необходимых музыкально-двигательных навыков. Курс содержит задания на выработку координированных движений, основная цель которых - научить согласовывать движения рук с движениями ног, туловища, головы. На занятиях по ритмике резкие динамические контрасты в музыке помогают детям двигаться энергичнее, активнее, преодолевать вялость мышц. Улучшается координация движений.</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sz w:val="24"/>
          <w:szCs w:val="24"/>
        </w:rPr>
        <w:t>Движения под музыку оказывают коррекционное воздействие на физическое развитие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В курс включаются задания на самостоятельный выбор движений, соответствующих характеру мелодии, которые развивают у обучающихся активность и воображение, координацию и выразительность движений.</w:t>
      </w:r>
      <w:r w:rsidRPr="00AE0948">
        <w:rPr>
          <w:rFonts w:ascii="Times New Roman" w:hAnsi="Times New Roman" w:cs="Times New Roman"/>
          <w:color w:val="00B050"/>
          <w:sz w:val="24"/>
          <w:szCs w:val="24"/>
          <w:u w:val="single"/>
        </w:rPr>
        <w:t xml:space="preserve"> </w:t>
      </w:r>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sz w:val="24"/>
          <w:szCs w:val="24"/>
        </w:rPr>
        <w:t>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учебного сотрудничества, развивают коммуникацию.</w:t>
      </w:r>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sz w:val="24"/>
          <w:szCs w:val="24"/>
        </w:rPr>
        <w:t xml:space="preserve">Ритмические упражнения с детскими музыкальными инструментами, внесенные в курс, развивают способность дифференцировок на слух, устанавливают слухо-моторные связи. </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sz w:val="24"/>
          <w:szCs w:val="24"/>
        </w:rPr>
        <w:t xml:space="preserve">Обучению детей с ЗПР танцевальным движениям и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 </w:t>
      </w:r>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color w:val="00000A"/>
          <w:sz w:val="24"/>
          <w:szCs w:val="24"/>
        </w:rPr>
        <w:t>Для совершенствования координации движений с музыкой педагог добивается точного начала движения с началом музыки и четкого окончания движения с окончанием музыки. Обучающиеся учатся изменять характер движения с изменением динамических оттенков музыки, своевременно отражать в движении смену музыкальных темпов. Все это способствует преодолению характерного для детей с ЗПР недостатка внимания, повышается наблюдательность и скорость реакции.</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 xml:space="preserve">При проведении занятия учителю ритмики следует придерживаться общих </w:t>
      </w:r>
      <w:r w:rsidRPr="00AE0948">
        <w:rPr>
          <w:rFonts w:ascii="Times New Roman" w:hAnsi="Times New Roman" w:cs="Times New Roman"/>
          <w:i/>
          <w:iCs/>
          <w:color w:val="00000A"/>
          <w:sz w:val="24"/>
          <w:szCs w:val="24"/>
        </w:rPr>
        <w:t>рекомендаций</w:t>
      </w:r>
      <w:r w:rsidRPr="00AE0948">
        <w:rPr>
          <w:rFonts w:ascii="Times New Roman" w:hAnsi="Times New Roman" w:cs="Times New Roman"/>
          <w:color w:val="00000A"/>
          <w:sz w:val="24"/>
          <w:szCs w:val="24"/>
        </w:rPr>
        <w:t>:</w:t>
      </w:r>
    </w:p>
    <w:p w:rsidR="00736FC5" w:rsidRPr="00AE0948" w:rsidRDefault="00736FC5" w:rsidP="00736FC5">
      <w:pPr>
        <w:rPr>
          <w:rFonts w:ascii="Times New Roman" w:hAnsi="Times New Roman" w:cs="Times New Roman"/>
          <w:color w:val="00000A"/>
          <w:sz w:val="24"/>
          <w:szCs w:val="24"/>
        </w:rPr>
      </w:pPr>
      <w:r w:rsidRPr="00AE0948">
        <w:rPr>
          <w:rFonts w:ascii="Times New Roman" w:hAnsi="Times New Roman" w:cs="Times New Roman"/>
          <w:color w:val="00000A"/>
          <w:sz w:val="24"/>
          <w:szCs w:val="24"/>
        </w:rPr>
        <w:t xml:space="preserve">- преподносить новый материал развернуто, пошагово и закреплять его на протяжении </w:t>
      </w:r>
      <w:r w:rsidRPr="00AE0948">
        <w:rPr>
          <w:rFonts w:ascii="Times New Roman" w:hAnsi="Times New Roman" w:cs="Times New Roman"/>
          <w:color w:val="00000A"/>
          <w:sz w:val="24"/>
          <w:szCs w:val="24"/>
        </w:rPr>
        <w:lastRenderedPageBreak/>
        <w:t>нескольких занятий;</w:t>
      </w:r>
    </w:p>
    <w:p w:rsidR="00736FC5" w:rsidRPr="00AE0948" w:rsidRDefault="00736FC5" w:rsidP="00736FC5">
      <w:pPr>
        <w:rPr>
          <w:rFonts w:ascii="Times New Roman" w:hAnsi="Times New Roman" w:cs="Times New Roman"/>
          <w:color w:val="00000A"/>
          <w:sz w:val="24"/>
          <w:szCs w:val="24"/>
        </w:rPr>
      </w:pPr>
      <w:r w:rsidRPr="00AE0948">
        <w:rPr>
          <w:rFonts w:ascii="Times New Roman" w:hAnsi="Times New Roman" w:cs="Times New Roman"/>
          <w:color w:val="00000A"/>
          <w:sz w:val="24"/>
          <w:szCs w:val="24"/>
        </w:rPr>
        <w:t>- при введении новых терминов использовать визуальную опору;</w:t>
      </w:r>
    </w:p>
    <w:p w:rsidR="00736FC5" w:rsidRPr="00AE0948" w:rsidRDefault="00736FC5" w:rsidP="00736FC5">
      <w:pPr>
        <w:rPr>
          <w:rFonts w:ascii="Times New Roman" w:hAnsi="Times New Roman" w:cs="Times New Roman"/>
          <w:color w:val="00000A"/>
          <w:sz w:val="24"/>
          <w:szCs w:val="24"/>
        </w:rPr>
      </w:pPr>
      <w:r w:rsidRPr="00AE0948">
        <w:rPr>
          <w:rFonts w:ascii="Times New Roman" w:hAnsi="Times New Roman" w:cs="Times New Roman"/>
          <w:color w:val="00000A"/>
          <w:sz w:val="24"/>
          <w:szCs w:val="24"/>
        </w:rPr>
        <w:t>- производить отбор музыкального материала с позиции его доступности, при этом сохраняя общий базовый уровень;</w:t>
      </w:r>
    </w:p>
    <w:p w:rsidR="00736FC5" w:rsidRPr="00AE0948" w:rsidRDefault="00736FC5" w:rsidP="00736FC5">
      <w:pPr>
        <w:rPr>
          <w:rFonts w:ascii="Times New Roman" w:hAnsi="Times New Roman" w:cs="Times New Roman"/>
          <w:color w:val="00000A"/>
          <w:sz w:val="24"/>
          <w:szCs w:val="24"/>
        </w:rPr>
      </w:pPr>
      <w:r w:rsidRPr="00AE0948">
        <w:rPr>
          <w:rFonts w:ascii="Times New Roman" w:hAnsi="Times New Roman" w:cs="Times New Roman"/>
          <w:color w:val="00000A"/>
          <w:sz w:val="24"/>
          <w:szCs w:val="24"/>
        </w:rPr>
        <w:t>- постоянно разнообразить содержание проводимых занятий, мотивировать учащихся к изучению предмета;</w:t>
      </w:r>
    </w:p>
    <w:p w:rsidR="00736FC5" w:rsidRPr="00AE0948" w:rsidRDefault="00736FC5" w:rsidP="00736FC5">
      <w:pPr>
        <w:rPr>
          <w:rFonts w:ascii="Times New Roman" w:hAnsi="Times New Roman" w:cs="Times New Roman"/>
          <w:color w:val="00000A"/>
          <w:sz w:val="24"/>
          <w:szCs w:val="24"/>
        </w:rPr>
      </w:pPr>
      <w:r w:rsidRPr="00AE0948">
        <w:rPr>
          <w:rFonts w:ascii="Times New Roman" w:hAnsi="Times New Roman" w:cs="Times New Roman"/>
          <w:color w:val="00000A"/>
          <w:sz w:val="24"/>
          <w:szCs w:val="24"/>
        </w:rPr>
        <w:t>- обращать внимание на общее состояние ученика, осуществляя при необходимости гибкую корректировку адресуемых ему заданий.</w:t>
      </w:r>
    </w:p>
    <w:p w:rsidR="00736FC5" w:rsidRPr="00AE0948" w:rsidRDefault="00736FC5" w:rsidP="00736FC5">
      <w:pPr>
        <w:rPr>
          <w:rFonts w:ascii="Times New Roman" w:hAnsi="Times New Roman" w:cs="Times New Roman"/>
          <w:b/>
          <w:color w:val="00000A"/>
          <w:sz w:val="24"/>
          <w:szCs w:val="24"/>
        </w:rPr>
      </w:pPr>
    </w:p>
    <w:p w:rsidR="00736FC5" w:rsidRPr="00AE0948" w:rsidRDefault="00736FC5" w:rsidP="00736FC5">
      <w:pPr>
        <w:ind w:firstLine="720"/>
        <w:jc w:val="left"/>
        <w:rPr>
          <w:rFonts w:ascii="Times New Roman" w:hAnsi="Times New Roman" w:cs="Times New Roman"/>
          <w:color w:val="00000A"/>
          <w:sz w:val="24"/>
          <w:szCs w:val="24"/>
        </w:rPr>
      </w:pPr>
      <w:r w:rsidRPr="00AE0948">
        <w:rPr>
          <w:rFonts w:ascii="Times New Roman" w:hAnsi="Times New Roman" w:cs="Times New Roman"/>
          <w:b/>
          <w:color w:val="00000A"/>
          <w:sz w:val="24"/>
          <w:szCs w:val="24"/>
        </w:rPr>
        <w:t>Программа по ритмике содержит 4 раздела:</w:t>
      </w:r>
      <w:r w:rsidRPr="00AE0948">
        <w:rPr>
          <w:rFonts w:ascii="Times New Roman" w:hAnsi="Times New Roman" w:cs="Times New Roman"/>
          <w:color w:val="00000A"/>
          <w:sz w:val="24"/>
          <w:szCs w:val="24"/>
        </w:rPr>
        <w:br/>
        <w:t>1. Ритмико-гимнастические упражнения</w:t>
      </w:r>
      <w:r w:rsidRPr="00AE0948">
        <w:rPr>
          <w:rFonts w:ascii="Times New Roman" w:hAnsi="Times New Roman" w:cs="Times New Roman"/>
          <w:color w:val="00000A"/>
          <w:sz w:val="24"/>
          <w:szCs w:val="24"/>
        </w:rPr>
        <w:br/>
        <w:t>2. Ритмические упражнения с детскими музыкальными инструментами</w:t>
      </w:r>
      <w:r w:rsidRPr="00AE0948">
        <w:rPr>
          <w:rFonts w:ascii="Times New Roman" w:hAnsi="Times New Roman" w:cs="Times New Roman"/>
          <w:color w:val="00000A"/>
          <w:sz w:val="24"/>
          <w:szCs w:val="24"/>
        </w:rPr>
        <w:br/>
        <w:t>3. Игры под музыку, импровизация движений на музыкальные темы</w:t>
      </w:r>
      <w:r w:rsidRPr="00AE0948">
        <w:rPr>
          <w:rFonts w:ascii="Times New Roman" w:hAnsi="Times New Roman" w:cs="Times New Roman"/>
          <w:color w:val="00000A"/>
          <w:sz w:val="24"/>
          <w:szCs w:val="24"/>
        </w:rPr>
        <w:br/>
        <w:t>4. Народные пляски и современные танцевальные движения.</w:t>
      </w:r>
    </w:p>
    <w:p w:rsidR="00736FC5" w:rsidRPr="00AE0948" w:rsidRDefault="00736FC5" w:rsidP="00736FC5">
      <w:pPr>
        <w:ind w:firstLine="720"/>
        <w:rPr>
          <w:rFonts w:ascii="Times New Roman" w:hAnsi="Times New Roman" w:cs="Times New Roman"/>
          <w:b/>
          <w:color w:val="000000"/>
          <w:sz w:val="24"/>
          <w:szCs w:val="24"/>
        </w:rPr>
      </w:pPr>
      <w:r w:rsidRPr="00AE0948">
        <w:rPr>
          <w:rFonts w:ascii="Times New Roman" w:hAnsi="Times New Roman" w:cs="Times New Roman"/>
          <w:color w:val="00000A"/>
          <w:sz w:val="24"/>
          <w:szCs w:val="24"/>
        </w:rPr>
        <w:t xml:space="preserve">Работа по всем четырем разделам программы осуществляется на каждом уроке. </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b/>
          <w:color w:val="000000"/>
          <w:sz w:val="24"/>
          <w:szCs w:val="24"/>
        </w:rPr>
        <w:t>Ритмико-гимнастические упражнения</w:t>
      </w:r>
    </w:p>
    <w:p w:rsidR="00736FC5" w:rsidRPr="00AE0948" w:rsidRDefault="00736FC5" w:rsidP="00736FC5">
      <w:pPr>
        <w:pStyle w:val="11"/>
        <w:shd w:val="clear" w:color="auto" w:fill="FFFFFF"/>
        <w:spacing w:before="0" w:after="0"/>
        <w:ind w:firstLine="708"/>
        <w:jc w:val="both"/>
      </w:pPr>
      <w:r w:rsidRPr="00AE0948">
        <w:t xml:space="preserve">Проводятся в начале и конце урока, как организационный момент. Упражнения включают в себя гимнастическую ходьбу, бег, поскоки с хлопками и без них, переноску предметов. Служат для укрепления мышц шеи, плечевого пояса, рук и ног, мышц туловища, для выработки осанки, исправления других недостатков. </w:t>
      </w:r>
    </w:p>
    <w:p w:rsidR="00736FC5" w:rsidRPr="00AE0948" w:rsidRDefault="00736FC5" w:rsidP="00736FC5">
      <w:pPr>
        <w:pStyle w:val="11"/>
        <w:shd w:val="clear" w:color="auto" w:fill="FFFFFF"/>
        <w:spacing w:before="0" w:after="0"/>
        <w:ind w:firstLine="708"/>
        <w:jc w:val="both"/>
      </w:pPr>
      <w:r w:rsidRPr="00AE0948">
        <w:t xml:space="preserve">В этот раздел входят упражнения на развитие ловкости, равновесия, динамической и статической координации. </w:t>
      </w:r>
    </w:p>
    <w:p w:rsidR="00736FC5" w:rsidRPr="00AE0948" w:rsidRDefault="00736FC5" w:rsidP="00736FC5">
      <w:pPr>
        <w:pStyle w:val="11"/>
        <w:shd w:val="clear" w:color="auto" w:fill="FFFFFF"/>
        <w:spacing w:before="0" w:after="0"/>
        <w:ind w:firstLine="708"/>
        <w:jc w:val="both"/>
      </w:pPr>
      <w:r w:rsidRPr="00AE0948">
        <w:t>Упражнения на развитие статической координации, можно выполнять, стоя на обеих ногах или на одной ноге, с открытыми, а затем с закрытыми глазами, используют на заключительном этапе урока, так как они содействуют успокоению, развивают способность управлять своим телом.</w:t>
      </w:r>
    </w:p>
    <w:p w:rsidR="00736FC5" w:rsidRPr="00AE0948" w:rsidRDefault="00736FC5" w:rsidP="00736FC5">
      <w:pPr>
        <w:pStyle w:val="11"/>
        <w:shd w:val="clear" w:color="auto" w:fill="FFFFFF"/>
        <w:spacing w:before="0" w:after="0"/>
        <w:ind w:firstLine="708"/>
        <w:jc w:val="both"/>
      </w:pPr>
      <w:r w:rsidRPr="00AE0948">
        <w:t>Для развития ориентировки в пространстве используются упражнения на пространственные построения и перестроения.</w:t>
      </w:r>
    </w:p>
    <w:p w:rsidR="00736FC5" w:rsidRPr="00AE0948" w:rsidRDefault="00736FC5" w:rsidP="00736FC5">
      <w:pPr>
        <w:pStyle w:val="11"/>
        <w:shd w:val="clear" w:color="auto" w:fill="FFFFFF"/>
        <w:spacing w:before="0" w:after="0"/>
        <w:ind w:firstLine="708"/>
        <w:jc w:val="both"/>
      </w:pPr>
      <w:r w:rsidRPr="00AE0948">
        <w:t>Упражнения и сопровождающие их музыкальные ритмы используются в порядке постепенного усложнения, строятся на чередовании различных музыкальных сигналов: громкое и тихое звучание (громкое топанье и мягкий «кошачий шаг»); чередование темпа (быстрое и медленное хлопанье или поскоки); различение по высоте тона (движения в противоположных направлениях) и т. п. В таких упражнениях у детей развивается быстрота реакции. При отработке данных упражнений используют мячи, шары, флажки и тому подобные предметы.</w:t>
      </w:r>
    </w:p>
    <w:p w:rsidR="00736FC5" w:rsidRPr="00AE0948" w:rsidRDefault="00736FC5" w:rsidP="00736FC5">
      <w:pPr>
        <w:pStyle w:val="11"/>
        <w:shd w:val="clear" w:color="auto" w:fill="FFFFFF"/>
        <w:spacing w:before="0" w:after="0"/>
        <w:ind w:firstLine="708"/>
        <w:jc w:val="both"/>
        <w:rPr>
          <w:b/>
        </w:rPr>
      </w:pPr>
      <w:r w:rsidRPr="00AE0948">
        <w:t>Используемые упражнения на расслабление способствуют снятия мышечного напряжения, развивают регуляцию мышечного тонуса, повышают самоконтроль.</w:t>
      </w:r>
    </w:p>
    <w:p w:rsidR="00736FC5" w:rsidRPr="00AE0948" w:rsidRDefault="00736FC5" w:rsidP="00736FC5">
      <w:pPr>
        <w:jc w:val="left"/>
        <w:rPr>
          <w:rFonts w:ascii="Times New Roman" w:hAnsi="Times New Roman" w:cs="Times New Roman"/>
          <w:sz w:val="24"/>
          <w:szCs w:val="24"/>
        </w:rPr>
      </w:pPr>
      <w:r w:rsidRPr="00AE0948">
        <w:rPr>
          <w:rFonts w:ascii="Times New Roman" w:hAnsi="Times New Roman" w:cs="Times New Roman"/>
          <w:b/>
          <w:color w:val="00000A"/>
          <w:sz w:val="24"/>
          <w:szCs w:val="24"/>
        </w:rPr>
        <w:t>Ритмические упражнения с детскими музыкальными инструментами.</w:t>
      </w:r>
    </w:p>
    <w:p w:rsidR="00736FC5" w:rsidRPr="00AE0948" w:rsidRDefault="00736FC5" w:rsidP="00736FC5">
      <w:pPr>
        <w:pStyle w:val="11"/>
        <w:shd w:val="clear" w:color="auto" w:fill="FFFFFF"/>
        <w:spacing w:before="0" w:after="0"/>
        <w:ind w:firstLine="708"/>
        <w:jc w:val="both"/>
      </w:pPr>
      <w:r w:rsidRPr="00AE0948">
        <w:t>Для упражнений этого раздела используются детские музыкальные инструменты: металлофоны, барабаны, бубны, тамбурины и др., а также любые другие звучащие предметы — погремушки, дудки, колокольчики, треугольники, ложки, хлопушки и т. п. Большинство упражнений со звучащими инструментами проводятся под аккомпанемент.</w:t>
      </w:r>
    </w:p>
    <w:p w:rsidR="00736FC5" w:rsidRPr="00AE0948" w:rsidRDefault="00736FC5" w:rsidP="00736FC5">
      <w:pPr>
        <w:pStyle w:val="11"/>
        <w:shd w:val="clear" w:color="auto" w:fill="FFFFFF"/>
        <w:spacing w:before="0" w:after="0"/>
        <w:ind w:firstLine="708"/>
        <w:jc w:val="both"/>
      </w:pPr>
      <w:r w:rsidRPr="00AE0948">
        <w:t>Дети знакомятся с каждым инструментом и с его возможностями в отдельности, учатся обращению с ним. Они упражняются в реакции на музыку (совместное начало и окончание звучания, передача динамических оттенков, чередование длительности звучания и пауз, чередование темпов и т. п.). Такие упражнения многократно повторяются, их сложность постепенно нарастает, развивается навык обращения с инструментами и чувство ритма. Сначала все упражняются на одном и том же инструменте, воспроизводят ритмы хорошо знакомых музыкальных произведений, при этом дети должны обнаружить понимание сильной доли такта, слабых долей, простых мелких долей.</w:t>
      </w:r>
    </w:p>
    <w:p w:rsidR="00736FC5" w:rsidRPr="00AE0948" w:rsidRDefault="00736FC5" w:rsidP="00736FC5">
      <w:pPr>
        <w:pStyle w:val="11"/>
        <w:shd w:val="clear" w:color="auto" w:fill="FFFFFF"/>
        <w:spacing w:before="0" w:after="0"/>
        <w:ind w:firstLine="708"/>
        <w:jc w:val="both"/>
      </w:pPr>
      <w:r w:rsidRPr="00AE0948">
        <w:lastRenderedPageBreak/>
        <w:t xml:space="preserve">По мере овладения инструментами становится возможным их комбинированное использование, создание ансамблей и оркестра. Так, воспроизведение сильных долей можно поручить тем, кто играет на барабане, а слабые доли исполняют другие ученики на погремушках или треугольниках. </w:t>
      </w:r>
    </w:p>
    <w:p w:rsidR="00736FC5" w:rsidRPr="00AE0948" w:rsidRDefault="00736FC5" w:rsidP="00736FC5">
      <w:pPr>
        <w:pStyle w:val="11"/>
        <w:shd w:val="clear" w:color="auto" w:fill="FFFFFF"/>
        <w:spacing w:before="0" w:after="0"/>
        <w:ind w:firstLine="708"/>
        <w:jc w:val="both"/>
        <w:rPr>
          <w:b/>
        </w:rPr>
      </w:pPr>
      <w:r w:rsidRPr="00AE0948">
        <w:t>В некоторых упражнениях дети повторяют на инструменте ритмический рисунок, воспроизведенный учителем, сами создают ритмические рисунки.</w:t>
      </w:r>
    </w:p>
    <w:p w:rsidR="00736FC5" w:rsidRPr="00AE0948" w:rsidRDefault="00736FC5" w:rsidP="00736FC5">
      <w:pPr>
        <w:jc w:val="left"/>
        <w:rPr>
          <w:rFonts w:ascii="Times New Roman" w:hAnsi="Times New Roman" w:cs="Times New Roman"/>
          <w:sz w:val="24"/>
          <w:szCs w:val="24"/>
        </w:rPr>
      </w:pPr>
      <w:r w:rsidRPr="00AE0948">
        <w:rPr>
          <w:rFonts w:ascii="Times New Roman" w:hAnsi="Times New Roman" w:cs="Times New Roman"/>
          <w:b/>
          <w:color w:val="00000A"/>
          <w:sz w:val="24"/>
          <w:szCs w:val="24"/>
        </w:rPr>
        <w:t>Игры под музыку, импровизация движений на музыкальные темы.</w:t>
      </w:r>
    </w:p>
    <w:p w:rsidR="00736FC5" w:rsidRPr="00AE0948" w:rsidRDefault="00736FC5" w:rsidP="00736FC5">
      <w:pPr>
        <w:pStyle w:val="11"/>
        <w:shd w:val="clear" w:color="auto" w:fill="FFFFFF"/>
        <w:spacing w:before="0" w:after="0"/>
        <w:ind w:firstLine="708"/>
        <w:jc w:val="both"/>
      </w:pPr>
      <w:r w:rsidRPr="00AE0948">
        <w:t>В этот раздел входят разнообразные упражнения, включающие движения подражательного характера, либо раскрывающие содержание музыкальной пьесы или песни. Сюда же относятся свободные формы движения, самостоятельно выбранные детьми, чтобы передать собственное эмоциональное восприятие музыкального образа.</w:t>
      </w:r>
    </w:p>
    <w:p w:rsidR="00736FC5" w:rsidRPr="00AE0948" w:rsidRDefault="00736FC5" w:rsidP="00736FC5">
      <w:pPr>
        <w:pStyle w:val="11"/>
        <w:shd w:val="clear" w:color="auto" w:fill="FFFFFF"/>
        <w:spacing w:before="0" w:after="0"/>
        <w:ind w:firstLine="708"/>
        <w:jc w:val="both"/>
      </w:pPr>
      <w:r w:rsidRPr="00AE0948">
        <w:t>Используемая музыка должна быть доступна детям, ярко ритмична, мелодична. Целесообразно привлекать песни и произведения, указанные в программе по музыке для пения и слушания; полезно чаще прослушивать одни и те же пьесы, тогда глубже понимается их содержание. Тексты песен должны быть хорошо знакомы ученикам, чтобы их можно было при желании напевать или петь хором, сопровождая движения. Для успешной работы чрезвычайно важно тщательно подбирать музыку, чтобы дети смогли выполнять такие подражательные движения, как, «Маятник», «Деревья под ветерком», «Полет птиц» и т. п.; или участвовать в играх «Колыбельная кукле», «За работу, лесорубы» и т. п.; или свободно изображать действия на темы «Мы бегаем по лужам», «Мы собираем цветы для букета», «Игра в снежки», «На параде» и т. п. Ученики могут полнее воплотить свои замыслы с помощью мимики и жестов.</w:t>
      </w:r>
    </w:p>
    <w:p w:rsidR="00736FC5" w:rsidRPr="00AE0948" w:rsidRDefault="00736FC5" w:rsidP="00736FC5">
      <w:pPr>
        <w:pStyle w:val="11"/>
        <w:shd w:val="clear" w:color="auto" w:fill="FFFFFF"/>
        <w:spacing w:before="0" w:after="0"/>
        <w:ind w:firstLine="708"/>
        <w:jc w:val="both"/>
        <w:rPr>
          <w:b/>
        </w:rPr>
      </w:pPr>
      <w:r w:rsidRPr="00AE0948">
        <w:t>В этот же раздел входит исполнение отсроченных движений (аналогичное понятие в музыке — каноны): несколько групп учеников выполняют одни и те же простые движения (например, ходьба вдоль стен, «Змейкой», по кругу и т. п.), однако группы вступают в действие через определенные интервалы и строго ведут свою «партию». Исполнение отсроченных движений повышает чувствительность к ритму, способность своевременно включиться в деятельность, развивает внимание. Дети легче овладевают этими упражнениями, если вместе с движением поют.</w:t>
      </w:r>
    </w:p>
    <w:p w:rsidR="00736FC5" w:rsidRPr="00AE0948" w:rsidRDefault="00736FC5" w:rsidP="00736FC5">
      <w:pPr>
        <w:pStyle w:val="11"/>
        <w:shd w:val="clear" w:color="auto" w:fill="FFFFFF"/>
        <w:spacing w:before="0" w:after="0"/>
        <w:jc w:val="both"/>
      </w:pPr>
      <w:r w:rsidRPr="00AE0948">
        <w:rPr>
          <w:b/>
        </w:rPr>
        <w:t>Народные и современные танцевальные движения.</w:t>
      </w:r>
    </w:p>
    <w:p w:rsidR="00736FC5" w:rsidRPr="00AE0948" w:rsidRDefault="00736FC5" w:rsidP="00736FC5">
      <w:pPr>
        <w:pStyle w:val="11"/>
        <w:shd w:val="clear" w:color="auto" w:fill="FFFFFF"/>
        <w:spacing w:before="0" w:after="0"/>
        <w:ind w:firstLine="708"/>
        <w:jc w:val="both"/>
      </w:pPr>
      <w:r w:rsidRPr="00AE0948">
        <w:t>В занятия включаются и отрабатываются отдельные танцевальные движения и простые танцевальные связки.</w:t>
      </w:r>
    </w:p>
    <w:p w:rsidR="00736FC5" w:rsidRPr="00AE0948" w:rsidRDefault="00736FC5" w:rsidP="00736FC5">
      <w:pPr>
        <w:pStyle w:val="11"/>
        <w:shd w:val="clear" w:color="auto" w:fill="FFFFFF"/>
        <w:spacing w:before="0" w:after="0"/>
        <w:ind w:firstLine="708"/>
        <w:jc w:val="both"/>
      </w:pPr>
      <w:r w:rsidRPr="00AE0948">
        <w:t>Все народные танцы предназначены для совместного исполнения и совершенствуют навыки общения детей между собой. В работе используются хороводы, общие (массовые) пляски, парные танцы. В них дети учатся взаимодействовать друг с другом, находить общий ритм движения.</w:t>
      </w:r>
    </w:p>
    <w:p w:rsidR="00736FC5" w:rsidRPr="00AE0948" w:rsidRDefault="00736FC5" w:rsidP="00736FC5">
      <w:pPr>
        <w:pStyle w:val="11"/>
        <w:shd w:val="clear" w:color="auto" w:fill="FFFFFF"/>
        <w:spacing w:before="0" w:after="0"/>
        <w:ind w:firstLine="708"/>
        <w:jc w:val="both"/>
      </w:pPr>
      <w:r w:rsidRPr="00AE0948">
        <w:t>Овладевая простыми танцевальными движениями, воспроизводя их, дети обучаются различать разнохарактерные части музыкального произведения, передавать пластикой их содержание, точно начинать и заканчивать движение.</w:t>
      </w:r>
    </w:p>
    <w:p w:rsidR="00736FC5" w:rsidRPr="00AE0948" w:rsidRDefault="00736FC5" w:rsidP="00736FC5">
      <w:pPr>
        <w:pStyle w:val="11"/>
        <w:shd w:val="clear" w:color="auto" w:fill="FFFFFF"/>
        <w:spacing w:before="0" w:after="0"/>
        <w:ind w:firstLine="708"/>
        <w:jc w:val="both"/>
      </w:pPr>
      <w:r w:rsidRPr="00AE0948">
        <w:t>На занятиях дети овладевают способностью свободно и непринужденно двигаться в танце. Вместе с двигательными навыками они должны усвоить основные термины народных и современных танцев.</w:t>
      </w:r>
    </w:p>
    <w:p w:rsidR="00736FC5" w:rsidRPr="00AE0948" w:rsidRDefault="00736FC5" w:rsidP="00736FC5">
      <w:pPr>
        <w:pStyle w:val="11"/>
        <w:shd w:val="clear" w:color="auto" w:fill="FFFFFF"/>
        <w:spacing w:before="0" w:after="0"/>
        <w:ind w:firstLine="708"/>
        <w:jc w:val="both"/>
        <w:rPr>
          <w:b/>
          <w:bCs/>
        </w:rPr>
      </w:pPr>
    </w:p>
    <w:p w:rsidR="00736FC5" w:rsidRPr="00AE0948" w:rsidRDefault="00736FC5" w:rsidP="00736FC5">
      <w:pPr>
        <w:pStyle w:val="2"/>
        <w:rPr>
          <w:rFonts w:ascii="Times New Roman" w:hAnsi="Times New Roman" w:cs="Times New Roman"/>
          <w:bCs w:val="0"/>
          <w:color w:val="00000A"/>
          <w:sz w:val="24"/>
          <w:szCs w:val="24"/>
        </w:rPr>
      </w:pPr>
      <w:bookmarkStart w:id="13" w:name="_Toc161421510"/>
      <w:bookmarkStart w:id="14" w:name="_Toc161421584"/>
      <w:r w:rsidRPr="00AE0948">
        <w:rPr>
          <w:rFonts w:ascii="Times New Roman" w:hAnsi="Times New Roman" w:cs="Times New Roman"/>
          <w:bCs w:val="0"/>
          <w:color w:val="00000A"/>
          <w:sz w:val="24"/>
          <w:szCs w:val="24"/>
        </w:rPr>
        <w:t>Место курса в учебном плане</w:t>
      </w:r>
      <w:bookmarkEnd w:id="13"/>
      <w:bookmarkEnd w:id="14"/>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color w:val="00000A"/>
          <w:sz w:val="24"/>
          <w:szCs w:val="24"/>
        </w:rPr>
        <w:t xml:space="preserve">Программа рассчитана на 5 лет обучения по 1 часу в неделю: 1 класс – 33 часа, 1 (дополнительный) класс – 33 часа, 2 класс – 34 часа, 3 класс – 34 часа, 4 класс – 34 часа в год. Курс реализуется во внеурочной деятельности, часы на его реализацию фиксированы в учебном </w:t>
      </w:r>
      <w:r w:rsidRPr="00AE0948">
        <w:rPr>
          <w:rFonts w:ascii="Times New Roman" w:hAnsi="Times New Roman" w:cs="Times New Roman"/>
          <w:sz w:val="24"/>
          <w:szCs w:val="24"/>
        </w:rPr>
        <w:t>плане.</w:t>
      </w:r>
    </w:p>
    <w:p w:rsidR="00736FC5" w:rsidRPr="00AE0948" w:rsidRDefault="00736FC5" w:rsidP="00736FC5">
      <w:pPr>
        <w:ind w:firstLine="720"/>
        <w:rPr>
          <w:rFonts w:ascii="Times New Roman" w:hAnsi="Times New Roman" w:cs="Times New Roman"/>
          <w:b/>
          <w:bCs/>
          <w:sz w:val="24"/>
          <w:szCs w:val="24"/>
        </w:rPr>
      </w:pPr>
    </w:p>
    <w:p w:rsidR="00736FC5" w:rsidRPr="00AE0948" w:rsidRDefault="00736FC5" w:rsidP="00736FC5">
      <w:pPr>
        <w:pStyle w:val="1"/>
        <w:rPr>
          <w:rFonts w:ascii="Times New Roman" w:hAnsi="Times New Roman" w:cs="Times New Roman"/>
          <w:bCs w:val="0"/>
          <w:sz w:val="24"/>
          <w:szCs w:val="24"/>
        </w:rPr>
      </w:pPr>
      <w:bookmarkStart w:id="15" w:name="_Toc161408183"/>
      <w:bookmarkStart w:id="16" w:name="_Toc161421511"/>
      <w:bookmarkStart w:id="17" w:name="_Toc161421585"/>
      <w:r w:rsidRPr="00AE0948">
        <w:rPr>
          <w:rFonts w:ascii="Times New Roman" w:hAnsi="Times New Roman" w:cs="Times New Roman"/>
          <w:bCs w:val="0"/>
          <w:sz w:val="24"/>
          <w:szCs w:val="24"/>
        </w:rPr>
        <w:t>ОСНОВНОЕ СОДЕРЖАНИЕ КОРРЕКЦИОННОГО КУРСА «РИТМИКА»</w:t>
      </w:r>
      <w:bookmarkEnd w:id="15"/>
      <w:bookmarkEnd w:id="16"/>
      <w:bookmarkEnd w:id="17"/>
    </w:p>
    <w:p w:rsidR="00736FC5" w:rsidRPr="00AE0948" w:rsidRDefault="00736FC5" w:rsidP="00736FC5">
      <w:pPr>
        <w:pStyle w:val="2"/>
        <w:rPr>
          <w:rFonts w:ascii="Times New Roman" w:hAnsi="Times New Roman" w:cs="Times New Roman"/>
          <w:bCs w:val="0"/>
          <w:i/>
          <w:iCs/>
          <w:color w:val="00000A"/>
          <w:sz w:val="24"/>
          <w:szCs w:val="24"/>
        </w:rPr>
      </w:pPr>
      <w:bookmarkStart w:id="18" w:name="_Toc161408184"/>
      <w:bookmarkStart w:id="19" w:name="_Toc161421512"/>
      <w:bookmarkStart w:id="20" w:name="_Toc161421586"/>
      <w:r w:rsidRPr="00AE0948">
        <w:rPr>
          <w:rFonts w:ascii="Times New Roman" w:hAnsi="Times New Roman" w:cs="Times New Roman"/>
          <w:bCs w:val="0"/>
          <w:sz w:val="24"/>
          <w:szCs w:val="24"/>
        </w:rPr>
        <w:t>1 КЛАСС</w:t>
      </w:r>
      <w:bookmarkEnd w:id="18"/>
      <w:bookmarkEnd w:id="19"/>
      <w:bookmarkEnd w:id="20"/>
    </w:p>
    <w:p w:rsidR="00736FC5" w:rsidRPr="00AE0948" w:rsidRDefault="00736FC5" w:rsidP="00736FC5">
      <w:pPr>
        <w:rPr>
          <w:rFonts w:ascii="Times New Roman" w:hAnsi="Times New Roman" w:cs="Times New Roman"/>
          <w:i/>
          <w:iCs/>
          <w:color w:val="00000A"/>
          <w:sz w:val="24"/>
          <w:szCs w:val="24"/>
        </w:rPr>
      </w:pPr>
      <w:r w:rsidRPr="00AE0948">
        <w:rPr>
          <w:rFonts w:ascii="Times New Roman" w:hAnsi="Times New Roman" w:cs="Times New Roman"/>
          <w:b/>
          <w:bCs/>
          <w:i/>
          <w:iCs/>
          <w:color w:val="00000A"/>
          <w:sz w:val="24"/>
          <w:szCs w:val="24"/>
        </w:rPr>
        <w:lastRenderedPageBreak/>
        <w:t>1. Ритмико-гимнастические упражнения</w:t>
      </w:r>
    </w:p>
    <w:p w:rsidR="00736FC5" w:rsidRPr="00AE0948" w:rsidRDefault="00736FC5" w:rsidP="00736FC5">
      <w:pPr>
        <w:ind w:firstLine="720"/>
        <w:rPr>
          <w:rFonts w:ascii="Times New Roman" w:hAnsi="Times New Roman" w:cs="Times New Roman"/>
          <w:i/>
          <w:iCs/>
          <w:color w:val="00000A"/>
          <w:sz w:val="24"/>
          <w:szCs w:val="24"/>
        </w:rPr>
      </w:pPr>
      <w:r w:rsidRPr="00AE0948">
        <w:rPr>
          <w:rFonts w:ascii="Times New Roman" w:hAnsi="Times New Roman" w:cs="Times New Roman"/>
          <w:i/>
          <w:iCs/>
          <w:color w:val="00000A"/>
          <w:sz w:val="24"/>
          <w:szCs w:val="24"/>
        </w:rPr>
        <w:t xml:space="preserve">Общеразвивающие упражнения. </w:t>
      </w:r>
      <w:r w:rsidRPr="00AE0948">
        <w:rPr>
          <w:rFonts w:ascii="Times New Roman" w:hAnsi="Times New Roman" w:cs="Times New Roman"/>
          <w:color w:val="00000A"/>
          <w:sz w:val="24"/>
          <w:szCs w:val="24"/>
        </w:rPr>
        <w:t>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стопы (в положении сидя, стоя на одной ноге), отведение стопы наружу и приведение ее внутрь (в положении стоя, сидя), круговые движения стопой (в положении стоя, сидя), выставление ноги на носок вперед и в стороны, вставание на полупальцы. Упражнения на выработку осанки.</w:t>
      </w:r>
    </w:p>
    <w:p w:rsidR="00736FC5" w:rsidRPr="00AE0948" w:rsidRDefault="00736FC5" w:rsidP="00736FC5">
      <w:pPr>
        <w:ind w:firstLine="720"/>
        <w:rPr>
          <w:rFonts w:ascii="Times New Roman" w:hAnsi="Times New Roman" w:cs="Times New Roman"/>
          <w:i/>
          <w:iCs/>
          <w:color w:val="00000A"/>
          <w:sz w:val="24"/>
          <w:szCs w:val="24"/>
        </w:rPr>
      </w:pPr>
      <w:r w:rsidRPr="00AE0948">
        <w:rPr>
          <w:rFonts w:ascii="Times New Roman" w:hAnsi="Times New Roman" w:cs="Times New Roman"/>
          <w:i/>
          <w:iCs/>
          <w:color w:val="00000A"/>
          <w:sz w:val="24"/>
          <w:szCs w:val="24"/>
        </w:rPr>
        <w:t>Упражнения на координацию движений.</w:t>
      </w:r>
      <w:r w:rsidRPr="00AE0948">
        <w:rPr>
          <w:rFonts w:ascii="Times New Roman" w:hAnsi="Times New Roman" w:cs="Times New Roman"/>
          <w:color w:val="00000A"/>
          <w:sz w:val="24"/>
          <w:szCs w:val="24"/>
        </w:rPr>
        <w:t xml:space="preserve"> 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Позиции рук: смена позиций рук отдельно каждой и обеими одновременно; сопровождение движения руки головой, взглядом. </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i/>
          <w:iCs/>
          <w:color w:val="00000A"/>
          <w:sz w:val="24"/>
          <w:szCs w:val="24"/>
        </w:rPr>
        <w:t>Упражнение на расслабление мышц.</w:t>
      </w:r>
      <w:r w:rsidRPr="00AE0948">
        <w:rPr>
          <w:rFonts w:ascii="Times New Roman" w:hAnsi="Times New Roman" w:cs="Times New Roman"/>
          <w:color w:val="00000A"/>
          <w:sz w:val="24"/>
          <w:szCs w:val="24"/>
        </w:rPr>
        <w:t> Напряжение и расслабление мышц рук («Кулачки») Сжимание с напряжением и разжимание пальцев рук с речевым сопровождением.</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color w:val="00000A"/>
          <w:sz w:val="24"/>
          <w:szCs w:val="24"/>
        </w:rPr>
        <w:t>Повороты туловища влево-вправо, при расслабленном положении рук. По сигналу наклон туловища вперед, свесив голову и руки («Шалтай-болтай»).</w:t>
      </w:r>
    </w:p>
    <w:p w:rsidR="00736FC5" w:rsidRPr="00AE0948" w:rsidRDefault="00736FC5" w:rsidP="00736FC5">
      <w:pPr>
        <w:ind w:firstLine="720"/>
        <w:rPr>
          <w:rFonts w:ascii="Times New Roman" w:hAnsi="Times New Roman" w:cs="Times New Roman"/>
          <w:iCs/>
          <w:color w:val="00000A"/>
          <w:sz w:val="24"/>
          <w:szCs w:val="24"/>
        </w:rPr>
      </w:pPr>
      <w:r w:rsidRPr="00AE0948">
        <w:rPr>
          <w:rFonts w:ascii="Times New Roman" w:hAnsi="Times New Roman" w:cs="Times New Roman"/>
          <w:iCs/>
          <w:color w:val="00000A"/>
          <w:sz w:val="24"/>
          <w:szCs w:val="24"/>
        </w:rPr>
        <w:t>Дети совершают энергичные движения под активную музыку, при изменении музыки на спокойную, движения замедляются, дети ложатся на ковер и расслабляются.</w:t>
      </w:r>
    </w:p>
    <w:p w:rsidR="00736FC5" w:rsidRPr="00AE0948" w:rsidRDefault="00736FC5" w:rsidP="00736FC5">
      <w:pPr>
        <w:ind w:firstLine="720"/>
        <w:rPr>
          <w:rFonts w:ascii="Times New Roman" w:hAnsi="Times New Roman" w:cs="Times New Roman"/>
          <w:color w:val="00000A"/>
          <w:sz w:val="24"/>
          <w:szCs w:val="24"/>
        </w:rPr>
      </w:pPr>
      <w:r w:rsidRPr="00AE0948">
        <w:rPr>
          <w:rFonts w:ascii="Times New Roman" w:hAnsi="Times New Roman" w:cs="Times New Roman"/>
          <w:i/>
          <w:iCs/>
          <w:color w:val="00000A"/>
          <w:sz w:val="24"/>
          <w:szCs w:val="24"/>
        </w:rPr>
        <w:t>Упражнения на ориентировку в пространстве.</w:t>
      </w:r>
      <w:r w:rsidRPr="00AE0948">
        <w:rPr>
          <w:rFonts w:ascii="Times New Roman" w:hAnsi="Times New Roman" w:cs="Times New Roman"/>
          <w:color w:val="00000A"/>
          <w:sz w:val="24"/>
          <w:szCs w:val="24"/>
        </w:rPr>
        <w:t xml:space="preserve"> Ориентировка в направлении движений вперед, назад, направо, налево, в круг, из круга. Перестроение в круг из шеренги, цепочки. </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b/>
          <w:bCs/>
          <w:i/>
          <w:iCs/>
          <w:color w:val="00000A"/>
          <w:sz w:val="24"/>
          <w:szCs w:val="24"/>
        </w:rPr>
        <w:t>2. Ритмические упражнения с детскими музыкальными инструментами</w:t>
      </w:r>
      <w:r w:rsidRPr="00AE0948">
        <w:rPr>
          <w:rFonts w:ascii="Times New Roman" w:hAnsi="Times New Roman" w:cs="Times New Roman"/>
          <w:b/>
          <w:bCs/>
          <w:i/>
          <w:iCs/>
          <w:sz w:val="24"/>
          <w:szCs w:val="24"/>
        </w:rPr>
        <w:t>.</w:t>
      </w:r>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sz w:val="24"/>
          <w:szCs w:val="24"/>
        </w:rPr>
        <w:t>Знакомство с детскими ударными музыкальными инструментами и звучащими предметами (ложки, барабаны, бубны, треугольники, колокольчики и т.д). Правильное положение рук при игре на инструменте и приемы игры на нем. Игра на ложках в станке или в каждой руке по отдельной ложке. Исполнение небольших ритмических упражнений по показу и визуальной опоре, повторение предложенного ритмического рисунка. Соотнесение инструмента с музыкальным произведением и манеры исполнения на нем под звучащее музыкальное произведение. Совместное начало и окончание звучания, передача динамических оттенков, чередование звучания и пауз.</w:t>
      </w:r>
      <w:r w:rsidRPr="00AE0948">
        <w:rPr>
          <w:rFonts w:ascii="Times New Roman" w:hAnsi="Times New Roman" w:cs="Times New Roman"/>
          <w:color w:val="009933"/>
          <w:sz w:val="24"/>
          <w:szCs w:val="24"/>
        </w:rPr>
        <w:t xml:space="preserve">  </w:t>
      </w:r>
    </w:p>
    <w:p w:rsidR="00736FC5" w:rsidRPr="00AE0948" w:rsidRDefault="00736FC5" w:rsidP="00736FC5">
      <w:pPr>
        <w:rPr>
          <w:rFonts w:ascii="Times New Roman" w:hAnsi="Times New Roman" w:cs="Times New Roman"/>
          <w:color w:val="00000A"/>
          <w:sz w:val="24"/>
          <w:szCs w:val="24"/>
        </w:rPr>
      </w:pPr>
      <w:r w:rsidRPr="00AE0948">
        <w:rPr>
          <w:rFonts w:ascii="Times New Roman" w:hAnsi="Times New Roman" w:cs="Times New Roman"/>
          <w:b/>
          <w:bCs/>
          <w:i/>
          <w:iCs/>
          <w:color w:val="00000A"/>
          <w:sz w:val="24"/>
          <w:szCs w:val="24"/>
        </w:rPr>
        <w:t>3. Игры под музыку, импровизация движений на музыкальные темы.</w:t>
      </w:r>
    </w:p>
    <w:p w:rsidR="00736FC5" w:rsidRPr="00AE0948" w:rsidRDefault="00736FC5" w:rsidP="00736FC5">
      <w:pPr>
        <w:ind w:firstLine="720"/>
        <w:rPr>
          <w:rFonts w:ascii="Times New Roman" w:hAnsi="Times New Roman" w:cs="Times New Roman"/>
          <w:b/>
          <w:bCs/>
          <w:i/>
          <w:iCs/>
          <w:sz w:val="24"/>
          <w:szCs w:val="24"/>
        </w:rPr>
      </w:pPr>
      <w:r w:rsidRPr="00AE0948">
        <w:rPr>
          <w:rFonts w:ascii="Times New Roman" w:hAnsi="Times New Roman" w:cs="Times New Roman"/>
          <w:sz w:val="24"/>
          <w:szCs w:val="24"/>
        </w:rPr>
        <w:t>Выполнение ритмичных движений в соответствии с различным характером музыки (спокойная, быстрая, медленная). Изменение характера движения в соответствии с изменением динамики (громко, тихо), регистра (высокий, низкий). Изменение направления ходьбы, бега, поскоков, танцевальных движений в соответствии с изменениями в музыке (легкий, танцевальный бег сменяется стремительным, спортивным; легкое подпрыгивание — тяжелым, и т. д.). Выполнение имитационных упражнений и игр,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b/>
          <w:bCs/>
          <w:i/>
          <w:iCs/>
          <w:sz w:val="24"/>
          <w:szCs w:val="24"/>
        </w:rPr>
        <w:t>4. Народные и современные танцевальные движения.</w:t>
      </w:r>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sz w:val="24"/>
          <w:szCs w:val="24"/>
        </w:rPr>
        <w:t xml:space="preserve">Знакомство с танцевальными движениями. Бодрый, спокойный, топающий шаг. Бег легкий, на полупальцах. Подпрыгивание на двух ногах. Прямой галоп. Маховые движения рук. Элементы народного танца, например,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w:t>
      </w:r>
      <w:r w:rsidRPr="00AE0948">
        <w:rPr>
          <w:rFonts w:ascii="Times New Roman" w:hAnsi="Times New Roman" w:cs="Times New Roman"/>
          <w:sz w:val="24"/>
          <w:szCs w:val="24"/>
        </w:rPr>
        <w:lastRenderedPageBreak/>
        <w:t xml:space="preserve">кружением, хлопками. </w:t>
      </w:r>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sz w:val="24"/>
          <w:szCs w:val="24"/>
        </w:rPr>
        <w:t>Выполнение простых современных танцевальных связок по показу</w:t>
      </w:r>
      <w:r w:rsidRPr="00AE0948">
        <w:rPr>
          <w:rStyle w:val="a6"/>
          <w:rFonts w:ascii="Times New Roman" w:hAnsi="Times New Roman" w:cs="Times New Roman"/>
          <w:sz w:val="24"/>
          <w:szCs w:val="24"/>
        </w:rPr>
        <w:footnoteReference w:customMarkFollows="1" w:id="1"/>
        <w:sym w:font="Symbol" w:char="F02A"/>
      </w:r>
      <w:r w:rsidRPr="00AE0948">
        <w:rPr>
          <w:rFonts w:ascii="Times New Roman" w:hAnsi="Times New Roman" w:cs="Times New Roman"/>
          <w:sz w:val="24"/>
          <w:szCs w:val="24"/>
        </w:rPr>
        <w:t>.</w:t>
      </w:r>
    </w:p>
    <w:p w:rsidR="00736FC5" w:rsidRPr="00AE0948" w:rsidRDefault="00736FC5" w:rsidP="00736FC5">
      <w:pPr>
        <w:ind w:firstLine="720"/>
        <w:rPr>
          <w:rFonts w:ascii="Times New Roman" w:hAnsi="Times New Roman" w:cs="Times New Roman"/>
          <w:b/>
          <w:bCs/>
          <w:sz w:val="24"/>
          <w:szCs w:val="24"/>
        </w:rPr>
      </w:pPr>
    </w:p>
    <w:p w:rsidR="00736FC5" w:rsidRPr="00AE0948" w:rsidRDefault="00736FC5" w:rsidP="00736FC5">
      <w:pPr>
        <w:ind w:firstLine="720"/>
        <w:rPr>
          <w:rFonts w:ascii="Times New Roman" w:hAnsi="Times New Roman" w:cs="Times New Roman"/>
          <w:b/>
          <w:bCs/>
          <w:sz w:val="24"/>
          <w:szCs w:val="24"/>
        </w:rPr>
      </w:pPr>
    </w:p>
    <w:p w:rsidR="00736FC5" w:rsidRPr="00AE0948" w:rsidRDefault="00736FC5" w:rsidP="00736FC5">
      <w:pPr>
        <w:pStyle w:val="1"/>
        <w:numPr>
          <w:ilvl w:val="2"/>
          <w:numId w:val="1"/>
        </w:numPr>
        <w:rPr>
          <w:rFonts w:ascii="Times New Roman" w:hAnsi="Times New Roman" w:cs="Times New Roman"/>
          <w:bCs w:val="0"/>
          <w:sz w:val="24"/>
          <w:szCs w:val="24"/>
        </w:rPr>
      </w:pPr>
      <w:bookmarkStart w:id="21" w:name="_Toc161408189"/>
      <w:bookmarkStart w:id="22" w:name="_Toc161421517"/>
      <w:bookmarkStart w:id="23" w:name="_Toc161421591"/>
      <w:r w:rsidRPr="00AE0948">
        <w:rPr>
          <w:rFonts w:ascii="Times New Roman" w:hAnsi="Times New Roman" w:cs="Times New Roman"/>
          <w:bCs w:val="0"/>
          <w:sz w:val="24"/>
          <w:szCs w:val="24"/>
        </w:rPr>
        <w:t>ПЛАНИРУЕМЫЕ РЕЗУЛЬТАТЫ ПО КОРРЕКЦИОННОМУ КУРСУ «РИТМИКА» ПО ГОДАМ ОБУЧЕНИЯ</w:t>
      </w:r>
      <w:bookmarkEnd w:id="21"/>
      <w:bookmarkEnd w:id="22"/>
      <w:bookmarkEnd w:id="23"/>
    </w:p>
    <w:p w:rsidR="00736FC5" w:rsidRPr="00AE0948" w:rsidRDefault="00736FC5" w:rsidP="00736FC5">
      <w:pPr>
        <w:ind w:firstLine="720"/>
        <w:rPr>
          <w:rFonts w:ascii="Times New Roman" w:hAnsi="Times New Roman" w:cs="Times New Roman"/>
          <w:sz w:val="24"/>
          <w:szCs w:val="24"/>
        </w:rPr>
      </w:pPr>
      <w:r w:rsidRPr="00AE0948">
        <w:rPr>
          <w:rFonts w:ascii="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определенных умений.</w:t>
      </w:r>
    </w:p>
    <w:p w:rsidR="00736FC5" w:rsidRPr="00AE0948" w:rsidRDefault="00736FC5" w:rsidP="00736FC5">
      <w:pPr>
        <w:ind w:firstLine="720"/>
        <w:rPr>
          <w:rFonts w:ascii="Times New Roman" w:hAnsi="Times New Roman" w:cs="Times New Roman"/>
          <w:sz w:val="24"/>
          <w:szCs w:val="24"/>
        </w:rPr>
      </w:pPr>
    </w:p>
    <w:p w:rsidR="00736FC5" w:rsidRPr="00AE0948" w:rsidRDefault="00736FC5" w:rsidP="00736FC5">
      <w:pPr>
        <w:pStyle w:val="2"/>
        <w:rPr>
          <w:rFonts w:ascii="Times New Roman" w:hAnsi="Times New Roman" w:cs="Times New Roman"/>
          <w:bCs w:val="0"/>
          <w:sz w:val="24"/>
          <w:szCs w:val="24"/>
        </w:rPr>
      </w:pPr>
      <w:bookmarkStart w:id="24" w:name="_Toc161421518"/>
      <w:bookmarkStart w:id="25" w:name="_Toc161421592"/>
      <w:r w:rsidRPr="00AE0948">
        <w:rPr>
          <w:rFonts w:ascii="Times New Roman" w:hAnsi="Times New Roman" w:cs="Times New Roman"/>
          <w:bCs w:val="0"/>
          <w:sz w:val="24"/>
          <w:szCs w:val="24"/>
        </w:rPr>
        <w:t>1 КЛАСС:</w:t>
      </w:r>
      <w:bookmarkEnd w:id="24"/>
      <w:bookmarkEnd w:id="25"/>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выполнять общеразвивающие упражнения по показу;</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знать и использовать ударные музыкальные инструменты;</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выполнять ритмические упражнения по показу и визуальной опоре;</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повторять предложенный ритмический рисунок;</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выполнять различные ритмические движения в соответствии с различным характером музыки;</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строиться в колонну по одному, находить свое место в строю;</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занимать правильное исходное положение при построении в шеренгу (стоять прямо, не опускать голову, без лишнего напряжения в коленях и плечах, не сутулиться), равняться в шеренге, в колонне;</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ходить и бегать по кругу с сохранением правильных дистанций, не сужая круг и не сходя с его линии;</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ритмично выполнять несложные движения руками и ногами;</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начинать и заканчивать движения в соответствии со звучанием музыки;</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участвовать в музыкальных играх с предметами, с пением и речевым сопровождением;</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xml:space="preserve">- выполнять движение – галоп; </w:t>
      </w:r>
    </w:p>
    <w:p w:rsidR="00736FC5" w:rsidRPr="00AE0948" w:rsidRDefault="00736FC5" w:rsidP="00736FC5">
      <w:pPr>
        <w:rPr>
          <w:rFonts w:ascii="Times New Roman" w:hAnsi="Times New Roman" w:cs="Times New Roman"/>
          <w:sz w:val="24"/>
          <w:szCs w:val="24"/>
        </w:rPr>
      </w:pPr>
      <w:r w:rsidRPr="00AE0948">
        <w:rPr>
          <w:rFonts w:ascii="Times New Roman" w:hAnsi="Times New Roman" w:cs="Times New Roman"/>
          <w:sz w:val="24"/>
          <w:szCs w:val="24"/>
        </w:rPr>
        <w:t>- выполнять элементы народной пляски по показу.</w:t>
      </w:r>
    </w:p>
    <w:p w:rsidR="00736FC5" w:rsidRPr="00AE0948" w:rsidRDefault="00736FC5" w:rsidP="00736FC5">
      <w:pPr>
        <w:rPr>
          <w:rFonts w:ascii="Times New Roman" w:hAnsi="Times New Roman" w:cs="Times New Roman"/>
          <w:sz w:val="24"/>
          <w:szCs w:val="24"/>
        </w:rPr>
      </w:pPr>
    </w:p>
    <w:p w:rsidR="00AE0948" w:rsidRPr="00AE0948" w:rsidRDefault="00AE0948" w:rsidP="00AE0948">
      <w:pPr>
        <w:widowControl/>
        <w:shd w:val="clear" w:color="auto" w:fill="FFFFFF"/>
        <w:suppressAutoHyphens w:val="0"/>
        <w:spacing w:after="150"/>
        <w:jc w:val="left"/>
        <w:rPr>
          <w:rFonts w:ascii="Times New Roman" w:eastAsia="Times New Roman" w:hAnsi="Times New Roman" w:cs="Times New Roman"/>
          <w:color w:val="000000"/>
          <w:sz w:val="24"/>
          <w:szCs w:val="24"/>
          <w:lang w:eastAsia="ru-RU" w:bidi="ar-SA"/>
        </w:rPr>
      </w:pPr>
      <w:bookmarkStart w:id="26" w:name="Bookmark"/>
      <w:bookmarkEnd w:id="26"/>
      <w:r w:rsidRPr="00AE0948">
        <w:rPr>
          <w:rFonts w:ascii="Times New Roman" w:eastAsia="Times New Roman" w:hAnsi="Times New Roman" w:cs="Times New Roman"/>
          <w:b/>
          <w:bCs/>
          <w:color w:val="000000"/>
          <w:sz w:val="24"/>
          <w:szCs w:val="24"/>
          <w:lang w:eastAsia="ru-RU" w:bidi="ar-SA"/>
        </w:rPr>
        <w:t>УЧЕБНО – ТЕМАТИЧЕСКИЙ ПЛАН</w:t>
      </w:r>
    </w:p>
    <w:p w:rsidR="00AE0948" w:rsidRPr="00AE0948" w:rsidRDefault="00AE0948" w:rsidP="00AE0948">
      <w:pPr>
        <w:widowControl/>
        <w:shd w:val="clear" w:color="auto" w:fill="FFFFFF"/>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1 класс</w:t>
      </w:r>
    </w:p>
    <w:tbl>
      <w:tblPr>
        <w:tblW w:w="5000" w:type="pct"/>
        <w:shd w:val="clear" w:color="auto" w:fill="FFFFFF"/>
        <w:tblCellMar>
          <w:top w:w="105" w:type="dxa"/>
          <w:left w:w="105" w:type="dxa"/>
          <w:bottom w:w="105" w:type="dxa"/>
          <w:right w:w="105" w:type="dxa"/>
        </w:tblCellMar>
        <w:tblLook w:val="04A0"/>
      </w:tblPr>
      <w:tblGrid>
        <w:gridCol w:w="863"/>
        <w:gridCol w:w="5538"/>
        <w:gridCol w:w="842"/>
        <w:gridCol w:w="1019"/>
        <w:gridCol w:w="1323"/>
      </w:tblGrid>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 </w:t>
            </w:r>
            <w:r w:rsidRPr="00AE0948">
              <w:rPr>
                <w:rFonts w:ascii="Times New Roman" w:eastAsia="Times New Roman" w:hAnsi="Times New Roman" w:cs="Times New Roman"/>
                <w:b/>
                <w:bCs/>
                <w:color w:val="000000"/>
                <w:sz w:val="24"/>
                <w:szCs w:val="24"/>
                <w:lang w:eastAsia="ru-RU" w:bidi="ar-SA"/>
              </w:rPr>
              <w:t>п/п</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Тема занятия</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Всего</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Теория</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Практика</w:t>
            </w:r>
          </w:p>
        </w:tc>
      </w:tr>
      <w:tr w:rsidR="00AE0948" w:rsidRPr="00AE0948" w:rsidTr="00AE0948">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Ритмико-гимнастические упражнения (9 часов)</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 Вводный</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2.Ходьба и бег. Разновидности ходьбы</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 Танцевальный шаг на полупальцах</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4</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4. Ритмико-гимнастические упражнения.</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5</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5. Подбрасывание, перекатывание малого мяча, обруча в заданном ритме под музыку.</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6</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6.Упражнение с препятствиями и на координацию движений</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7</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7. Строевые упражнения. Перестроения.</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lastRenderedPageBreak/>
              <w:t>8</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8.Упражнение с обручем, скакалкой, гимнастической палкой</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9</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Итоговое занятие</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Ритмические упражнения с детскими звучащими инструментами (7 ч)</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10</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 Вводный</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11</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 Упражнения на внимание</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12</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 Упражнение на расслабление мышц</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13</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4. Упражнение на координацию движений</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14</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5. Импровизация движений с колокольчиками на музыкальные темы</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15</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6. Упражнение на передачу в движении характера музыки, на развитие двигательной активности</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16</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7. Итоговое занятие</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Импровизация движений на музыкальные темы, игры под музыку (9 ч)</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17</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 Импровизация движений на музыкальные темы.</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18</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 Упражнения, развивающие темп и ритм.</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19</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 Индивидуальное творчество</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rPr>
          <w:trHeight w:val="495"/>
        </w:trPr>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20</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4.Подвижные игры с пением и речевым сопровождением</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21</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5. Упражнения в передаче игровых образов под музыку</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22</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6. Русские народные игры.</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23</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7. Упражнения на передачу в движении характера музыки</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rPr>
          <w:trHeight w:val="495"/>
        </w:trPr>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24</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8. Упражнения на умение сочетать движение с музыкой, упражнения на внимание</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25</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9. Итоговое занятие</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Народные пляски и современные танцевальные движения (8 часов)</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26</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 Танцевальные упражнения и движения</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27</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 Соединение движения с музыкой</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28</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 Танцевальные упражнения и движения с предметами.</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29</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4.Элементы русских народных плясок.</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30</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5. Упражнения на развитие танцевального творчества</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31</w:t>
            </w: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6. Итоговое занятие</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r>
      <w:tr w:rsidR="00AE0948" w:rsidRPr="00AE0948" w:rsidTr="00AE0948">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p>
        </w:tc>
        <w:tc>
          <w:tcPr>
            <w:tcW w:w="2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Всего</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33</w:t>
            </w:r>
          </w:p>
        </w:tc>
        <w:tc>
          <w:tcPr>
            <w:tcW w:w="5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0</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33</w:t>
            </w:r>
          </w:p>
        </w:tc>
      </w:tr>
    </w:tbl>
    <w:p w:rsidR="00AE0948" w:rsidRPr="00AE0948" w:rsidRDefault="00AE0948" w:rsidP="00AE0948">
      <w:pPr>
        <w:widowControl/>
        <w:shd w:val="clear" w:color="auto" w:fill="FFFFFF"/>
        <w:suppressAutoHyphens w:val="0"/>
        <w:spacing w:after="150"/>
        <w:jc w:val="left"/>
        <w:rPr>
          <w:rFonts w:ascii="Times New Roman" w:eastAsia="Times New Roman" w:hAnsi="Times New Roman" w:cs="Times New Roman"/>
          <w:color w:val="000000"/>
          <w:sz w:val="24"/>
          <w:szCs w:val="24"/>
          <w:lang w:eastAsia="ru-RU" w:bidi="ar-SA"/>
        </w:rPr>
      </w:pPr>
    </w:p>
    <w:p w:rsidR="00AE0948" w:rsidRPr="00AE0948" w:rsidRDefault="00AE0948" w:rsidP="00AE0948">
      <w:pPr>
        <w:widowControl/>
        <w:shd w:val="clear" w:color="auto" w:fill="FFFFFF"/>
        <w:suppressAutoHyphens w:val="0"/>
        <w:spacing w:after="150"/>
        <w:jc w:val="center"/>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Содержание программы</w:t>
      </w:r>
    </w:p>
    <w:tbl>
      <w:tblPr>
        <w:tblW w:w="9780" w:type="dxa"/>
        <w:shd w:val="clear" w:color="auto" w:fill="FFFFFF"/>
        <w:tblCellMar>
          <w:top w:w="105" w:type="dxa"/>
          <w:left w:w="105" w:type="dxa"/>
          <w:bottom w:w="105" w:type="dxa"/>
          <w:right w:w="105" w:type="dxa"/>
        </w:tblCellMar>
        <w:tblLook w:val="04A0"/>
      </w:tblPr>
      <w:tblGrid>
        <w:gridCol w:w="885"/>
        <w:gridCol w:w="2477"/>
        <w:gridCol w:w="5184"/>
        <w:gridCol w:w="1234"/>
      </w:tblGrid>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 </w:t>
            </w:r>
            <w:r w:rsidRPr="00AE0948">
              <w:rPr>
                <w:rFonts w:ascii="Times New Roman" w:eastAsia="Times New Roman" w:hAnsi="Times New Roman" w:cs="Times New Roman"/>
                <w:b/>
                <w:bCs/>
                <w:color w:val="000000"/>
                <w:sz w:val="24"/>
                <w:szCs w:val="24"/>
                <w:lang w:eastAsia="ru-RU" w:bidi="ar-SA"/>
              </w:rPr>
              <w:t>п\п</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Тема</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Основные узловые моменты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b/>
                <w:bCs/>
                <w:color w:val="000000"/>
                <w:sz w:val="24"/>
                <w:szCs w:val="24"/>
                <w:lang w:eastAsia="ru-RU" w:bidi="ar-SA"/>
              </w:rPr>
              <w:t>Форма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Вводный</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Инструктаж по ТБ. Разновидности ходьбы. Бег. ОРУ.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Ходьба и бег. Разновидности ходьбы.</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Разновидности ходьбы и бега. ОРУ.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Танцевальный шаг на полупальцах</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Разновидности прыжков. ОРУ. Танцевальный шаг на полупальцах (под музыку).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4</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Ритмико-гимнастические упражнения</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Ритмико-гимнастические упражнения. Перестроение под музыку. ОРУ. Танцевальный шаг.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5</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Подбрасывание малого мяча, обруча в малом ритме</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Подбрасывание, перекатывание малого мяча, обруча под счет из положения стоя, сидя, с изменением темпа счета, под музыку. ОРУ с флажками.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6</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Упражнение с препятствиями и на координацию движений</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Перестроения. Разновидности ходьбы с преодолением препятствий с изменением ритма движений под различный темп музыки. ОРУ.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7</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Строевые упражнения. Перестроения.</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Перестроение. Строевые упражнения ОРУ. Упражнения на гимнастической скамейке и с мячами.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8</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Упражнение с обручем, скакалкой, гимнастической палкой</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Упражнение в движении с обручем, скакалкой, гимнастической палкой под изменяющийся темп музыки.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9</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Итоговое занятие</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Участие в классном «Празднике осени»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Вводный</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Чередование ходьбы и бега. ОРУ. Упражнения развивающие музыкальный слух, ритм, память. Знакомство с барабаном. Отстукивание ритма на слух.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11</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Упражнения на внимание</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 xml:space="preserve">Ходьба и бег чередуются с построениями под определенные доли музыкального произведения. ОРУ. Подвижная игра. </w:t>
            </w:r>
            <w:r w:rsidRPr="00AE0948">
              <w:rPr>
                <w:rFonts w:ascii="Times New Roman" w:eastAsia="Times New Roman" w:hAnsi="Times New Roman" w:cs="Times New Roman"/>
                <w:color w:val="000000"/>
                <w:sz w:val="24"/>
                <w:szCs w:val="24"/>
                <w:lang w:eastAsia="ru-RU" w:bidi="ar-SA"/>
              </w:rPr>
              <w:lastRenderedPageBreak/>
              <w:t>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lastRenderedPageBreak/>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lastRenderedPageBreak/>
              <w:t>12</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Упражнение на расслабление мышц</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Знакомство с колокольчиком, его звучанием. Чередование ходьбы и бега. ОРУ.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13</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Упражнение на координацию движений</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Основная стойка. Разновидности шага. Построение. ОРУ, Отстукивание, отзванивание ритма мелодий. Подвижная игра на развитие координационных способностей.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14</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Импровизация движений с колокольчиками на музыкальные темы</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ОРУ. Движение руками и ногами под динамические акценты музыки.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15</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Упражнение на передачу в движении характера музыки, на развитие двигательной активности</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Разновидности бега, учитывая характер музыки. Ритмико-гимнастические упражнения с мячами. ОРУ в движении. Игра. Танец «Стукалка», с колокольчиками. Солирование с барабаном, с колокольчиками.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16</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Итоговое занятие</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Участие в школьном празднике «Новогодний серпантин»</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17</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Импровизация движений на музыкальные темы.</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Движение руками и ногами под динамические акценты музыки.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18</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Упражнения, развивающие темп и ритм</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Ритмичное выполнение притопов, прихлопов. ОРУ. Подвижные игры. Упражнения на гимнастической скамейке и с мячами.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19</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Индивидуальное творчество</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Использование различных атрибутов для развития двигательной активности. Эстафеты со скакалками.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Подвижные игры с пением и речевым сопровождением</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ОРУ. Подвижные игры с пением и речевым сопровождением.Упражнение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21</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Упражнения в передаче игровых образов под музыку</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Использование различных пособий, атрибутов для развития двигательной активности. Подражание животным в движении. ОРУ.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22</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Русские народные игры.</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Разучивание упражнения «потопаем покружимся, похлопаем, покружимся». Музыкальная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23</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Упражнение на передачу в движении характера музыки</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Ритмико-гимнастические упражнения с мячами. ОРУ в движении. Танец «Стукалка». Музыкальная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lastRenderedPageBreak/>
              <w:t>24</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Упражнение на умение сочетать движение с музыкой, упражнения на внимание</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Бег на полупальцах, притопы, вступая в нужное время, учитывая характер музыки. Ритмико-гимнастические упражнения с флажками. ОРУ в движении. Музыкальная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25</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Итоговое занятие</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Участие в классном празднике «День птиц»</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26</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Танцевальные упражнения и движения</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Танцевальные упражнения. Обучение танцевальным движениям: «Пружинка», «Кружение на месте». ОРУ в движении. Подвижные игры.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27</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Соединение движения с музыкой</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Изучение танцевального шага «Галоп» под различный характер музыки. ОРУ. Подвижная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28</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Танцевальные упражнения и движения с предметами</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ОРУ. Разучивание танцевальных упражнений и движений с предметами . Музыкальная игра.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29</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Упражнение на развитие танцевального творчества</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Танцевальные упражнения «русский хоровод», «танец с платочками», «хлоп да хлоп». Разучивание танцев «Русская плясовая», «Хороводный». Упражнение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30</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Элементы русских народных плясок</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Танцевальные упражнения «русский хоровод», «танец с платочками, флажками», «хлоп да хлоп», «пружинка», «вертушка», «качание рук». Плясовая «Как пошли наши подруженьки гулять». Танец «Русская плясовая» Упражнения на релаксацию.</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r w:rsidR="00AE0948" w:rsidRPr="00AE0948" w:rsidTr="00AE0948">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31</w:t>
            </w:r>
          </w:p>
        </w:tc>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Итоговое занятие</w:t>
            </w:r>
          </w:p>
        </w:tc>
        <w:tc>
          <w:tcPr>
            <w:tcW w:w="5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Участие в школьном празднике «Последний звонок»</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E0948" w:rsidRPr="00AE0948" w:rsidRDefault="00AE0948" w:rsidP="00AE0948">
            <w:pPr>
              <w:widowControl/>
              <w:suppressAutoHyphens w:val="0"/>
              <w:spacing w:after="150"/>
              <w:jc w:val="left"/>
              <w:rPr>
                <w:rFonts w:ascii="Times New Roman" w:eastAsia="Times New Roman" w:hAnsi="Times New Roman" w:cs="Times New Roman"/>
                <w:color w:val="000000"/>
                <w:sz w:val="24"/>
                <w:szCs w:val="24"/>
                <w:lang w:eastAsia="ru-RU" w:bidi="ar-SA"/>
              </w:rPr>
            </w:pPr>
            <w:r w:rsidRPr="00AE0948">
              <w:rPr>
                <w:rFonts w:ascii="Times New Roman" w:eastAsia="Times New Roman" w:hAnsi="Times New Roman" w:cs="Times New Roman"/>
                <w:color w:val="000000"/>
                <w:sz w:val="24"/>
                <w:szCs w:val="24"/>
                <w:lang w:eastAsia="ru-RU" w:bidi="ar-SA"/>
              </w:rPr>
              <w:t>Практика</w:t>
            </w:r>
          </w:p>
        </w:tc>
      </w:tr>
    </w:tbl>
    <w:p w:rsidR="00AE0948" w:rsidRPr="00AE0948" w:rsidRDefault="00AE0948" w:rsidP="00AE0948">
      <w:pPr>
        <w:widowControl/>
        <w:shd w:val="clear" w:color="auto" w:fill="FFFFFF"/>
        <w:suppressAutoHyphens w:val="0"/>
        <w:spacing w:after="150"/>
        <w:jc w:val="left"/>
        <w:rPr>
          <w:rFonts w:ascii="Times New Roman" w:eastAsia="Times New Roman" w:hAnsi="Times New Roman" w:cs="Times New Roman"/>
          <w:color w:val="000000"/>
          <w:sz w:val="24"/>
          <w:szCs w:val="24"/>
          <w:lang w:eastAsia="ru-RU" w:bidi="ar-SA"/>
        </w:rPr>
      </w:pPr>
    </w:p>
    <w:p w:rsidR="00AE0948" w:rsidRPr="00AE0948" w:rsidRDefault="00AE0948" w:rsidP="00AE0948">
      <w:pPr>
        <w:widowControl/>
        <w:shd w:val="clear" w:color="auto" w:fill="FFFFFF"/>
        <w:suppressAutoHyphens w:val="0"/>
        <w:spacing w:after="150"/>
        <w:jc w:val="left"/>
        <w:rPr>
          <w:rFonts w:ascii="Times New Roman" w:eastAsia="Times New Roman" w:hAnsi="Times New Roman" w:cs="Times New Roman"/>
          <w:color w:val="000000"/>
          <w:sz w:val="24"/>
          <w:szCs w:val="24"/>
          <w:lang w:eastAsia="ru-RU" w:bidi="ar-SA"/>
        </w:rPr>
      </w:pPr>
    </w:p>
    <w:p w:rsidR="00AE0948" w:rsidRPr="00AE0948" w:rsidRDefault="00AE0948" w:rsidP="00AE0948">
      <w:pPr>
        <w:widowControl/>
        <w:shd w:val="clear" w:color="auto" w:fill="FFFFFF"/>
        <w:suppressAutoHyphens w:val="0"/>
        <w:spacing w:after="150"/>
        <w:jc w:val="left"/>
        <w:rPr>
          <w:rFonts w:ascii="Times New Roman" w:eastAsia="Times New Roman" w:hAnsi="Times New Roman" w:cs="Times New Roman"/>
          <w:color w:val="000000"/>
          <w:sz w:val="24"/>
          <w:szCs w:val="24"/>
          <w:lang w:eastAsia="ru-RU" w:bidi="ar-SA"/>
        </w:rPr>
      </w:pPr>
    </w:p>
    <w:p w:rsidR="00AE0948" w:rsidRPr="00AE0948" w:rsidRDefault="00AE0948" w:rsidP="00AE0948">
      <w:pPr>
        <w:widowControl/>
        <w:shd w:val="clear" w:color="auto" w:fill="FFFFFF"/>
        <w:suppressAutoHyphens w:val="0"/>
        <w:spacing w:after="150"/>
        <w:jc w:val="left"/>
        <w:rPr>
          <w:rFonts w:ascii="Times New Roman" w:eastAsia="Times New Roman" w:hAnsi="Times New Roman" w:cs="Times New Roman"/>
          <w:color w:val="000000"/>
          <w:sz w:val="24"/>
          <w:szCs w:val="24"/>
          <w:lang w:eastAsia="ru-RU" w:bidi="ar-SA"/>
        </w:rPr>
      </w:pPr>
    </w:p>
    <w:p w:rsidR="00AE0948" w:rsidRPr="00AE0948" w:rsidRDefault="00AE0948" w:rsidP="00AE0948">
      <w:pPr>
        <w:widowControl/>
        <w:shd w:val="clear" w:color="auto" w:fill="FFFFFF"/>
        <w:suppressAutoHyphens w:val="0"/>
        <w:spacing w:after="150"/>
        <w:jc w:val="left"/>
        <w:rPr>
          <w:rFonts w:ascii="Times New Roman" w:eastAsia="Times New Roman" w:hAnsi="Times New Roman" w:cs="Times New Roman"/>
          <w:color w:val="000000"/>
          <w:sz w:val="24"/>
          <w:szCs w:val="24"/>
          <w:lang w:eastAsia="ru-RU" w:bidi="ar-SA"/>
        </w:rPr>
      </w:pPr>
    </w:p>
    <w:p w:rsidR="00AE0948" w:rsidRPr="00AE0948" w:rsidRDefault="00AE0948" w:rsidP="00AE0948">
      <w:pPr>
        <w:widowControl/>
        <w:shd w:val="clear" w:color="auto" w:fill="FFFFFF"/>
        <w:suppressAutoHyphens w:val="0"/>
        <w:spacing w:after="150"/>
        <w:jc w:val="left"/>
        <w:rPr>
          <w:rFonts w:ascii="Times New Roman" w:eastAsia="Times New Roman" w:hAnsi="Times New Roman" w:cs="Times New Roman"/>
          <w:color w:val="000000"/>
          <w:sz w:val="24"/>
          <w:szCs w:val="24"/>
          <w:lang w:eastAsia="ru-RU" w:bidi="ar-SA"/>
        </w:rPr>
      </w:pPr>
    </w:p>
    <w:sectPr w:rsidR="00AE0948" w:rsidRPr="00AE0948" w:rsidSect="00D165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D7" w:rsidRDefault="00FE03D7" w:rsidP="00736FC5">
      <w:r>
        <w:separator/>
      </w:r>
    </w:p>
  </w:endnote>
  <w:endnote w:type="continuationSeparator" w:id="0">
    <w:p w:rsidR="00FE03D7" w:rsidRDefault="00FE03D7" w:rsidP="00736F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XO Thames">
    <w:altName w:val="Times New Roman"/>
    <w:charset w:val="01"/>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D7" w:rsidRDefault="00FE03D7" w:rsidP="00736FC5">
      <w:r>
        <w:separator/>
      </w:r>
    </w:p>
  </w:footnote>
  <w:footnote w:type="continuationSeparator" w:id="0">
    <w:p w:rsidR="00FE03D7" w:rsidRDefault="00FE03D7" w:rsidP="00736FC5">
      <w:r>
        <w:continuationSeparator/>
      </w:r>
    </w:p>
  </w:footnote>
  <w:footnote w:id="1">
    <w:p w:rsidR="00736FC5" w:rsidRDefault="00736FC5" w:rsidP="00736FC5">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36FC5"/>
    <w:rsid w:val="001506AE"/>
    <w:rsid w:val="0016306E"/>
    <w:rsid w:val="00597FFC"/>
    <w:rsid w:val="005B19FA"/>
    <w:rsid w:val="005C212D"/>
    <w:rsid w:val="00650744"/>
    <w:rsid w:val="0065748D"/>
    <w:rsid w:val="00736FC5"/>
    <w:rsid w:val="0081053C"/>
    <w:rsid w:val="00832F11"/>
    <w:rsid w:val="00AE0948"/>
    <w:rsid w:val="00CF019A"/>
    <w:rsid w:val="00D1659B"/>
    <w:rsid w:val="00DD11D1"/>
    <w:rsid w:val="00FE03D7"/>
    <w:rsid w:val="00FE5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C5"/>
    <w:pPr>
      <w:widowControl w:val="0"/>
      <w:suppressAutoHyphens/>
      <w:spacing w:after="0" w:line="240" w:lineRule="auto"/>
      <w:jc w:val="both"/>
    </w:pPr>
    <w:rPr>
      <w:rFonts w:ascii="XO Thames" w:eastAsia="Tahoma" w:hAnsi="XO Thames" w:cs="Tahoma"/>
      <w:sz w:val="28"/>
      <w:szCs w:val="28"/>
      <w:lang w:eastAsia="hi-IN" w:bidi="hi-IN"/>
    </w:rPr>
  </w:style>
  <w:style w:type="paragraph" w:styleId="1">
    <w:name w:val="heading 1"/>
    <w:basedOn w:val="a"/>
    <w:next w:val="a0"/>
    <w:link w:val="10"/>
    <w:qFormat/>
    <w:rsid w:val="00736FC5"/>
    <w:pPr>
      <w:numPr>
        <w:numId w:val="1"/>
      </w:numPr>
      <w:spacing w:before="120" w:after="120"/>
      <w:outlineLvl w:val="0"/>
    </w:pPr>
    <w:rPr>
      <w:b/>
      <w:bCs/>
      <w:sz w:val="32"/>
      <w:szCs w:val="32"/>
    </w:rPr>
  </w:style>
  <w:style w:type="paragraph" w:styleId="2">
    <w:name w:val="heading 2"/>
    <w:basedOn w:val="a"/>
    <w:next w:val="a0"/>
    <w:link w:val="20"/>
    <w:qFormat/>
    <w:rsid w:val="00736FC5"/>
    <w:pPr>
      <w:numPr>
        <w:ilvl w:val="1"/>
        <w:numId w:val="1"/>
      </w:numPr>
      <w:spacing w:before="120" w:after="120"/>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6FC5"/>
    <w:rPr>
      <w:rFonts w:ascii="XO Thames" w:eastAsia="Tahoma" w:hAnsi="XO Thames" w:cs="Tahoma"/>
      <w:b/>
      <w:bCs/>
      <w:sz w:val="32"/>
      <w:szCs w:val="32"/>
      <w:lang w:eastAsia="hi-IN" w:bidi="hi-IN"/>
    </w:rPr>
  </w:style>
  <w:style w:type="character" w:customStyle="1" w:styleId="20">
    <w:name w:val="Заголовок 2 Знак"/>
    <w:basedOn w:val="a1"/>
    <w:link w:val="2"/>
    <w:rsid w:val="00736FC5"/>
    <w:rPr>
      <w:rFonts w:ascii="XO Thames" w:eastAsia="Tahoma" w:hAnsi="XO Thames" w:cs="Tahoma"/>
      <w:b/>
      <w:bCs/>
      <w:sz w:val="28"/>
      <w:szCs w:val="28"/>
      <w:lang w:eastAsia="hi-IN" w:bidi="hi-IN"/>
    </w:rPr>
  </w:style>
  <w:style w:type="paragraph" w:customStyle="1" w:styleId="11">
    <w:name w:val="Обычный (веб)1"/>
    <w:basedOn w:val="a"/>
    <w:rsid w:val="00736FC5"/>
    <w:pPr>
      <w:widowControl/>
      <w:suppressAutoHyphens w:val="0"/>
      <w:spacing w:before="100" w:after="100"/>
      <w:jc w:val="left"/>
    </w:pPr>
    <w:rPr>
      <w:rFonts w:ascii="Times New Roman" w:eastAsia="Times New Roman" w:hAnsi="Times New Roman" w:cs="Times New Roman"/>
      <w:color w:val="00000A"/>
      <w:sz w:val="24"/>
      <w:szCs w:val="24"/>
      <w:lang w:eastAsia="ar-SA" w:bidi="ar-SA"/>
    </w:rPr>
  </w:style>
  <w:style w:type="paragraph" w:styleId="a4">
    <w:name w:val="footnote text"/>
    <w:basedOn w:val="a"/>
    <w:link w:val="a5"/>
    <w:uiPriority w:val="99"/>
    <w:semiHidden/>
    <w:unhideWhenUsed/>
    <w:rsid w:val="00736FC5"/>
    <w:rPr>
      <w:rFonts w:cs="Mangal"/>
      <w:sz w:val="20"/>
      <w:szCs w:val="18"/>
    </w:rPr>
  </w:style>
  <w:style w:type="character" w:customStyle="1" w:styleId="a5">
    <w:name w:val="Текст сноски Знак"/>
    <w:basedOn w:val="a1"/>
    <w:link w:val="a4"/>
    <w:uiPriority w:val="99"/>
    <w:semiHidden/>
    <w:rsid w:val="00736FC5"/>
    <w:rPr>
      <w:rFonts w:ascii="XO Thames" w:eastAsia="Tahoma" w:hAnsi="XO Thames" w:cs="Mangal"/>
      <w:sz w:val="20"/>
      <w:szCs w:val="18"/>
      <w:lang w:eastAsia="hi-IN" w:bidi="hi-IN"/>
    </w:rPr>
  </w:style>
  <w:style w:type="character" w:styleId="a6">
    <w:name w:val="footnote reference"/>
    <w:uiPriority w:val="99"/>
    <w:semiHidden/>
    <w:unhideWhenUsed/>
    <w:rsid w:val="00736FC5"/>
    <w:rPr>
      <w:vertAlign w:val="superscript"/>
    </w:rPr>
  </w:style>
  <w:style w:type="paragraph" w:styleId="a0">
    <w:name w:val="Body Text"/>
    <w:basedOn w:val="a"/>
    <w:link w:val="a7"/>
    <w:uiPriority w:val="99"/>
    <w:semiHidden/>
    <w:unhideWhenUsed/>
    <w:rsid w:val="00736FC5"/>
    <w:pPr>
      <w:spacing w:after="120"/>
    </w:pPr>
    <w:rPr>
      <w:rFonts w:cs="Mangal"/>
      <w:szCs w:val="25"/>
    </w:rPr>
  </w:style>
  <w:style w:type="character" w:customStyle="1" w:styleId="a7">
    <w:name w:val="Основной текст Знак"/>
    <w:basedOn w:val="a1"/>
    <w:link w:val="a0"/>
    <w:uiPriority w:val="99"/>
    <w:semiHidden/>
    <w:rsid w:val="00736FC5"/>
    <w:rPr>
      <w:rFonts w:ascii="XO Thames" w:eastAsia="Tahoma" w:hAnsi="XO Thames" w:cs="Mangal"/>
      <w:sz w:val="28"/>
      <w:szCs w:val="25"/>
      <w:lang w:eastAsia="hi-IN" w:bidi="hi-IN"/>
    </w:rPr>
  </w:style>
  <w:style w:type="paragraph" w:styleId="a8">
    <w:name w:val="Normal (Web)"/>
    <w:basedOn w:val="a"/>
    <w:uiPriority w:val="99"/>
    <w:unhideWhenUsed/>
    <w:rsid w:val="00AE0948"/>
    <w:pPr>
      <w:widowControl/>
      <w:suppressAutoHyphens w:val="0"/>
      <w:spacing w:before="100" w:beforeAutospacing="1" w:after="100" w:afterAutospacing="1"/>
      <w:jc w:val="left"/>
    </w:pPr>
    <w:rPr>
      <w:rFonts w:ascii="Times New Roman" w:eastAsia="Times New Roman" w:hAnsi="Times New Roman" w:cs="Times New Roman"/>
      <w:sz w:val="24"/>
      <w:szCs w:val="24"/>
      <w:lang w:eastAsia="ru-RU" w:bidi="ar-SA"/>
    </w:rPr>
  </w:style>
  <w:style w:type="paragraph" w:styleId="a9">
    <w:name w:val="List Paragraph"/>
    <w:basedOn w:val="a"/>
    <w:uiPriority w:val="34"/>
    <w:qFormat/>
    <w:rsid w:val="00597FFC"/>
    <w:pPr>
      <w:widowControl/>
      <w:suppressAutoHyphens w:val="0"/>
      <w:spacing w:after="200" w:line="276" w:lineRule="auto"/>
      <w:ind w:left="720"/>
      <w:contextualSpacing/>
      <w:jc w:val="left"/>
    </w:pPr>
    <w:rPr>
      <w:rFonts w:ascii="Calibri" w:eastAsia="Times New Roman" w:hAnsi="Calibri" w:cs="Times New Roman"/>
      <w:sz w:val="22"/>
      <w:szCs w:val="22"/>
      <w:lang w:eastAsia="ru-RU" w:bidi="ar-SA"/>
    </w:rPr>
  </w:style>
</w:styles>
</file>

<file path=word/webSettings.xml><?xml version="1.0" encoding="utf-8"?>
<w:webSettings xmlns:r="http://schemas.openxmlformats.org/officeDocument/2006/relationships" xmlns:w="http://schemas.openxmlformats.org/wordprocessingml/2006/main">
  <w:divs>
    <w:div w:id="3135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4409</Words>
  <Characters>25132</Characters>
  <Application>Microsoft Office Word</Application>
  <DocSecurity>0</DocSecurity>
  <Lines>209</Lines>
  <Paragraphs>58</Paragraphs>
  <ScaleCrop>false</ScaleCrop>
  <Company/>
  <LinksUpToDate>false</LinksUpToDate>
  <CharactersWithSpaces>29483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2024-09-15T18:36:00Z</dcterms:created>
  <dcterms:modified xsi:type="dcterms:W3CDTF">2024-09-17T18:32:00Z</dcterms:modified>
</cp:coreProperties>
</file>