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AE3E" w14:textId="77777777" w:rsidR="007B473B" w:rsidRPr="007B473B" w:rsidRDefault="00CA4940" w:rsidP="007B4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270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B473B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рабочей программе </w:t>
      </w:r>
      <w:r w:rsidR="007B473B" w:rsidRP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учебного предмета</w:t>
      </w:r>
      <w:r w:rsid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B473B" w:rsidRP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«Литературное чтение»</w:t>
      </w:r>
    </w:p>
    <w:p w14:paraId="6B3D3E90" w14:textId="77777777" w:rsidR="007B473B" w:rsidRPr="007B473B" w:rsidRDefault="007B473B" w:rsidP="007B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1 - 4 классы</w:t>
      </w:r>
    </w:p>
    <w:p w14:paraId="27960370" w14:textId="77777777" w:rsidR="00CA4940" w:rsidRDefault="00CA4940" w:rsidP="00CA4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561D4" w14:textId="77777777" w:rsidR="007B473B" w:rsidRPr="00607DA8" w:rsidRDefault="007B473B" w:rsidP="007B473B">
      <w:pPr>
        <w:pStyle w:val="a5"/>
        <w:rPr>
          <w:i/>
        </w:rPr>
      </w:pPr>
      <w:r w:rsidRPr="00607DA8">
        <w:rPr>
          <w:b/>
          <w:bCs/>
          <w:i/>
          <w:sz w:val="27"/>
          <w:szCs w:val="27"/>
        </w:rPr>
        <w:t>Учебно- методический комплект для реализации программы по курсу «Литературное чтение»</w:t>
      </w:r>
    </w:p>
    <w:p w14:paraId="6416B929" w14:textId="77777777" w:rsidR="007B473B" w:rsidRPr="00602A5B" w:rsidRDefault="007B473B" w:rsidP="007B473B">
      <w:pPr>
        <w:pStyle w:val="a5"/>
      </w:pPr>
      <w:r>
        <w:t xml:space="preserve">БойкинаМ.В., </w:t>
      </w:r>
      <w:r w:rsidRPr="00602A5B">
        <w:t>Климанова Л. Ф. Литературное чтение. Рабочие программы. 1 – 4 классы</w:t>
      </w:r>
    </w:p>
    <w:p w14:paraId="56CA4E1B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color w:val="000000"/>
        </w:rPr>
        <w:t>Азбука. Учебник. 1 класс. В 2 ч. Ч.1/ Сост.</w:t>
      </w:r>
      <w:r w:rsidRPr="0038392F">
        <w:rPr>
          <w:rStyle w:val="c0"/>
        </w:rPr>
        <w:t xml:space="preserve"> </w:t>
      </w:r>
      <w:r>
        <w:rPr>
          <w:rStyle w:val="c0"/>
        </w:rPr>
        <w:t>Л.Ф. Климанова, С.Г.Макеева, М., «Просвещение», 2020</w:t>
      </w:r>
    </w:p>
    <w:p w14:paraId="2A235773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14:paraId="28DE9100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color w:val="000000"/>
        </w:rPr>
        <w:t>Азбука. Учебник.1 класс. В 2 ч.Ч.1/ Сост.</w:t>
      </w:r>
      <w:r w:rsidRPr="0038392F">
        <w:rPr>
          <w:rStyle w:val="c0"/>
        </w:rPr>
        <w:t xml:space="preserve"> </w:t>
      </w:r>
      <w:r>
        <w:rPr>
          <w:rStyle w:val="c0"/>
        </w:rPr>
        <w:t>Л.Ф. Климанова, С.Г.Макеева,</w:t>
      </w:r>
      <w:r w:rsidRPr="0038392F">
        <w:rPr>
          <w:rStyle w:val="c0"/>
        </w:rPr>
        <w:t xml:space="preserve"> </w:t>
      </w:r>
      <w:r>
        <w:rPr>
          <w:rStyle w:val="c0"/>
        </w:rPr>
        <w:t>М., «Просвещение», 2020</w:t>
      </w:r>
    </w:p>
    <w:p w14:paraId="7D6D65A4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14:paraId="68E15111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1 класс. В 2 ч. Ч. 1 / Сост. Л.Ф. Климанова, В.Г. Горецкий, Л.А. Виноградская, М., «Просвещение», 2020</w:t>
      </w:r>
    </w:p>
    <w:p w14:paraId="26EFE932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14:paraId="5CD1EBD8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1 класс. В 2 ч. Ч. 2 / Сост. Л.Ф. Климанова, В.Г. Горецкий, Л.А. Виноградская, М., «Просвещение», 2020</w:t>
      </w:r>
    </w:p>
    <w:p w14:paraId="7C519EA6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14:paraId="624036B2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2 класс. В 2 ч. Ч. 1 / Сост. Л.Ф. Климанова, В.Г. Горецкий, Л.А. Виноградская, М., «Просвещение», 2020</w:t>
      </w:r>
    </w:p>
    <w:p w14:paraId="547F362F" w14:textId="77777777" w:rsidR="007B473B" w:rsidRDefault="007B473B" w:rsidP="007B473B">
      <w:pPr>
        <w:pStyle w:val="a5"/>
        <w:spacing w:before="0" w:beforeAutospacing="0" w:after="0" w:afterAutospacing="0"/>
        <w:jc w:val="both"/>
      </w:pPr>
    </w:p>
    <w:p w14:paraId="2F4E9C04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2 класс. В 2 ч. Ч. 2 / Сост. Л.Ф. Климанова, В.Г. Горецкий, Л.А. Виноградская, М., «Просвещение», 2020</w:t>
      </w:r>
    </w:p>
    <w:p w14:paraId="75C4115A" w14:textId="77777777" w:rsidR="007B473B" w:rsidRDefault="007B473B" w:rsidP="007B473B">
      <w:pPr>
        <w:pStyle w:val="a5"/>
        <w:spacing w:before="0" w:beforeAutospacing="0" w:after="0" w:afterAutospacing="0"/>
        <w:jc w:val="both"/>
      </w:pPr>
    </w:p>
    <w:p w14:paraId="7DDAA9F8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3 класс. В 2 ч. Ч. 1 / Сост. Л.Ф. Климанова, В.Г. Горецкий, Л.А. Виноградская, М., «Просвещение», 2020</w:t>
      </w:r>
    </w:p>
    <w:p w14:paraId="48B78E19" w14:textId="77777777" w:rsidR="007B473B" w:rsidRDefault="007B473B" w:rsidP="007B473B">
      <w:pPr>
        <w:pStyle w:val="a5"/>
        <w:spacing w:before="0" w:beforeAutospacing="0" w:after="0" w:afterAutospacing="0"/>
        <w:jc w:val="both"/>
      </w:pPr>
    </w:p>
    <w:p w14:paraId="44D32A6D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3 класс. В 2 ч. Ч. 2 / Сост. Л.Ф. Климанова, В.Г. Горецкий, Л.А. Виноградская, М., «Просвещение», 2020</w:t>
      </w:r>
    </w:p>
    <w:p w14:paraId="740F6D2A" w14:textId="77777777" w:rsidR="007B473B" w:rsidRDefault="007B473B" w:rsidP="007B473B">
      <w:pPr>
        <w:pStyle w:val="a5"/>
        <w:spacing w:before="0" w:beforeAutospacing="0" w:after="0" w:afterAutospacing="0"/>
        <w:jc w:val="both"/>
      </w:pPr>
    </w:p>
    <w:p w14:paraId="0EDBCEBC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4 класс. В 2 ч. Ч. 1 / Сост. Л.Ф. Климанова, Л.А. Виноградская, М.В. Бойкина,</w:t>
      </w:r>
      <w:r w:rsidRPr="0038392F">
        <w:rPr>
          <w:rStyle w:val="c0"/>
        </w:rPr>
        <w:t xml:space="preserve"> </w:t>
      </w:r>
      <w:r>
        <w:rPr>
          <w:rStyle w:val="c0"/>
        </w:rPr>
        <w:t xml:space="preserve"> М., «Просвещение», 2020</w:t>
      </w:r>
    </w:p>
    <w:p w14:paraId="2196BA1F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14:paraId="2E6EF71A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4 класс. В 2 ч. Ч. 2 / Сост. Л.Ф. Климанова, Л.А. Виноградская, М.В. Бойкина,</w:t>
      </w:r>
      <w:r w:rsidRPr="0038392F">
        <w:rPr>
          <w:rStyle w:val="c0"/>
        </w:rPr>
        <w:t xml:space="preserve"> </w:t>
      </w:r>
      <w:r>
        <w:rPr>
          <w:rStyle w:val="c0"/>
        </w:rPr>
        <w:t>М., «Просвещение», 2020</w:t>
      </w:r>
    </w:p>
    <w:p w14:paraId="720A70FE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14:paraId="159DA43B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>Литературное чтение: Волшебная сила слов: Рабочая тетрадь по развитию речи: 1 класс/ Л.Ф. Климанова, Т.Ю. Коти</w:t>
      </w:r>
      <w:r>
        <w:t>, М..</w:t>
      </w:r>
      <w:r>
        <w:rPr>
          <w:rStyle w:val="c0"/>
        </w:rPr>
        <w:t>«Просвещение», 2020 (для учителя)</w:t>
      </w:r>
    </w:p>
    <w:p w14:paraId="5BB22AE6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14:paraId="5D248D9F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>Литературное чтение: Волшебная сила слов: Рабочая тетрадь по развитию речи: 2 класс/ Л.Ф. Климанова, Т.Ю. Коти, А.В. Абрамов и др</w:t>
      </w:r>
      <w:r>
        <w:t>.,</w:t>
      </w:r>
      <w:r w:rsidRPr="002F34EA">
        <w:t xml:space="preserve"> </w:t>
      </w:r>
      <w:r>
        <w:t>М..</w:t>
      </w:r>
      <w:r>
        <w:rPr>
          <w:rStyle w:val="c0"/>
        </w:rPr>
        <w:t>«Просвещение», 2020 (для учителя)</w:t>
      </w:r>
    </w:p>
    <w:p w14:paraId="5E5A0552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14:paraId="3E8AFE98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>Литературное чтение: Волшебная сила слов: Рабочая тетрадь по развитию речи: 3 класс/ Л.Ф. Климанова, Т.Ю. Коти</w:t>
      </w:r>
      <w:r>
        <w:t>,</w:t>
      </w:r>
      <w:r w:rsidRPr="002F34EA">
        <w:t xml:space="preserve"> </w:t>
      </w:r>
      <w:r>
        <w:t>М..</w:t>
      </w:r>
      <w:r>
        <w:rPr>
          <w:rStyle w:val="c0"/>
        </w:rPr>
        <w:t>«Просвещение», 2020 (для учителя)</w:t>
      </w:r>
    </w:p>
    <w:p w14:paraId="7555E4F5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14:paraId="7B3D7FBD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>Литературное чтение: Волшебная сила слов: Рабочая тетрадь по развитию речи: 4 класс/ Л.Ф. Климанова, Т.Ю. Коти</w:t>
      </w:r>
      <w:r>
        <w:t>, М..</w:t>
      </w:r>
      <w:r>
        <w:rPr>
          <w:rStyle w:val="c0"/>
        </w:rPr>
        <w:t>«Просвещение», 2020 (для учителя)</w:t>
      </w:r>
    </w:p>
    <w:p w14:paraId="015A75DE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14:paraId="06687109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lastRenderedPageBreak/>
        <w:t>Литературное чтение: Творческая тетрадь: 1 класс/ Л.Ф. Климанова, Т.Ю. Коти</w:t>
      </w:r>
      <w:r>
        <w:t>,</w:t>
      </w:r>
      <w:r w:rsidRPr="002F34EA">
        <w:t xml:space="preserve"> </w:t>
      </w:r>
      <w:r>
        <w:t>М..</w:t>
      </w:r>
      <w:r>
        <w:rPr>
          <w:rStyle w:val="c0"/>
        </w:rPr>
        <w:t>«Просвещение», 2020 (для учителя)</w:t>
      </w:r>
    </w:p>
    <w:p w14:paraId="6FC52043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14:paraId="7873A64D" w14:textId="77777777"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>Литературное чтение: Творческая тетрадь: 2 класс/ Л.Ф. Климанова, Т.Ю. Коти</w:t>
      </w:r>
      <w:r>
        <w:t>,</w:t>
      </w:r>
      <w:r w:rsidRPr="002F34EA">
        <w:t xml:space="preserve"> </w:t>
      </w:r>
      <w:r>
        <w:t>М..</w:t>
      </w:r>
      <w:r>
        <w:rPr>
          <w:rStyle w:val="c0"/>
        </w:rPr>
        <w:t>«Просвещение», 2020 (для учителя)</w:t>
      </w:r>
    </w:p>
    <w:p w14:paraId="07BFD196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14:paraId="64D81379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  <w:r w:rsidRPr="002F34EA">
        <w:t>Литературное чтение: Творческая тетрадь: 3 класс/ Л.Ф. Климанова, Т.Ю. Коти</w:t>
      </w:r>
      <w:r>
        <w:t>,</w:t>
      </w:r>
      <w:r w:rsidRPr="002F34EA">
        <w:t xml:space="preserve"> </w:t>
      </w:r>
      <w:r>
        <w:t>М..</w:t>
      </w:r>
      <w:r>
        <w:rPr>
          <w:rStyle w:val="c0"/>
        </w:rPr>
        <w:t>«Просвещение», 2020 (для учителя)</w:t>
      </w:r>
    </w:p>
    <w:p w14:paraId="506FFAB3" w14:textId="77777777" w:rsidR="007B473B" w:rsidRPr="002F34EA" w:rsidRDefault="007B473B" w:rsidP="007B4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17486" w14:textId="77777777" w:rsidR="007B473B" w:rsidRPr="002F34EA" w:rsidRDefault="007B473B" w:rsidP="007B473B">
      <w:pPr>
        <w:pStyle w:val="a5"/>
        <w:spacing w:before="0" w:beforeAutospacing="0" w:after="0" w:afterAutospacing="0"/>
        <w:jc w:val="both"/>
      </w:pPr>
      <w:r w:rsidRPr="002F34EA">
        <w:t>Литературное чтение: Творческая тетрадь: 4 класс/ Л.Ф. Климанова, Т.Ю. Коти</w:t>
      </w:r>
      <w:r>
        <w:t>,</w:t>
      </w:r>
      <w:r w:rsidRPr="002F34EA">
        <w:t xml:space="preserve"> </w:t>
      </w:r>
      <w:r>
        <w:t>М..</w:t>
      </w:r>
      <w:r>
        <w:rPr>
          <w:rStyle w:val="c0"/>
        </w:rPr>
        <w:t>«Просвещение», 2020 (для учителя)</w:t>
      </w:r>
    </w:p>
    <w:p w14:paraId="34102E2B" w14:textId="77777777" w:rsidR="007B473B" w:rsidRPr="00602A5B" w:rsidRDefault="007B473B" w:rsidP="007B473B">
      <w:pPr>
        <w:pStyle w:val="a5"/>
        <w:spacing w:before="0" w:beforeAutospacing="0" w:after="0" w:afterAutospacing="0"/>
        <w:jc w:val="both"/>
        <w:rPr>
          <w:rStyle w:val="a7"/>
          <w:b w:val="0"/>
          <w:bCs w:val="0"/>
        </w:rPr>
      </w:pPr>
    </w:p>
    <w:p w14:paraId="6BC7FA44" w14:textId="77777777" w:rsidR="007B473B" w:rsidRPr="00540B61" w:rsidRDefault="007B473B" w:rsidP="007B4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целями</w:t>
      </w:r>
      <w:r w:rsidRPr="00607D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литературному чтению</w:t>
      </w:r>
      <w:r w:rsid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  <w:r w:rsidRP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D8E9F4" w14:textId="77777777" w:rsidR="007B473B" w:rsidRPr="00607DA8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14:paraId="29941B2C" w14:textId="77777777" w:rsidR="007B473B" w:rsidRPr="00607DA8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14:paraId="31E31F42" w14:textId="77777777" w:rsidR="007B473B" w:rsidRPr="00607DA8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14:paraId="7132EA42" w14:textId="77777777" w:rsidR="007B473B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учебными и научно-познавательными текстами.</w:t>
      </w:r>
    </w:p>
    <w:p w14:paraId="4951EA86" w14:textId="77777777" w:rsidR="00540B61" w:rsidRPr="00540B61" w:rsidRDefault="00540B61" w:rsidP="00540B61">
      <w:pPr>
        <w:pStyle w:val="c6"/>
        <w:rPr>
          <w:b/>
          <w:i/>
        </w:rPr>
      </w:pPr>
      <w:r w:rsidRPr="00540B61">
        <w:rPr>
          <w:rStyle w:val="c12"/>
          <w:b/>
          <w:i/>
        </w:rPr>
        <w:t>Основные задачи</w:t>
      </w:r>
      <w:r>
        <w:rPr>
          <w:rStyle w:val="c12"/>
          <w:b/>
          <w:i/>
        </w:rPr>
        <w:t xml:space="preserve"> курса «Литературное чтение»</w:t>
      </w:r>
      <w:r w:rsidRPr="00540B61">
        <w:rPr>
          <w:rStyle w:val="c12"/>
          <w:b/>
          <w:i/>
        </w:rPr>
        <w:t xml:space="preserve">: </w:t>
      </w:r>
    </w:p>
    <w:p w14:paraId="669EFCF4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развивать у детей способность сопереживать героям, эмоционально откликаться на прочитанное; </w:t>
      </w:r>
    </w:p>
    <w:p w14:paraId="7C5B1A84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> учить чувствовать и понимать образный язык, развивать образное мышление;</w:t>
      </w:r>
    </w:p>
    <w:p w14:paraId="4E154026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> формировать умение воссоздавать художественные образы литературного произведения, развивать творческое мышление;</w:t>
      </w:r>
    </w:p>
    <w:p w14:paraId="204AD7EF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> развивать поэтический слух;</w:t>
      </w:r>
    </w:p>
    <w:p w14:paraId="724AB567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формировать потребность в постоянном чтении книги, развивать интерес к литературному творчеству, творчеству писателей; </w:t>
      </w:r>
    </w:p>
    <w:p w14:paraId="371E187F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обогащать чувственный опыт ребёнка; </w:t>
      </w:r>
    </w:p>
    <w:p w14:paraId="189E7F27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формировать эстетическое отношение ребёнка к жизни; </w:t>
      </w:r>
    </w:p>
    <w:p w14:paraId="1380CBCB" w14:textId="77777777"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расширять кругозор детей через чтение книг различных жанров; </w:t>
      </w:r>
    </w:p>
    <w:p w14:paraId="4F16EF4E" w14:textId="77777777" w:rsidR="00540B61" w:rsidRPr="00540B61" w:rsidRDefault="00540B61" w:rsidP="00540B61">
      <w:pPr>
        <w:pStyle w:val="c6"/>
      </w:pPr>
      <w:r>
        <w:rPr>
          <w:rStyle w:val="c29"/>
        </w:rPr>
        <w:lastRenderedPageBreak/>
        <w:t>∙</w:t>
      </w:r>
      <w:r>
        <w:rPr>
          <w:rStyle w:val="c3"/>
        </w:rPr>
        <w:t xml:space="preserve"> обеспечить развитие речи школьников и активно формировать навык чтения и речевые умения. </w:t>
      </w:r>
    </w:p>
    <w:p w14:paraId="3DE764E5" w14:textId="77777777" w:rsidR="00540B61" w:rsidRPr="00540B61" w:rsidRDefault="00540B61" w:rsidP="00540B61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40B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Описание места учебного предмета в учебном плане</w:t>
      </w:r>
    </w:p>
    <w:p w14:paraId="71166BB2" w14:textId="77777777" w:rsidR="00540B61" w:rsidRDefault="00540B61" w:rsidP="00540B61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31AF9">
        <w:rPr>
          <w:rStyle w:val="c3"/>
          <w:rFonts w:ascii="Times New Roman" w:hAnsi="Times New Roman" w:cs="Times New Roman"/>
          <w:sz w:val="24"/>
          <w:szCs w:val="24"/>
        </w:rPr>
        <w:t>В первом классе на обучение грамоте (чтение) отводится 92 часа (23 учебные недели, 4 часа в неделю) и  на изучение литературного чтения отводится 40 ч (4 ч в неделю, 10 учебных недель). Во 2—3 классах — по 136 ч (4 ч в неделю, 34 учебные недели в каждом классе), в 4 классе – 102 часа (3 часа в неделю, 34 недели).</w:t>
      </w:r>
    </w:p>
    <w:p w14:paraId="042E88F3" w14:textId="77777777" w:rsidR="007B473B" w:rsidRPr="0074270E" w:rsidRDefault="007B473B" w:rsidP="007B47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487A5E" w14:textId="77777777" w:rsidR="0002746E" w:rsidRPr="00397048" w:rsidRDefault="0002746E" w:rsidP="00397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Рабочая программа содержит следующие разделы в 1 классе </w:t>
      </w:r>
      <w:r w:rsidR="00CA4940"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5F8B2271" w14:textId="77777777" w:rsidR="00CA4940" w:rsidRPr="0002746E" w:rsidRDefault="0002746E" w:rsidP="00027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46E">
        <w:rPr>
          <w:rFonts w:ascii="Times New Roman" w:hAnsi="Times New Roman"/>
          <w:sz w:val="24"/>
          <w:szCs w:val="24"/>
        </w:rPr>
        <w:t>Добукварный период.</w:t>
      </w:r>
    </w:p>
    <w:p w14:paraId="77B52F06" w14:textId="77777777" w:rsidR="0002746E" w:rsidRPr="0002746E" w:rsidRDefault="0002746E" w:rsidP="00027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Букварный период.</w:t>
      </w:r>
    </w:p>
    <w:p w14:paraId="7CDA018C" w14:textId="77777777" w:rsidR="0002746E" w:rsidRPr="0002746E" w:rsidRDefault="0002746E" w:rsidP="00027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Послебукварный период.</w:t>
      </w:r>
    </w:p>
    <w:p w14:paraId="527A482D" w14:textId="77777777" w:rsidR="0002746E" w:rsidRPr="0002746E" w:rsidRDefault="0002746E" w:rsidP="0002746E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«Книги – мои друзья»</w:t>
      </w:r>
    </w:p>
    <w:p w14:paraId="382FCAFA" w14:textId="77777777" w:rsidR="0002746E" w:rsidRPr="0002746E" w:rsidRDefault="0002746E" w:rsidP="0002746E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«Радуга-дуга»</w:t>
      </w:r>
    </w:p>
    <w:p w14:paraId="1C8AB07D" w14:textId="77777777"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«Здравствуй, сказка!»</w:t>
      </w:r>
    </w:p>
    <w:p w14:paraId="0FA172D2" w14:textId="77777777"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5332DE">
        <w:rPr>
          <w:rFonts w:ascii="Times New Roman" w:hAnsi="Times New Roman"/>
          <w:bCs/>
          <w:sz w:val="24"/>
          <w:szCs w:val="24"/>
        </w:rPr>
        <w:t>«Люблю все живое»</w:t>
      </w:r>
    </w:p>
    <w:p w14:paraId="3FBE99BD" w14:textId="77777777"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5332DE">
        <w:rPr>
          <w:rFonts w:ascii="Times New Roman" w:hAnsi="Times New Roman"/>
          <w:bCs/>
          <w:sz w:val="24"/>
          <w:szCs w:val="24"/>
        </w:rPr>
        <w:t>«Хорошие соседи, счастливые друзья»</w:t>
      </w:r>
    </w:p>
    <w:p w14:paraId="0E1CAB06" w14:textId="77777777"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5332DE">
        <w:rPr>
          <w:rFonts w:ascii="Times New Roman" w:hAnsi="Times New Roman"/>
          <w:bCs/>
          <w:sz w:val="24"/>
          <w:szCs w:val="24"/>
        </w:rPr>
        <w:t>«Край родной, навек любимый»</w:t>
      </w:r>
    </w:p>
    <w:p w14:paraId="7CD9C3F7" w14:textId="77777777" w:rsidR="0002746E" w:rsidRP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«Сто фантазий»</w:t>
      </w:r>
    </w:p>
    <w:p w14:paraId="493FE32D" w14:textId="77777777" w:rsidR="0002746E" w:rsidRPr="00397048" w:rsidRDefault="0002746E" w:rsidP="00397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Рабочая программа содержит следующие разделы во 2 классе :</w:t>
      </w:r>
    </w:p>
    <w:p w14:paraId="32FB0659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851EA">
        <w:rPr>
          <w:rFonts w:ascii="Times New Roman" w:hAnsi="Times New Roman"/>
          <w:sz w:val="24"/>
          <w:szCs w:val="24"/>
        </w:rPr>
        <w:t>Вводный урок</w:t>
      </w:r>
    </w:p>
    <w:p w14:paraId="632F455E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«Любите книгу»</w:t>
      </w:r>
    </w:p>
    <w:p w14:paraId="27851A77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«Краски осени»</w:t>
      </w:r>
    </w:p>
    <w:p w14:paraId="38550F9D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«Мир народной сказки»</w:t>
      </w:r>
    </w:p>
    <w:p w14:paraId="3244BF58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«Весёлый хоровод»</w:t>
      </w:r>
    </w:p>
    <w:p w14:paraId="126D6D7C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«Мы -друзья»</w:t>
      </w:r>
    </w:p>
    <w:p w14:paraId="0B0DF1B6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«Здравствуй, матушка-зима!»</w:t>
      </w:r>
    </w:p>
    <w:p w14:paraId="30FE876B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«Чудеса случаются»</w:t>
      </w:r>
    </w:p>
    <w:p w14:paraId="2F9DE578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«Весна, весна! И всё ей радо!»</w:t>
      </w:r>
    </w:p>
    <w:p w14:paraId="5778FF04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«Мои самые близкие и дорогие»</w:t>
      </w:r>
    </w:p>
    <w:p w14:paraId="57DC0ECC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«Люблю всё живое»</w:t>
      </w:r>
    </w:p>
    <w:p w14:paraId="303099DA" w14:textId="77777777"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«Жизнь дана на добрые дела»</w:t>
      </w:r>
    </w:p>
    <w:p w14:paraId="538B0FB2" w14:textId="77777777" w:rsidR="003851EA" w:rsidRPr="00397048" w:rsidRDefault="003851EA" w:rsidP="0038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Рабочая программа содержит следующие разделы в 3 классе :</w:t>
      </w:r>
    </w:p>
    <w:p w14:paraId="18E5EECB" w14:textId="77777777" w:rsidR="003851EA" w:rsidRPr="003851EA" w:rsidRDefault="003851EA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851EA">
        <w:rPr>
          <w:rFonts w:ascii="Times New Roman" w:hAnsi="Times New Roman"/>
          <w:sz w:val="24"/>
          <w:szCs w:val="24"/>
        </w:rPr>
        <w:t>Вводный урок</w:t>
      </w:r>
    </w:p>
    <w:p w14:paraId="48068E07" w14:textId="77777777" w:rsidR="003851EA" w:rsidRPr="003851EA" w:rsidRDefault="003851EA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096F">
        <w:rPr>
          <w:rFonts w:ascii="Times New Roman" w:hAnsi="Times New Roman"/>
          <w:sz w:val="24"/>
          <w:szCs w:val="24"/>
        </w:rPr>
        <w:t>Книги – мои друзья</w:t>
      </w:r>
      <w:r w:rsidRPr="00A436DF">
        <w:rPr>
          <w:rFonts w:ascii="Times New Roman" w:hAnsi="Times New Roman"/>
          <w:sz w:val="24"/>
          <w:szCs w:val="24"/>
        </w:rPr>
        <w:t>»</w:t>
      </w:r>
    </w:p>
    <w:p w14:paraId="3E8389CB" w14:textId="77777777" w:rsidR="003851EA" w:rsidRPr="003851EA" w:rsidRDefault="003851EA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096F">
        <w:rPr>
          <w:rFonts w:ascii="Times New Roman" w:hAnsi="Times New Roman"/>
          <w:sz w:val="24"/>
          <w:szCs w:val="24"/>
        </w:rPr>
        <w:t>Жизнь дана на добрые дела</w:t>
      </w:r>
      <w:r w:rsidRPr="00A436DF">
        <w:rPr>
          <w:rFonts w:ascii="Times New Roman" w:hAnsi="Times New Roman"/>
          <w:sz w:val="24"/>
          <w:szCs w:val="24"/>
        </w:rPr>
        <w:t>»</w:t>
      </w:r>
    </w:p>
    <w:p w14:paraId="574A161F" w14:textId="77777777" w:rsidR="003851EA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«Волшебные</w:t>
      </w:r>
      <w:r w:rsidR="003851EA" w:rsidRPr="00A436DF">
        <w:rPr>
          <w:rFonts w:ascii="Times New Roman" w:hAnsi="Times New Roman"/>
          <w:sz w:val="24"/>
          <w:szCs w:val="24"/>
        </w:rPr>
        <w:t xml:space="preserve"> сказки»</w:t>
      </w:r>
    </w:p>
    <w:p w14:paraId="503F9A3F" w14:textId="77777777"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«Люблю всё живое»</w:t>
      </w:r>
    </w:p>
    <w:p w14:paraId="330D4DCF" w14:textId="77777777"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A3201">
        <w:rPr>
          <w:rFonts w:ascii="Times New Roman" w:hAnsi="Times New Roman"/>
          <w:sz w:val="24"/>
          <w:szCs w:val="24"/>
        </w:rPr>
        <w:t>Картины русской природы</w:t>
      </w:r>
      <w:r>
        <w:rPr>
          <w:rFonts w:ascii="Times New Roman" w:hAnsi="Times New Roman"/>
          <w:sz w:val="24"/>
          <w:szCs w:val="24"/>
        </w:rPr>
        <w:t>»</w:t>
      </w:r>
    </w:p>
    <w:p w14:paraId="206EDFC2" w14:textId="77777777"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A3201">
        <w:rPr>
          <w:rFonts w:ascii="Times New Roman" w:hAnsi="Times New Roman"/>
          <w:sz w:val="24"/>
          <w:szCs w:val="24"/>
        </w:rPr>
        <w:t>Великие русские писатели</w:t>
      </w:r>
      <w:r>
        <w:rPr>
          <w:rFonts w:ascii="Times New Roman" w:hAnsi="Times New Roman"/>
          <w:sz w:val="24"/>
          <w:szCs w:val="24"/>
        </w:rPr>
        <w:t>»</w:t>
      </w:r>
    </w:p>
    <w:p w14:paraId="588ADBFC" w14:textId="77777777"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«Литературная сказка»</w:t>
      </w:r>
    </w:p>
    <w:p w14:paraId="62262976" w14:textId="77777777" w:rsidR="001E096F" w:rsidRPr="001E096F" w:rsidRDefault="001E096F" w:rsidP="001E096F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«Картины родной природы»</w:t>
      </w:r>
    </w:p>
    <w:p w14:paraId="6D1188AE" w14:textId="77777777" w:rsidR="001E096F" w:rsidRPr="00397048" w:rsidRDefault="001E096F" w:rsidP="001E0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Рабочая программа содержит следующие разделы в 4 классе :</w:t>
      </w:r>
    </w:p>
    <w:p w14:paraId="54B55BDE" w14:textId="77777777" w:rsidR="003851EA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E096F">
        <w:rPr>
          <w:rFonts w:ascii="Times New Roman" w:hAnsi="Times New Roman"/>
          <w:sz w:val="24"/>
          <w:szCs w:val="24"/>
        </w:rPr>
        <w:t>Знакомство с учебником. Вводный урок</w:t>
      </w:r>
    </w:p>
    <w:p w14:paraId="4C9239C6" w14:textId="77777777"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«Книга в мировой культуре»</w:t>
      </w:r>
    </w:p>
    <w:p w14:paraId="20BF50E0" w14:textId="77777777"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«Истоки литературного творчества»</w:t>
      </w:r>
    </w:p>
    <w:p w14:paraId="668E6316" w14:textId="77777777"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Родине, о подвигах, о славе»</w:t>
      </w:r>
    </w:p>
    <w:p w14:paraId="7F7C284B" w14:textId="77777777"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E7AA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ить по совести, любя друг друга»</w:t>
      </w:r>
    </w:p>
    <w:p w14:paraId="5922B543" w14:textId="77777777"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E7AA4">
        <w:rPr>
          <w:rFonts w:ascii="Times New Roman" w:hAnsi="Times New Roman"/>
          <w:sz w:val="24"/>
          <w:szCs w:val="24"/>
        </w:rPr>
        <w:t>Литературная сказка</w:t>
      </w:r>
      <w:r>
        <w:rPr>
          <w:rFonts w:ascii="Times New Roman" w:hAnsi="Times New Roman"/>
          <w:sz w:val="24"/>
          <w:szCs w:val="24"/>
        </w:rPr>
        <w:t>»</w:t>
      </w:r>
    </w:p>
    <w:p w14:paraId="2390BA76" w14:textId="77777777"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«Великие русские писатели»</w:t>
      </w:r>
    </w:p>
    <w:p w14:paraId="024E02A9" w14:textId="77777777"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E7AA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итература как искусство слова»</w:t>
      </w:r>
    </w:p>
    <w:p w14:paraId="05C8ACF1" w14:textId="77777777" w:rsidR="0002746E" w:rsidRPr="0002746E" w:rsidRDefault="0002746E" w:rsidP="00027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F5F15" w14:textId="77777777" w:rsidR="00CA4940" w:rsidRDefault="00CA4940" w:rsidP="00CA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входной, тематический, промежуточный и итоговый.</w:t>
      </w:r>
    </w:p>
    <w:p w14:paraId="430FAF0B" w14:textId="77777777" w:rsidR="00CA4940" w:rsidRDefault="00CA4940" w:rsidP="00CA4940"/>
    <w:p w14:paraId="4BBAFE74" w14:textId="77777777" w:rsidR="00CA4940" w:rsidRPr="0074270E" w:rsidRDefault="00CA4940" w:rsidP="00CA4940">
      <w:pPr>
        <w:rPr>
          <w:rFonts w:ascii="Times New Roman" w:hAnsi="Times New Roman" w:cs="Times New Roman"/>
          <w:sz w:val="24"/>
          <w:szCs w:val="24"/>
        </w:rPr>
      </w:pPr>
    </w:p>
    <w:p w14:paraId="5FC09097" w14:textId="77777777" w:rsidR="00785A3D" w:rsidRDefault="00785A3D"/>
    <w:sectPr w:rsidR="00785A3D" w:rsidSect="0042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F85"/>
    <w:multiLevelType w:val="hybridMultilevel"/>
    <w:tmpl w:val="D4D68F2A"/>
    <w:lvl w:ilvl="0" w:tplc="BBAEBD2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A602F6"/>
    <w:multiLevelType w:val="hybridMultilevel"/>
    <w:tmpl w:val="6F0EF1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55CFA"/>
    <w:multiLevelType w:val="hybridMultilevel"/>
    <w:tmpl w:val="4CDC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022F"/>
    <w:multiLevelType w:val="hybridMultilevel"/>
    <w:tmpl w:val="92263184"/>
    <w:lvl w:ilvl="0" w:tplc="BBAEBD2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3370673"/>
    <w:multiLevelType w:val="multilevel"/>
    <w:tmpl w:val="CE40E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C49D5"/>
    <w:multiLevelType w:val="hybridMultilevel"/>
    <w:tmpl w:val="4AF4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4D6835"/>
    <w:multiLevelType w:val="hybridMultilevel"/>
    <w:tmpl w:val="237C9862"/>
    <w:lvl w:ilvl="0" w:tplc="60B67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B1B74"/>
    <w:multiLevelType w:val="hybridMultilevel"/>
    <w:tmpl w:val="D3F4C7F0"/>
    <w:lvl w:ilvl="0" w:tplc="60B67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4958849">
    <w:abstractNumId w:val="4"/>
  </w:num>
  <w:num w:numId="2" w16cid:durableId="103615386">
    <w:abstractNumId w:val="6"/>
  </w:num>
  <w:num w:numId="3" w16cid:durableId="1761175382">
    <w:abstractNumId w:val="1"/>
  </w:num>
  <w:num w:numId="4" w16cid:durableId="2049064997">
    <w:abstractNumId w:val="5"/>
  </w:num>
  <w:num w:numId="5" w16cid:durableId="1711804053">
    <w:abstractNumId w:val="2"/>
  </w:num>
  <w:num w:numId="6" w16cid:durableId="389809829">
    <w:abstractNumId w:val="3"/>
  </w:num>
  <w:num w:numId="7" w16cid:durableId="1757365839">
    <w:abstractNumId w:val="0"/>
  </w:num>
  <w:num w:numId="8" w16cid:durableId="1543663940">
    <w:abstractNumId w:val="8"/>
  </w:num>
  <w:num w:numId="9" w16cid:durableId="1517888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2B"/>
    <w:rsid w:val="0002746E"/>
    <w:rsid w:val="001E096F"/>
    <w:rsid w:val="00351656"/>
    <w:rsid w:val="003851EA"/>
    <w:rsid w:val="00397048"/>
    <w:rsid w:val="00540B61"/>
    <w:rsid w:val="005F465E"/>
    <w:rsid w:val="00785A3D"/>
    <w:rsid w:val="007B473B"/>
    <w:rsid w:val="00A0002B"/>
    <w:rsid w:val="00C9502A"/>
    <w:rsid w:val="00CA4940"/>
    <w:rsid w:val="00E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92A2"/>
  <w15:chartTrackingRefBased/>
  <w15:docId w15:val="{1A762234-4BD9-4113-83AB-52EDAF49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A49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CA494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A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CA494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rsid w:val="00CA4940"/>
    <w:pPr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A49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A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B473B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B47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B473B"/>
  </w:style>
  <w:style w:type="character" w:customStyle="1" w:styleId="c0">
    <w:name w:val="c0"/>
    <w:basedOn w:val="a0"/>
    <w:rsid w:val="007B473B"/>
  </w:style>
  <w:style w:type="character" w:customStyle="1" w:styleId="c3">
    <w:name w:val="c3"/>
    <w:basedOn w:val="a0"/>
    <w:rsid w:val="007B473B"/>
  </w:style>
  <w:style w:type="character" w:styleId="aa">
    <w:name w:val="Hyperlink"/>
    <w:basedOn w:val="a0"/>
    <w:uiPriority w:val="99"/>
    <w:unhideWhenUsed/>
    <w:rsid w:val="007B473B"/>
    <w:rPr>
      <w:color w:val="0563C1" w:themeColor="hyperlink"/>
      <w:u w:val="single"/>
    </w:rPr>
  </w:style>
  <w:style w:type="paragraph" w:customStyle="1" w:styleId="c6">
    <w:name w:val="c6"/>
    <w:basedOn w:val="a"/>
    <w:rsid w:val="0054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40B61"/>
  </w:style>
  <w:style w:type="character" w:customStyle="1" w:styleId="c29">
    <w:name w:val="c29"/>
    <w:basedOn w:val="a0"/>
    <w:rsid w:val="0054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365 Pro Plus</cp:lastModifiedBy>
  <cp:revision>2</cp:revision>
  <dcterms:created xsi:type="dcterms:W3CDTF">2022-11-13T10:37:00Z</dcterms:created>
  <dcterms:modified xsi:type="dcterms:W3CDTF">2022-11-13T10:37:00Z</dcterms:modified>
</cp:coreProperties>
</file>