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81D6" w14:textId="77777777" w:rsidR="003E0F32" w:rsidRDefault="002E08F5" w:rsidP="002E0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по физической культуре </w:t>
      </w:r>
    </w:p>
    <w:p w14:paraId="21B3EEB9" w14:textId="77777777" w:rsidR="003E0F32" w:rsidRDefault="003E0F32" w:rsidP="002E0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E45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ачальное общее образование (</w:t>
      </w:r>
      <w:r w:rsidR="00C8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45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классы)</w:t>
      </w:r>
    </w:p>
    <w:p w14:paraId="0ED9EBFA" w14:textId="77777777" w:rsidR="002E08F5" w:rsidRPr="002E08F5" w:rsidRDefault="002E08F5" w:rsidP="002E08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593E9535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Рабочая программа по физической культуре составлена на основе:</w:t>
      </w:r>
    </w:p>
    <w:p w14:paraId="50EF05B8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 государственного образовательного стандарта начального общего образования; (утвержден   приказом  МО и Н РФ 06.10.2009 г. №373);</w:t>
      </w:r>
    </w:p>
    <w:p w14:paraId="7CBB3A28" w14:textId="77777777" w:rsidR="002E08F5" w:rsidRDefault="002E08F5" w:rsidP="002E0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 2009г. № 373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5B31A53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6214">
        <w:rPr>
          <w:rFonts w:ascii="Times New Roman" w:hAnsi="Times New Roman"/>
          <w:sz w:val="24"/>
          <w:szCs w:val="24"/>
        </w:rPr>
        <w:t>Примерной программы по учебному предмету «Физическая культура»</w:t>
      </w:r>
      <w:r>
        <w:rPr>
          <w:rFonts w:ascii="Times New Roman" w:hAnsi="Times New Roman"/>
          <w:sz w:val="24"/>
          <w:szCs w:val="24"/>
        </w:rPr>
        <w:t>;</w:t>
      </w:r>
    </w:p>
    <w:p w14:paraId="3305BD7E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Комплексной программы физического воспитания учащихся и ориентирована на использование учебно- методического комплекта:</w:t>
      </w:r>
    </w:p>
    <w:p w14:paraId="7E434E5B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Лях , В. И. Физическая культура. 1–4 классы: учеб. для общеобразоват. учреждений / В. И. Лях. – М.: Просвещение, 2014.</w:t>
      </w:r>
    </w:p>
    <w:p w14:paraId="7721F31D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Лях, В. И. Программы общеобразовательных учреждений: Комплексная программа физического воспитания учащихся 1–11 классов / В. И. Лях, А. А. Зданевич. – М.: Просвещение, 2014.</w:t>
      </w:r>
    </w:p>
    <w:p w14:paraId="6C789BB0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14:paraId="69F9AE63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Реализация данной цели связана с решением следующих образовательных </w:t>
      </w:r>
      <w:r w:rsidRPr="002E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AA40B1F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14:paraId="724B611A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14:paraId="50D90F2A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14:paraId="3227ADAD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к самостоятельным занятиям физическими упражнениями, подвижным играм, формам активного отдыха и досуга; 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14:paraId="373EA382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«Физическая культура» в учебном плане</w:t>
      </w:r>
    </w:p>
    <w:p w14:paraId="79138E03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Курс «Физическая культура» изучается  в 1-4 –х  классах  из расчёта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неделю:</w:t>
      </w:r>
    </w:p>
    <w:p w14:paraId="7E3BF67B" w14:textId="77777777" w:rsidR="002E08F5" w:rsidRPr="002E08F5" w:rsidRDefault="002E08F5" w:rsidP="002E08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1 классе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ч, в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классе</w:t>
      </w: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68ч, в 3 классе – 68 ч., в </w:t>
      </w: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классах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14:paraId="5D6BD461" w14:textId="77777777" w:rsidR="002E08F5" w:rsidRDefault="002E08F5" w:rsidP="002E0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изучения основных разделов учебного предмета с указанием общего количества часов на каждый раздел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419"/>
        <w:gridCol w:w="709"/>
        <w:gridCol w:w="851"/>
        <w:gridCol w:w="925"/>
      </w:tblGrid>
      <w:tr w:rsidR="002E08F5" w14:paraId="34C65A20" w14:textId="77777777" w:rsidTr="004B2D1A">
        <w:trPr>
          <w:trHeight w:val="270"/>
        </w:trPr>
        <w:tc>
          <w:tcPr>
            <w:tcW w:w="959" w:type="dxa"/>
            <w:vMerge w:val="restart"/>
          </w:tcPr>
          <w:p w14:paraId="0CBF6548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21" w:type="dxa"/>
            <w:vMerge w:val="restart"/>
          </w:tcPr>
          <w:p w14:paraId="259D3F0B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ВИДЫ ПРОГРАММНОГО МАТЕРИАЛА</w:t>
            </w:r>
          </w:p>
        </w:tc>
        <w:tc>
          <w:tcPr>
            <w:tcW w:w="2904" w:type="dxa"/>
            <w:gridSpan w:val="4"/>
          </w:tcPr>
          <w:p w14:paraId="1C885234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E08F5" w14:paraId="2D0199D9" w14:textId="77777777" w:rsidTr="00C826F3">
        <w:trPr>
          <w:trHeight w:val="240"/>
        </w:trPr>
        <w:tc>
          <w:tcPr>
            <w:tcW w:w="959" w:type="dxa"/>
            <w:vMerge/>
          </w:tcPr>
          <w:p w14:paraId="387C512C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vMerge/>
          </w:tcPr>
          <w:p w14:paraId="1442CCC5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61B6557D" w14:textId="77777777" w:rsidR="002E08F5" w:rsidRPr="00AD449A" w:rsidRDefault="002E08F5" w:rsidP="004B2D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AFA97E5" w14:textId="77777777" w:rsidR="002E08F5" w:rsidRPr="00AD449A" w:rsidRDefault="002E08F5" w:rsidP="004B2D1A">
            <w:pPr>
              <w:rPr>
                <w:rFonts w:ascii="Times New Roman" w:hAnsi="Times New Roman" w:cs="Times New Roman"/>
                <w:sz w:val="20"/>
              </w:rPr>
            </w:pPr>
            <w:r w:rsidRPr="00AD449A">
              <w:rPr>
                <w:rFonts w:ascii="Times New Roman" w:hAnsi="Times New Roman" w:cs="Times New Roman"/>
                <w:sz w:val="20"/>
              </w:rPr>
              <w:t>2</w:t>
            </w:r>
          </w:p>
          <w:p w14:paraId="6AA1ECDA" w14:textId="77777777" w:rsidR="002E08F5" w:rsidRPr="00AD449A" w:rsidRDefault="002E08F5" w:rsidP="004B2D1A">
            <w:pPr>
              <w:rPr>
                <w:rFonts w:ascii="Times New Roman" w:hAnsi="Times New Roman" w:cs="Times New Roman"/>
                <w:sz w:val="20"/>
              </w:rPr>
            </w:pPr>
            <w:r w:rsidRPr="00AD449A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851" w:type="dxa"/>
          </w:tcPr>
          <w:p w14:paraId="61085E08" w14:textId="77777777" w:rsidR="002E08F5" w:rsidRPr="00AD449A" w:rsidRDefault="002E08F5" w:rsidP="004B2D1A">
            <w:pPr>
              <w:rPr>
                <w:rFonts w:ascii="Times New Roman" w:hAnsi="Times New Roman" w:cs="Times New Roman"/>
                <w:sz w:val="20"/>
              </w:rPr>
            </w:pPr>
            <w:r w:rsidRPr="00AD449A">
              <w:rPr>
                <w:rFonts w:ascii="Times New Roman" w:hAnsi="Times New Roman" w:cs="Times New Roman"/>
                <w:sz w:val="20"/>
              </w:rPr>
              <w:t>3</w:t>
            </w:r>
          </w:p>
          <w:p w14:paraId="190C35E5" w14:textId="77777777" w:rsidR="002E08F5" w:rsidRPr="00AD449A" w:rsidRDefault="002E08F5" w:rsidP="004B2D1A">
            <w:pPr>
              <w:rPr>
                <w:rFonts w:ascii="Times New Roman" w:hAnsi="Times New Roman" w:cs="Times New Roman"/>
                <w:sz w:val="20"/>
              </w:rPr>
            </w:pPr>
            <w:r w:rsidRPr="00AD449A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925" w:type="dxa"/>
          </w:tcPr>
          <w:p w14:paraId="047C55A1" w14:textId="77777777" w:rsidR="002E08F5" w:rsidRPr="00AD449A" w:rsidRDefault="002E08F5" w:rsidP="004B2D1A">
            <w:pPr>
              <w:rPr>
                <w:rFonts w:ascii="Times New Roman" w:hAnsi="Times New Roman" w:cs="Times New Roman"/>
                <w:sz w:val="20"/>
              </w:rPr>
            </w:pPr>
            <w:r w:rsidRPr="00AD449A">
              <w:rPr>
                <w:rFonts w:ascii="Times New Roman" w:hAnsi="Times New Roman" w:cs="Times New Roman"/>
                <w:sz w:val="20"/>
              </w:rPr>
              <w:t>4</w:t>
            </w:r>
          </w:p>
          <w:p w14:paraId="30EDC73F" w14:textId="77777777" w:rsidR="002E08F5" w:rsidRPr="00AD449A" w:rsidRDefault="002E08F5" w:rsidP="004B2D1A">
            <w:pPr>
              <w:rPr>
                <w:rFonts w:ascii="Times New Roman" w:hAnsi="Times New Roman" w:cs="Times New Roman"/>
                <w:sz w:val="20"/>
              </w:rPr>
            </w:pPr>
            <w:r w:rsidRPr="00AD449A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</w:tr>
      <w:tr w:rsidR="002E08F5" w14:paraId="5044A72C" w14:textId="77777777" w:rsidTr="00C826F3">
        <w:tc>
          <w:tcPr>
            <w:tcW w:w="959" w:type="dxa"/>
          </w:tcPr>
          <w:p w14:paraId="3177EB21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1" w:type="dxa"/>
          </w:tcPr>
          <w:p w14:paraId="60842DE6" w14:textId="77777777" w:rsidR="002E08F5" w:rsidRDefault="002E08F5" w:rsidP="004B2D1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Знания о физической культуре</w:t>
            </w:r>
          </w:p>
          <w:p w14:paraId="49E1B363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72ABA6D7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E2C8A0E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4DB90FFB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5" w:type="dxa"/>
          </w:tcPr>
          <w:p w14:paraId="4FA6E24E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E08F5" w14:paraId="714B278B" w14:textId="77777777" w:rsidTr="00C826F3">
        <w:tc>
          <w:tcPr>
            <w:tcW w:w="959" w:type="dxa"/>
          </w:tcPr>
          <w:p w14:paraId="74CE1ED8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1" w:type="dxa"/>
          </w:tcPr>
          <w:p w14:paraId="228238D6" w14:textId="77777777" w:rsidR="002E08F5" w:rsidRDefault="002E08F5" w:rsidP="004B2D1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Легкая атлетика</w:t>
            </w:r>
          </w:p>
          <w:p w14:paraId="78CB20A9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23B0F912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4FDCD0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14:paraId="2DD6F706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5" w:type="dxa"/>
          </w:tcPr>
          <w:p w14:paraId="2ACF6464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E08F5" w14:paraId="580475AC" w14:textId="77777777" w:rsidTr="00C826F3">
        <w:tc>
          <w:tcPr>
            <w:tcW w:w="959" w:type="dxa"/>
          </w:tcPr>
          <w:p w14:paraId="6B38E9D1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1" w:type="dxa"/>
          </w:tcPr>
          <w:p w14:paraId="016EED8B" w14:textId="77777777" w:rsidR="002E08F5" w:rsidRDefault="002E08F5" w:rsidP="004B2D1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Подвижные  и спортивные игры</w:t>
            </w:r>
          </w:p>
          <w:p w14:paraId="179B8F4B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45D4E0A7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2BB32B0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329434CC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5" w:type="dxa"/>
          </w:tcPr>
          <w:p w14:paraId="7ABA4C0D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E08F5" w14:paraId="08BA7775" w14:textId="77777777" w:rsidTr="00C826F3">
        <w:tc>
          <w:tcPr>
            <w:tcW w:w="959" w:type="dxa"/>
          </w:tcPr>
          <w:p w14:paraId="3E233781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1" w:type="dxa"/>
          </w:tcPr>
          <w:p w14:paraId="6815188B" w14:textId="77777777" w:rsidR="002E08F5" w:rsidRDefault="002E08F5" w:rsidP="004B2D1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Гимнастика с основами акробатики</w:t>
            </w:r>
          </w:p>
          <w:p w14:paraId="0C5B6DAE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2A8B763E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43EDAF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20021F27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5" w:type="dxa"/>
          </w:tcPr>
          <w:p w14:paraId="0C71E713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E08F5" w14:paraId="2C5E9456" w14:textId="77777777" w:rsidTr="00C826F3">
        <w:tc>
          <w:tcPr>
            <w:tcW w:w="959" w:type="dxa"/>
          </w:tcPr>
          <w:p w14:paraId="748575C7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1" w:type="dxa"/>
          </w:tcPr>
          <w:p w14:paraId="3F044EED" w14:textId="77777777" w:rsidR="002E08F5" w:rsidRDefault="002E08F5" w:rsidP="004B2D1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Способы физкультурной деятельности</w:t>
            </w:r>
          </w:p>
          <w:p w14:paraId="2354A8D9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01DE6301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B88CC7E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5A19E147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5" w:type="dxa"/>
          </w:tcPr>
          <w:p w14:paraId="2DE45A07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E08F5" w14:paraId="5A94D0F9" w14:textId="77777777" w:rsidTr="00C826F3">
        <w:tc>
          <w:tcPr>
            <w:tcW w:w="959" w:type="dxa"/>
          </w:tcPr>
          <w:p w14:paraId="436D8042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1" w:type="dxa"/>
          </w:tcPr>
          <w:p w14:paraId="5ADE35B9" w14:textId="77777777" w:rsidR="002E08F5" w:rsidRDefault="002E08F5" w:rsidP="004B2D1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  <w:p w14:paraId="19BFDA91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7030B6C7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7E0E2C9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2969017A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5" w:type="dxa"/>
          </w:tcPr>
          <w:p w14:paraId="3C6A7199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08F5" w14:paraId="090681DA" w14:textId="77777777" w:rsidTr="00C826F3">
        <w:tc>
          <w:tcPr>
            <w:tcW w:w="959" w:type="dxa"/>
          </w:tcPr>
          <w:p w14:paraId="1A21CADC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1" w:type="dxa"/>
          </w:tcPr>
          <w:p w14:paraId="1D700AB4" w14:textId="77777777" w:rsidR="002E08F5" w:rsidRDefault="002E08F5" w:rsidP="004B2D1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 xml:space="preserve">Лыжные гонки  </w:t>
            </w:r>
          </w:p>
          <w:p w14:paraId="6E575861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27E67BE6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2BE75E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3F57DF8F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5" w:type="dxa"/>
          </w:tcPr>
          <w:p w14:paraId="292845B2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E08F5" w14:paraId="6344E2DF" w14:textId="77777777" w:rsidTr="00C826F3">
        <w:tc>
          <w:tcPr>
            <w:tcW w:w="959" w:type="dxa"/>
          </w:tcPr>
          <w:p w14:paraId="59B046E9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1" w:type="dxa"/>
          </w:tcPr>
          <w:p w14:paraId="5A9D33C2" w14:textId="77777777" w:rsidR="002E08F5" w:rsidRDefault="002E08F5" w:rsidP="004B2D1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Плавание</w:t>
            </w:r>
          </w:p>
          <w:p w14:paraId="5BD76E85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72B7C45F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F56B79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7828B747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5" w:type="dxa"/>
          </w:tcPr>
          <w:p w14:paraId="4D0C1315" w14:textId="77777777" w:rsidR="002E08F5" w:rsidRPr="008A70C6" w:rsidRDefault="002E08F5" w:rsidP="004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8F5" w14:paraId="214302B4" w14:textId="77777777" w:rsidTr="00C826F3">
        <w:tblPrEx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6380" w:type="dxa"/>
            <w:gridSpan w:val="2"/>
          </w:tcPr>
          <w:p w14:paraId="64C06179" w14:textId="77777777" w:rsidR="002E08F5" w:rsidRDefault="002E08F5" w:rsidP="004B2D1A">
            <w:pPr>
              <w:spacing w:after="200" w:line="276" w:lineRule="auto"/>
              <w:ind w:left="108"/>
            </w:pPr>
            <w:r>
              <w:t>Всего:</w:t>
            </w:r>
          </w:p>
        </w:tc>
        <w:tc>
          <w:tcPr>
            <w:tcW w:w="419" w:type="dxa"/>
          </w:tcPr>
          <w:p w14:paraId="43683E57" w14:textId="77777777" w:rsidR="002E08F5" w:rsidRDefault="002E08F5" w:rsidP="004B2D1A">
            <w:pPr>
              <w:spacing w:after="200" w:line="276" w:lineRule="auto"/>
            </w:pPr>
          </w:p>
        </w:tc>
        <w:tc>
          <w:tcPr>
            <w:tcW w:w="709" w:type="dxa"/>
          </w:tcPr>
          <w:p w14:paraId="112C7237" w14:textId="77777777" w:rsidR="002E08F5" w:rsidRDefault="002E08F5" w:rsidP="004B2D1A">
            <w:pPr>
              <w:spacing w:after="200" w:line="276" w:lineRule="auto"/>
            </w:pPr>
            <w:r>
              <w:t>68</w:t>
            </w:r>
          </w:p>
        </w:tc>
        <w:tc>
          <w:tcPr>
            <w:tcW w:w="851" w:type="dxa"/>
          </w:tcPr>
          <w:p w14:paraId="71265CF4" w14:textId="77777777" w:rsidR="002E08F5" w:rsidRDefault="002E08F5" w:rsidP="004B2D1A">
            <w:r>
              <w:t>68</w:t>
            </w:r>
          </w:p>
        </w:tc>
        <w:tc>
          <w:tcPr>
            <w:tcW w:w="925" w:type="dxa"/>
          </w:tcPr>
          <w:p w14:paraId="67C8E696" w14:textId="77777777" w:rsidR="002E08F5" w:rsidRDefault="002E08F5" w:rsidP="004B2D1A">
            <w:r>
              <w:t>68</w:t>
            </w:r>
          </w:p>
        </w:tc>
      </w:tr>
    </w:tbl>
    <w:p w14:paraId="22CB70AF" w14:textId="77777777" w:rsidR="002E08F5" w:rsidRPr="002E08F5" w:rsidRDefault="002E08F5" w:rsidP="002E08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71AEB360" w14:textId="77777777" w:rsidR="002E08F5" w:rsidRPr="002E08F5" w:rsidRDefault="002E08F5" w:rsidP="002E08F5">
      <w:pPr>
        <w:pStyle w:val="2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2E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курса физическая культура </w:t>
      </w:r>
      <w:r w:rsidRPr="002E0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1-4 классов требует особой организации учебной деятельности школьников в форме: уроки физической культуры, физкультурно-оздоровительные</w:t>
      </w:r>
      <w:r w:rsidRPr="002E08F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2E0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в режиме учебного дня,</w:t>
      </w:r>
      <w:r w:rsidRPr="002E08F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2E0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14:paraId="562466DB" w14:textId="77777777" w:rsidR="002E08F5" w:rsidRPr="002E08F5" w:rsidRDefault="002E08F5" w:rsidP="002E08F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обусловлена тем,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Pr="002E0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она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 </w:t>
      </w:r>
    </w:p>
    <w:p w14:paraId="4D8AB87F" w14:textId="77777777" w:rsidR="002E08F5" w:rsidRPr="002E08F5" w:rsidRDefault="002E08F5" w:rsidP="002E08F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</w:t>
      </w:r>
      <w:r w:rsidRPr="002E08F5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фронтальная, групповая, поточная, индивидуальная, работа в парах, в командах.</w:t>
      </w:r>
    </w:p>
    <w:p w14:paraId="5DD4D147" w14:textId="77777777" w:rsidR="002E08F5" w:rsidRPr="002E08F5" w:rsidRDefault="002E08F5" w:rsidP="002E08F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b/>
          <w:lang w:eastAsia="ru-RU"/>
        </w:rPr>
        <w:t>Виды контроля</w:t>
      </w:r>
      <w:r w:rsidRPr="002E08F5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2E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предварительный, оперативный, текущий, тематический, итоговый. </w:t>
      </w:r>
    </w:p>
    <w:p w14:paraId="486D7546" w14:textId="77777777" w:rsidR="002E08F5" w:rsidRPr="002E08F5" w:rsidRDefault="002E08F5" w:rsidP="002E08F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  <w:r w:rsidRPr="002E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тест, самостоятельная работа, проекты, самоконтроль, мониторинг (входной и выходной), индивидуальный опрос, самостоятельная работа, зачёт, обобщение в игровой форме, реферат</w:t>
      </w:r>
    </w:p>
    <w:p w14:paraId="2A38C829" w14:textId="77777777" w:rsidR="002E08F5" w:rsidRPr="002E08F5" w:rsidRDefault="002E08F5" w:rsidP="002E08F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уроков.</w:t>
      </w:r>
      <w:r w:rsidRPr="002E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более качественного освоения предметного содержания программы по физической культуре уроки подразделяются на три типа: с образовательно-познавательной, образовательно-предметной и образовательно-тренировочной направленностью.</w:t>
      </w:r>
    </w:p>
    <w:p w14:paraId="5F639C8B" w14:textId="77777777" w:rsidR="002E08F5" w:rsidRPr="002E08F5" w:rsidRDefault="002E08F5" w:rsidP="002E08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процесса обучения в рамках данной программы предполагается</w:t>
      </w:r>
    </w:p>
    <w:p w14:paraId="0B795D90" w14:textId="77777777" w:rsidR="002E08F5" w:rsidRPr="002E08F5" w:rsidRDefault="002E08F5" w:rsidP="002E08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следующих </w:t>
      </w:r>
      <w:r w:rsidRPr="002E0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педагогических технологий</w:t>
      </w: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обучения: </w:t>
      </w:r>
    </w:p>
    <w:p w14:paraId="4A07015A" w14:textId="77777777" w:rsidR="002E08F5" w:rsidRPr="002E08F5" w:rsidRDefault="002E08F5" w:rsidP="002E08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1.Игровые методы обучения</w:t>
      </w:r>
    </w:p>
    <w:p w14:paraId="09CBC1B3" w14:textId="77777777" w:rsidR="002E08F5" w:rsidRPr="002E08F5" w:rsidRDefault="002E08F5" w:rsidP="002E08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2.Обучение в сотрудничестве </w:t>
      </w:r>
    </w:p>
    <w:p w14:paraId="68D2A7FF" w14:textId="77777777" w:rsidR="002E08F5" w:rsidRPr="002E08F5" w:rsidRDefault="002E08F5" w:rsidP="002E08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3.Исследовательские методы обучения </w:t>
      </w:r>
    </w:p>
    <w:p w14:paraId="7483D5C6" w14:textId="77777777" w:rsidR="002E08F5" w:rsidRPr="002E08F5" w:rsidRDefault="002E08F5" w:rsidP="002E08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4.Метод проектов </w:t>
      </w:r>
    </w:p>
    <w:p w14:paraId="00ACFB9A" w14:textId="77777777" w:rsidR="002E08F5" w:rsidRPr="002E08F5" w:rsidRDefault="002E08F5" w:rsidP="002E08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5.Здоровьесберегающие технологии </w:t>
      </w:r>
    </w:p>
    <w:p w14:paraId="073D015D" w14:textId="77777777" w:rsidR="002E08F5" w:rsidRPr="002E08F5" w:rsidRDefault="002E08F5" w:rsidP="002E08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08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Важной особенностью образовательного процесса в начальной школе является оценивание учащихся. Оценивание учащихся начинается со второй четверти второго класса. </w:t>
      </w:r>
      <w:r w:rsidRPr="002E08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</w:t>
      </w:r>
      <w:r w:rsidRPr="002E08F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по физической культуре во 2-4 классах проводится в форме средней арифметической результатов четвертных отметок по предмету.</w:t>
      </w:r>
    </w:p>
    <w:p w14:paraId="4A6A0C07" w14:textId="77777777" w:rsidR="002E08F5" w:rsidRPr="00CE7F86" w:rsidRDefault="002E08F5" w:rsidP="002E0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E7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7F86" w:rsidRPr="00CE7F8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</w:t>
      </w:r>
      <w:r w:rsidR="00CE7F86" w:rsidRPr="00CE7F86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календарно-тематическое планирование, материально-техническое обеспечение, приложения.</w:t>
      </w:r>
    </w:p>
    <w:p w14:paraId="615C3335" w14:textId="77777777" w:rsidR="00943EAE" w:rsidRPr="00CE7F86" w:rsidRDefault="00943EAE">
      <w:pPr>
        <w:rPr>
          <w:rFonts w:ascii="Times New Roman" w:hAnsi="Times New Roman" w:cs="Times New Roman"/>
          <w:sz w:val="24"/>
        </w:rPr>
      </w:pPr>
    </w:p>
    <w:sectPr w:rsidR="00943EAE" w:rsidRPr="00CE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F5"/>
    <w:rsid w:val="002E08F5"/>
    <w:rsid w:val="003E0F32"/>
    <w:rsid w:val="007C17B3"/>
    <w:rsid w:val="00943EAE"/>
    <w:rsid w:val="00C826F3"/>
    <w:rsid w:val="00CE7F86"/>
    <w:rsid w:val="00E4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B2E6"/>
  <w15:chartTrackingRefBased/>
  <w15:docId w15:val="{13E6C67E-3459-4177-87C3-B3B1F30F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2E08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365 Pro Plus</cp:lastModifiedBy>
  <cp:revision>2</cp:revision>
  <dcterms:created xsi:type="dcterms:W3CDTF">2022-11-13T18:00:00Z</dcterms:created>
  <dcterms:modified xsi:type="dcterms:W3CDTF">2022-11-13T18:00:00Z</dcterms:modified>
</cp:coreProperties>
</file>