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9F57" w14:textId="77777777" w:rsidR="006A02A8" w:rsidRDefault="006A02A8" w:rsidP="006A02A8">
      <w:pPr>
        <w:pStyle w:val="a9"/>
        <w:rPr>
          <w:b/>
        </w:rPr>
      </w:pPr>
      <w:r w:rsidRPr="00421F44">
        <w:rPr>
          <w:b/>
        </w:rPr>
        <w:t xml:space="preserve">Аннотация </w:t>
      </w:r>
      <w:r>
        <w:rPr>
          <w:b/>
        </w:rPr>
        <w:t xml:space="preserve">к </w:t>
      </w:r>
      <w:r w:rsidRPr="00421F44">
        <w:rPr>
          <w:b/>
        </w:rPr>
        <w:t>рабочей программ</w:t>
      </w:r>
      <w:r>
        <w:rPr>
          <w:b/>
        </w:rPr>
        <w:t>е 10-11 классы</w:t>
      </w:r>
    </w:p>
    <w:p w14:paraId="7FFD8DCA" w14:textId="77777777" w:rsidR="006A02A8" w:rsidRPr="006E7320" w:rsidRDefault="006A02A8" w:rsidP="006A02A8">
      <w:pPr>
        <w:spacing w:line="240" w:lineRule="auto"/>
        <w:ind w:right="281"/>
        <w:rPr>
          <w:rFonts w:ascii="Times New Roman" w:eastAsia="Times New Roman" w:hAnsi="Times New Roman"/>
          <w:sz w:val="24"/>
          <w:szCs w:val="24"/>
        </w:rPr>
      </w:pPr>
      <w:r w:rsidRPr="006E7320">
        <w:rPr>
          <w:rFonts w:ascii="Times New Roman" w:eastAsia="Times New Roman" w:hAnsi="Times New Roman"/>
          <w:b/>
          <w:sz w:val="24"/>
          <w:szCs w:val="24"/>
        </w:rPr>
        <w:t>Исходными документами</w:t>
      </w:r>
      <w:r w:rsidRPr="006E7320">
        <w:rPr>
          <w:rFonts w:ascii="Times New Roman" w:eastAsia="Times New Roman" w:hAnsi="Times New Roman"/>
          <w:sz w:val="24"/>
          <w:szCs w:val="24"/>
        </w:rPr>
        <w:t xml:space="preserve"> для составления рабочей программы явились:</w:t>
      </w:r>
    </w:p>
    <w:p w14:paraId="3D357FA2" w14:textId="77777777" w:rsidR="006A02A8" w:rsidRPr="006E7320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Закон об образовании в Российской Федерации от 29.12.2012г. №273-ФЗ( ред. От 02.07.2021)</w:t>
      </w:r>
    </w:p>
    <w:p w14:paraId="486E506E" w14:textId="77777777" w:rsidR="006A02A8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bookmarkStart w:id="0" w:name="_Ref486927799"/>
      <w:bookmarkStart w:id="1" w:name="_Ref10123846"/>
      <w:bookmarkEnd w:id="0"/>
    </w:p>
    <w:p w14:paraId="4B1058FD" w14:textId="77777777" w:rsidR="006A02A8" w:rsidRPr="006E7320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2" w:name="_Ref13348562"/>
      <w:r w:rsidRPr="00F45008">
        <w:rPr>
          <w:rFonts w:ascii="Times New Roman" w:hAnsi="Times New Roman"/>
          <w:sz w:val="24"/>
          <w:szCs w:val="24"/>
        </w:rPr>
        <w:t xml:space="preserve"> </w:t>
      </w:r>
      <w:r w:rsidRPr="006E732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№ 1897 от 17.12.2010) с изменениями и дополнениями от 29 декабря 2014 г., 31 декабря 2015 г.</w:t>
      </w:r>
      <w:bookmarkEnd w:id="2"/>
      <w:r>
        <w:rPr>
          <w:rFonts w:ascii="Times New Roman" w:hAnsi="Times New Roman"/>
          <w:sz w:val="24"/>
          <w:szCs w:val="24"/>
        </w:rPr>
        <w:t>, 11 декабря 2020</w:t>
      </w:r>
    </w:p>
    <w:p w14:paraId="4D32B142" w14:textId="77777777" w:rsidR="006A02A8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bookmarkEnd w:id="1"/>
    <w:p w14:paraId="2CC71887" w14:textId="77777777" w:rsidR="006A02A8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E7320">
        <w:rPr>
          <w:rFonts w:ascii="Times New Roman" w:hAnsi="Times New Roman"/>
          <w:sz w:val="24"/>
          <w:szCs w:val="24"/>
        </w:rPr>
        <w:t>Приказ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 от28.08.2020 №442 « Об утверждении Порядка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образования»</w:t>
      </w:r>
    </w:p>
    <w:p w14:paraId="6D04CDEE" w14:textId="77777777" w:rsidR="006A02A8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D09F6" w14:textId="77777777" w:rsidR="006A02A8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44E0F">
        <w:rPr>
          <w:rFonts w:ascii="Times New Roman" w:hAnsi="Times New Roman"/>
          <w:sz w:val="24"/>
          <w:szCs w:val="24"/>
        </w:rPr>
        <w:t xml:space="preserve"> </w:t>
      </w:r>
      <w:r w:rsidRPr="006E7320">
        <w:rPr>
          <w:rFonts w:ascii="Times New Roman" w:hAnsi="Times New Roman"/>
          <w:sz w:val="24"/>
          <w:szCs w:val="24"/>
        </w:rPr>
        <w:t>Приказ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 от 20.05.2020 г. №254 « О федеральном перечне учебников,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образованияс изменениями и дополнениями от 23 декабря 2020 г.</w:t>
      </w:r>
    </w:p>
    <w:p w14:paraId="48540ECA" w14:textId="77777777" w:rsidR="006A02A8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82EED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79">
        <w:rPr>
          <w:rFonts w:ascii="Times New Roman" w:hAnsi="Times New Roman"/>
          <w:sz w:val="24"/>
          <w:szCs w:val="24"/>
        </w:rPr>
        <w:t>5. Примерная основная образовательная программа основного общего образования: одобрена 8 апреля 2015. Протокол от №1/15 ( в редакции протокола №1/20 от 04.02.2020)</w:t>
      </w:r>
    </w:p>
    <w:p w14:paraId="29BD283E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DACD0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79">
        <w:rPr>
          <w:rFonts w:ascii="Times New Roman" w:hAnsi="Times New Roman"/>
          <w:sz w:val="24"/>
          <w:szCs w:val="24"/>
        </w:rPr>
        <w:t>6. Письмо Министерство Просвещения РФ « О программах основного общего образования» от</w:t>
      </w:r>
      <w:r w:rsidRPr="00D43B79">
        <w:rPr>
          <w:rFonts w:ascii="Times New Roman" w:eastAsia="Times New Roman" w:hAnsi="Times New Roman"/>
          <w:color w:val="000080"/>
          <w:sz w:val="24"/>
          <w:szCs w:val="24"/>
        </w:rPr>
        <w:t xml:space="preserve"> 14.08.2020 №  ВБ-1612/07</w:t>
      </w:r>
    </w:p>
    <w:p w14:paraId="7F9B7CAD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0B0B063E" w14:textId="77777777" w:rsidR="006A02A8" w:rsidRPr="00F5325E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5E">
        <w:rPr>
          <w:rFonts w:ascii="Times New Roman" w:hAnsi="Times New Roman" w:cs="Times New Roman"/>
          <w:sz w:val="24"/>
          <w:szCs w:val="24"/>
        </w:rPr>
        <w:t>7.  Примерная  программа среднего общего образования по географии от 28 июня 2016 г. № 2/16-з</w:t>
      </w:r>
    </w:p>
    <w:p w14:paraId="40FB22B5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F5DB4" w14:textId="77777777" w:rsidR="006A02A8" w:rsidRDefault="006A02A8" w:rsidP="006A02A8">
      <w:pPr>
        <w:pStyle w:val="Default"/>
        <w:rPr>
          <w:sz w:val="23"/>
          <w:szCs w:val="23"/>
        </w:rPr>
      </w:pPr>
      <w:r w:rsidRPr="00D43B79">
        <w:t>8</w:t>
      </w:r>
      <w:r>
        <w:rPr>
          <w:sz w:val="23"/>
          <w:szCs w:val="23"/>
        </w:rPr>
        <w:t>. Рабочие  программы по географии. 10-11 классы. М.: «Просвещение», 2017</w:t>
      </w:r>
    </w:p>
    <w:p w14:paraId="346ACE6F" w14:textId="77777777" w:rsidR="006A02A8" w:rsidRPr="00247ED8" w:rsidRDefault="006A02A8" w:rsidP="006A02A8">
      <w:pPr>
        <w:pStyle w:val="Default"/>
      </w:pPr>
    </w:p>
    <w:p w14:paraId="007E3E89" w14:textId="77777777" w:rsidR="006A02A8" w:rsidRDefault="006A02A8" w:rsidP="006A0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 </w:t>
      </w:r>
      <w:r w:rsidRPr="00D43B79">
        <w:t xml:space="preserve">Основная </w:t>
      </w:r>
      <w:r>
        <w:t>обще</w:t>
      </w:r>
      <w:r w:rsidRPr="00D43B79">
        <w:t>образовательная программа</w:t>
      </w:r>
      <w:r>
        <w:t xml:space="preserve"> среднего общего образования </w:t>
      </w:r>
      <w:r w:rsidRPr="00D43B79">
        <w:t xml:space="preserve"> МОУ Петровская СОШ</w:t>
      </w:r>
      <w:r>
        <w:t>, 2019 г.</w:t>
      </w:r>
    </w:p>
    <w:p w14:paraId="0631C8D1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1B280" w14:textId="77777777" w:rsidR="006A02A8" w:rsidRPr="00D43B79" w:rsidRDefault="006A02A8" w:rsidP="006A02A8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43B79">
        <w:rPr>
          <w:rFonts w:ascii="Times New Roman" w:hAnsi="Times New Roman" w:cs="Times New Roman"/>
          <w:sz w:val="24"/>
          <w:szCs w:val="24"/>
        </w:rPr>
        <w:t>. Положение о рабочих программах по МОУ Петровской СОШ на 2022-2023 г.</w:t>
      </w:r>
    </w:p>
    <w:p w14:paraId="59599CCB" w14:textId="77777777" w:rsidR="006A02A8" w:rsidRPr="00DC5103" w:rsidRDefault="006A02A8" w:rsidP="006A02A8">
      <w:pPr>
        <w:pStyle w:val="a3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5DE0EC7D" w14:textId="77777777" w:rsidR="006A02A8" w:rsidRPr="00DC5103" w:rsidRDefault="006A02A8" w:rsidP="006A02A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b/>
          <w:color w:val="auto"/>
          <w:sz w:val="24"/>
          <w:szCs w:val="24"/>
        </w:rPr>
        <w:t>Для реализации рабочей программы используется УМК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br/>
        <w:t xml:space="preserve">1. Максаковский В.П. Экономическая и социальная география мира. Учебник для 10-11 класса М., «Просвещение», 2019 г. </w:t>
      </w:r>
    </w:p>
    <w:p w14:paraId="18DD61F6" w14:textId="77777777" w:rsidR="006A02A8" w:rsidRPr="00DC5103" w:rsidRDefault="006A02A8" w:rsidP="006A02A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 xml:space="preserve">2. Атлас «Экономическая и социальная география мира». 10-11 класс с комплектом контурных карт. </w:t>
      </w:r>
    </w:p>
    <w:p w14:paraId="0003D916" w14:textId="77777777" w:rsidR="006A02A8" w:rsidRPr="00DC5103" w:rsidRDefault="006A02A8" w:rsidP="006A02A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3. Приложение к учебнику на электронном носителе (DVD-ROM) В.П. Максаковского.</w:t>
      </w:r>
    </w:p>
    <w:p w14:paraId="2EABD5BE" w14:textId="77777777" w:rsidR="006A02A8" w:rsidRDefault="006A02A8" w:rsidP="006A02A8">
      <w:pPr>
        <w:pStyle w:val="a3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1133AF12" w14:textId="77777777" w:rsidR="006A02A8" w:rsidRDefault="006A02A8" w:rsidP="006A02A8">
      <w:pPr>
        <w:pStyle w:val="a3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06D00D10" w14:textId="77777777" w:rsidR="006A02A8" w:rsidRPr="00DC5103" w:rsidRDefault="006A02A8" w:rsidP="006A02A8">
      <w:pPr>
        <w:pStyle w:val="a7"/>
        <w:spacing w:before="7"/>
        <w:ind w:left="343"/>
        <w:jc w:val="both"/>
        <w:rPr>
          <w:sz w:val="24"/>
          <w:szCs w:val="24"/>
        </w:rPr>
      </w:pPr>
      <w:r w:rsidRPr="00DC5103">
        <w:rPr>
          <w:b/>
          <w:w w:val="110"/>
          <w:sz w:val="24"/>
          <w:szCs w:val="24"/>
        </w:rPr>
        <w:t>Главные</w:t>
      </w:r>
      <w:r w:rsidRPr="00DC5103">
        <w:rPr>
          <w:b/>
          <w:spacing w:val="39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цели</w:t>
      </w:r>
      <w:r w:rsidRPr="00DC5103">
        <w:rPr>
          <w:b/>
          <w:spacing w:val="40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среднего</w:t>
      </w:r>
      <w:r w:rsidRPr="00DC5103">
        <w:rPr>
          <w:b/>
          <w:spacing w:val="39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общего</w:t>
      </w:r>
      <w:r w:rsidRPr="00DC5103">
        <w:rPr>
          <w:b/>
          <w:spacing w:val="40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образования</w:t>
      </w:r>
      <w:r w:rsidRPr="00DC5103">
        <w:rPr>
          <w:b/>
          <w:spacing w:val="39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состоят</w:t>
      </w:r>
      <w:r w:rsidRPr="00DC5103">
        <w:rPr>
          <w:w w:val="110"/>
          <w:sz w:val="24"/>
          <w:szCs w:val="24"/>
        </w:rPr>
        <w:t>:</w:t>
      </w:r>
    </w:p>
    <w:p w14:paraId="7691CD87" w14:textId="77777777" w:rsidR="006A02A8" w:rsidRPr="00DC5103" w:rsidRDefault="006A02A8" w:rsidP="006A02A8">
      <w:pPr>
        <w:pStyle w:val="a5"/>
        <w:widowControl w:val="0"/>
        <w:numPr>
          <w:ilvl w:val="0"/>
          <w:numId w:val="1"/>
        </w:numPr>
        <w:tabs>
          <w:tab w:val="left" w:pos="635"/>
        </w:tabs>
        <w:autoSpaceDE w:val="0"/>
        <w:autoSpaceDN w:val="0"/>
        <w:spacing w:before="17" w:after="0" w:line="256" w:lineRule="auto"/>
        <w:ind w:right="28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в формировании целостного представления о мире, основанного на приобретённых знаниях, умениях и способах деятельности;</w:t>
      </w:r>
    </w:p>
    <w:p w14:paraId="5286AAC4" w14:textId="77777777" w:rsidR="006A02A8" w:rsidRPr="00DC5103" w:rsidRDefault="006A02A8" w:rsidP="006A02A8">
      <w:pPr>
        <w:pStyle w:val="a5"/>
        <w:widowControl w:val="0"/>
        <w:numPr>
          <w:ilvl w:val="0"/>
          <w:numId w:val="1"/>
        </w:numPr>
        <w:tabs>
          <w:tab w:val="left" w:pos="635"/>
        </w:tabs>
        <w:autoSpaceDE w:val="0"/>
        <w:autoSpaceDN w:val="0"/>
        <w:spacing w:before="3" w:after="0" w:line="256" w:lineRule="auto"/>
        <w:ind w:right="28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в приобретении опыта разнообразной деятельности, опыта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познания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самопознания;</w:t>
      </w:r>
    </w:p>
    <w:p w14:paraId="13520709" w14:textId="77777777" w:rsidR="006A02A8" w:rsidRPr="00DC5103" w:rsidRDefault="006A02A8" w:rsidP="006A02A8">
      <w:pPr>
        <w:rPr>
          <w:rFonts w:ascii="Times New Roman" w:hAnsi="Times New Roman" w:cs="Times New Roman"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lastRenderedPageBreak/>
        <w:t>в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подготовке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осуществлению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осознанного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выбора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инди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видуальной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образовательной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профессиональной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траектории</w:t>
      </w:r>
    </w:p>
    <w:p w14:paraId="4CE491FA" w14:textId="77777777" w:rsidR="006A02A8" w:rsidRPr="00DC5103" w:rsidRDefault="006A02A8" w:rsidP="006A02A8">
      <w:pPr>
        <w:pStyle w:val="a7"/>
        <w:spacing w:before="5" w:line="254" w:lineRule="auto"/>
        <w:ind w:left="287" w:right="114" w:firstLine="226"/>
        <w:jc w:val="both"/>
        <w:rPr>
          <w:sz w:val="24"/>
          <w:szCs w:val="24"/>
        </w:rPr>
      </w:pPr>
      <w:r w:rsidRPr="00DC5103">
        <w:rPr>
          <w:b/>
          <w:w w:val="110"/>
          <w:sz w:val="24"/>
          <w:szCs w:val="24"/>
        </w:rPr>
        <w:t>Задачи</w:t>
      </w:r>
      <w:r w:rsidRPr="00DC5103">
        <w:rPr>
          <w:b/>
          <w:i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изучения географии в средней школе</w:t>
      </w:r>
      <w:r w:rsidRPr="00DC5103">
        <w:rPr>
          <w:w w:val="110"/>
          <w:sz w:val="24"/>
          <w:szCs w:val="24"/>
        </w:rPr>
        <w:t xml:space="preserve">  формулируются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 уровне требований к результатам освоения содержания предметных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программ.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Изучение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предмета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базовом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уровне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призвано</w:t>
      </w:r>
      <w:r w:rsidRPr="00DC5103">
        <w:rPr>
          <w:spacing w:val="24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обеспечить:</w:t>
      </w:r>
    </w:p>
    <w:p w14:paraId="77C0F603" w14:textId="77777777" w:rsidR="006A02A8" w:rsidRPr="00DC5103" w:rsidRDefault="006A02A8" w:rsidP="006A02A8">
      <w:pPr>
        <w:rPr>
          <w:rFonts w:ascii="Times New Roman" w:hAnsi="Times New Roman" w:cs="Times New Roman"/>
          <w:sz w:val="24"/>
          <w:szCs w:val="24"/>
        </w:rPr>
      </w:pPr>
    </w:p>
    <w:p w14:paraId="40AADB42" w14:textId="77777777" w:rsidR="006A02A8" w:rsidRPr="00DC5103" w:rsidRDefault="006A02A8" w:rsidP="006A02A8">
      <w:pPr>
        <w:pStyle w:val="a5"/>
        <w:widowControl w:val="0"/>
        <w:numPr>
          <w:ilvl w:val="1"/>
          <w:numId w:val="1"/>
        </w:numPr>
        <w:tabs>
          <w:tab w:val="left" w:pos="712"/>
        </w:tabs>
        <w:autoSpaceDE w:val="0"/>
        <w:autoSpaceDN w:val="0"/>
        <w:spacing w:before="3" w:after="0" w:line="256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формирование системы географических знаний как компонента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научной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картины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мира;</w:t>
      </w:r>
    </w:p>
    <w:p w14:paraId="75AA4AB7" w14:textId="77777777" w:rsidR="006A02A8" w:rsidRPr="00DC5103" w:rsidRDefault="006A02A8" w:rsidP="006A02A8">
      <w:pPr>
        <w:pStyle w:val="a5"/>
        <w:widowControl w:val="0"/>
        <w:numPr>
          <w:ilvl w:val="1"/>
          <w:numId w:val="1"/>
        </w:numPr>
        <w:tabs>
          <w:tab w:val="left" w:pos="712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развитие познавательных качеств личности, в том числе по</w:t>
      </w:r>
      <w:r w:rsidRPr="00DC5103">
        <w:rPr>
          <w:rFonts w:ascii="Times New Roman" w:hAnsi="Times New Roman" w:cs="Times New Roman"/>
          <w:spacing w:val="-2"/>
          <w:w w:val="115"/>
          <w:sz w:val="24"/>
          <w:szCs w:val="24"/>
        </w:rPr>
        <w:t>знавательных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интересов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изучению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общих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географических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зако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номерностей</w:t>
      </w:r>
      <w:r w:rsidRPr="00DC510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самому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процессу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научного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познания;</w:t>
      </w:r>
    </w:p>
    <w:p w14:paraId="21014339" w14:textId="77777777" w:rsidR="006A02A8" w:rsidRPr="00DC5103" w:rsidRDefault="006A02A8" w:rsidP="006A02A8">
      <w:pPr>
        <w:pStyle w:val="a5"/>
        <w:widowControl w:val="0"/>
        <w:numPr>
          <w:ilvl w:val="1"/>
          <w:numId w:val="1"/>
        </w:numPr>
        <w:tabs>
          <w:tab w:val="left" w:pos="711"/>
        </w:tabs>
        <w:autoSpaceDE w:val="0"/>
        <w:autoSpaceDN w:val="0"/>
        <w:spacing w:after="0" w:line="256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овладение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учебно-познавательными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ценностно-смысловыми</w:t>
      </w:r>
      <w:r w:rsidRPr="00DC510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компетентностями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формирования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географического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мышления, определения географических аспектов природных, социально-экономических</w:t>
      </w:r>
      <w:r w:rsidRPr="00DC510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проблем;</w:t>
      </w:r>
    </w:p>
    <w:p w14:paraId="487C952F" w14:textId="77777777" w:rsidR="006A02A8" w:rsidRPr="00DC5103" w:rsidRDefault="006A02A8" w:rsidP="006A02A8">
      <w:pPr>
        <w:pStyle w:val="a5"/>
        <w:widowControl w:val="0"/>
        <w:numPr>
          <w:ilvl w:val="1"/>
          <w:numId w:val="1"/>
        </w:numPr>
        <w:tabs>
          <w:tab w:val="left" w:pos="712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умениями  сочетать  глобальный,  региональный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 локальный подходы для описания и анализа природных, со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циально-экономических,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геоэкологических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явлений;</w:t>
      </w:r>
    </w:p>
    <w:p w14:paraId="6E73FDBE" w14:textId="77777777" w:rsidR="006A02A8" w:rsidRPr="00DC5103" w:rsidRDefault="006A02A8" w:rsidP="006A02A8">
      <w:pPr>
        <w:rPr>
          <w:rFonts w:ascii="Times New Roman" w:hAnsi="Times New Roman" w:cs="Times New Roman"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формирование общечеловеческих ценностей, экологического сознания, связанных с пониманием значимости географического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пространства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заботой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среде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Земле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сохранении.</w:t>
      </w:r>
    </w:p>
    <w:p w14:paraId="72DA61C6" w14:textId="77777777" w:rsidR="006A02A8" w:rsidRPr="00FE171B" w:rsidRDefault="006A02A8" w:rsidP="006A02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4C434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Федеральный базисный учебный план для общеобразовательных учреждений Российской Федерации отво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дит на </w:t>
      </w:r>
      <w:r w:rsidRPr="00FE17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изучение предмета 68 часов за два года обучения в старшей школе</w:t>
      </w:r>
      <w:r w:rsidRPr="004C434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т. е. в 10-м и 11-м классах.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Таким образом, </w:t>
      </w:r>
      <w:r w:rsidRPr="00FE17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34 часа в 10 классе и 34 часа в 11 классе.</w:t>
      </w:r>
    </w:p>
    <w:p w14:paraId="3EE5DD98" w14:textId="77777777" w:rsidR="006A02A8" w:rsidRPr="00C8154A" w:rsidRDefault="006A02A8" w:rsidP="006A02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2A8">
        <w:rPr>
          <w:rFonts w:ascii="Times New Roman" w:hAnsi="Times New Roman" w:cs="Times New Roman"/>
          <w:b/>
          <w:sz w:val="24"/>
        </w:rPr>
        <w:t>Рабочая программа содержит следующие разделы</w:t>
      </w:r>
      <w:r w:rsidRPr="00C8154A">
        <w:rPr>
          <w:rFonts w:ascii="Times New Roman" w:hAnsi="Times New Roman" w:cs="Times New Roman"/>
          <w:sz w:val="24"/>
        </w:rPr>
        <w:t>:</w:t>
      </w:r>
    </w:p>
    <w:p w14:paraId="1372E304" w14:textId="77777777" w:rsidR="006A02A8" w:rsidRDefault="006A02A8" w:rsidP="006A02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Пояснительная записка</w:t>
      </w:r>
    </w:p>
    <w:p w14:paraId="397BDF47" w14:textId="77777777" w:rsidR="006A02A8" w:rsidRDefault="006A02A8" w:rsidP="006A02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Место курса в базисном учебном плане</w:t>
      </w:r>
    </w:p>
    <w:p w14:paraId="603183ED" w14:textId="77777777" w:rsidR="006A02A8" w:rsidRDefault="006A02A8" w:rsidP="006A02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Содержание программы</w:t>
      </w:r>
      <w:r>
        <w:rPr>
          <w:rFonts w:ascii="Times New Roman" w:hAnsi="Times New Roman" w:cs="Times New Roman"/>
          <w:sz w:val="24"/>
        </w:rPr>
        <w:br/>
        <w:t>4. Примерное тематическое планирование</w:t>
      </w:r>
      <w:r>
        <w:rPr>
          <w:rFonts w:ascii="Times New Roman" w:hAnsi="Times New Roman" w:cs="Times New Roman"/>
          <w:sz w:val="24"/>
        </w:rPr>
        <w:br/>
        <w:t>5. Материально-техническое обеспечение</w:t>
      </w:r>
      <w:r>
        <w:rPr>
          <w:rFonts w:ascii="Times New Roman" w:hAnsi="Times New Roman" w:cs="Times New Roman"/>
          <w:sz w:val="24"/>
        </w:rPr>
        <w:br/>
        <w:t>6. УМК по отдельным курсам</w:t>
      </w:r>
    </w:p>
    <w:p w14:paraId="669F12D5" w14:textId="77777777" w:rsidR="006A02A8" w:rsidRPr="004C434B" w:rsidRDefault="006A02A8" w:rsidP="006A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25941" w14:textId="77777777" w:rsidR="006A02A8" w:rsidRPr="005854FC" w:rsidRDefault="006A02A8" w:rsidP="006A02A8">
      <w:pPr>
        <w:rPr>
          <w:rStyle w:val="c7"/>
          <w:b/>
          <w:bCs/>
          <w:color w:val="000000"/>
          <w:sz w:val="24"/>
          <w:szCs w:val="24"/>
        </w:rPr>
      </w:pPr>
    </w:p>
    <w:p w14:paraId="124717B0" w14:textId="77777777" w:rsidR="006A02A8" w:rsidRPr="005854FC" w:rsidRDefault="006A02A8" w:rsidP="006A02A8">
      <w:pPr>
        <w:jc w:val="center"/>
        <w:rPr>
          <w:rStyle w:val="c7"/>
          <w:b/>
          <w:bCs/>
          <w:color w:val="000000"/>
          <w:sz w:val="24"/>
          <w:szCs w:val="24"/>
        </w:rPr>
      </w:pPr>
    </w:p>
    <w:p w14:paraId="4C648531" w14:textId="77777777" w:rsidR="004E57C4" w:rsidRDefault="004E57C4"/>
    <w:sectPr w:rsidR="004E57C4" w:rsidSect="004E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1597"/>
    <w:multiLevelType w:val="hybridMultilevel"/>
    <w:tmpl w:val="D74E54E4"/>
    <w:lvl w:ilvl="0" w:tplc="13341736">
      <w:start w:val="1"/>
      <w:numFmt w:val="decimal"/>
      <w:lvlText w:val="%1)"/>
      <w:lvlJc w:val="left"/>
      <w:pPr>
        <w:ind w:left="117" w:hanging="291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CD90B5F8">
      <w:numFmt w:val="bullet"/>
      <w:lvlText w:val="•"/>
      <w:lvlJc w:val="left"/>
      <w:pPr>
        <w:ind w:left="287" w:hanging="198"/>
      </w:pPr>
      <w:rPr>
        <w:rFonts w:ascii="Cambria" w:eastAsia="Cambria" w:hAnsi="Cambria" w:cs="Cambria" w:hint="default"/>
        <w:color w:val="231F20"/>
        <w:w w:val="106"/>
        <w:sz w:val="20"/>
        <w:szCs w:val="20"/>
        <w:lang w:val="ru-RU" w:eastAsia="en-US" w:bidi="ar-SA"/>
      </w:rPr>
    </w:lvl>
    <w:lvl w:ilvl="2" w:tplc="6D4A3336">
      <w:numFmt w:val="bullet"/>
      <w:lvlText w:val="•"/>
      <w:lvlJc w:val="left"/>
      <w:pPr>
        <w:ind w:left="999" w:hanging="198"/>
      </w:pPr>
      <w:rPr>
        <w:rFonts w:hint="default"/>
        <w:lang w:val="ru-RU" w:eastAsia="en-US" w:bidi="ar-SA"/>
      </w:rPr>
    </w:lvl>
    <w:lvl w:ilvl="3" w:tplc="2F563E6C">
      <w:numFmt w:val="bullet"/>
      <w:lvlText w:val="•"/>
      <w:lvlJc w:val="left"/>
      <w:pPr>
        <w:ind w:left="1718" w:hanging="198"/>
      </w:pPr>
      <w:rPr>
        <w:rFonts w:hint="default"/>
        <w:lang w:val="ru-RU" w:eastAsia="en-US" w:bidi="ar-SA"/>
      </w:rPr>
    </w:lvl>
    <w:lvl w:ilvl="4" w:tplc="1C2ACED2">
      <w:numFmt w:val="bullet"/>
      <w:lvlText w:val="•"/>
      <w:lvlJc w:val="left"/>
      <w:pPr>
        <w:ind w:left="2437" w:hanging="198"/>
      </w:pPr>
      <w:rPr>
        <w:rFonts w:hint="default"/>
        <w:lang w:val="ru-RU" w:eastAsia="en-US" w:bidi="ar-SA"/>
      </w:rPr>
    </w:lvl>
    <w:lvl w:ilvl="5" w:tplc="EEF841C6">
      <w:numFmt w:val="bullet"/>
      <w:lvlText w:val="•"/>
      <w:lvlJc w:val="left"/>
      <w:pPr>
        <w:ind w:left="3157" w:hanging="198"/>
      </w:pPr>
      <w:rPr>
        <w:rFonts w:hint="default"/>
        <w:lang w:val="ru-RU" w:eastAsia="en-US" w:bidi="ar-SA"/>
      </w:rPr>
    </w:lvl>
    <w:lvl w:ilvl="6" w:tplc="C532B4CC">
      <w:numFmt w:val="bullet"/>
      <w:lvlText w:val="•"/>
      <w:lvlJc w:val="left"/>
      <w:pPr>
        <w:ind w:left="3876" w:hanging="198"/>
      </w:pPr>
      <w:rPr>
        <w:rFonts w:hint="default"/>
        <w:lang w:val="ru-RU" w:eastAsia="en-US" w:bidi="ar-SA"/>
      </w:rPr>
    </w:lvl>
    <w:lvl w:ilvl="7" w:tplc="9AAC36FE">
      <w:numFmt w:val="bullet"/>
      <w:lvlText w:val="•"/>
      <w:lvlJc w:val="left"/>
      <w:pPr>
        <w:ind w:left="4595" w:hanging="198"/>
      </w:pPr>
      <w:rPr>
        <w:rFonts w:hint="default"/>
        <w:lang w:val="ru-RU" w:eastAsia="en-US" w:bidi="ar-SA"/>
      </w:rPr>
    </w:lvl>
    <w:lvl w:ilvl="8" w:tplc="02025396">
      <w:numFmt w:val="bullet"/>
      <w:lvlText w:val="•"/>
      <w:lvlJc w:val="left"/>
      <w:pPr>
        <w:ind w:left="5315" w:hanging="198"/>
      </w:pPr>
      <w:rPr>
        <w:rFonts w:hint="default"/>
        <w:lang w:val="ru-RU" w:eastAsia="en-US" w:bidi="ar-SA"/>
      </w:rPr>
    </w:lvl>
  </w:abstractNum>
  <w:num w:numId="1" w16cid:durableId="38302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A8"/>
    <w:rsid w:val="0043779B"/>
    <w:rsid w:val="004E57C4"/>
    <w:rsid w:val="005964B5"/>
    <w:rsid w:val="006A02A8"/>
    <w:rsid w:val="007E3C09"/>
    <w:rsid w:val="00BD7A06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3EDC"/>
  <w15:docId w15:val="{305EDC3C-A31F-4ED7-AED6-554A5B69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8"/>
  </w:style>
  <w:style w:type="paragraph" w:styleId="2">
    <w:name w:val="heading 2"/>
    <w:basedOn w:val="a"/>
    <w:next w:val="a"/>
    <w:link w:val="20"/>
    <w:uiPriority w:val="9"/>
    <w:unhideWhenUsed/>
    <w:qFormat/>
    <w:rsid w:val="006A0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2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1"/>
    <w:qFormat/>
    <w:rsid w:val="006A02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6A02A8"/>
  </w:style>
  <w:style w:type="character" w:customStyle="1" w:styleId="a4">
    <w:name w:val="Без интервала Знак"/>
    <w:aliases w:val="основа Знак"/>
    <w:link w:val="a3"/>
    <w:uiPriority w:val="1"/>
    <w:rsid w:val="006A02A8"/>
    <w:rPr>
      <w:rFonts w:ascii="Calibri" w:eastAsia="Calibri" w:hAnsi="Calibri" w:cs="Times New Roman"/>
    </w:rPr>
  </w:style>
  <w:style w:type="paragraph" w:customStyle="1" w:styleId="Default">
    <w:name w:val="Default"/>
    <w:rsid w:val="006A0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6A02A8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locked/>
    <w:rsid w:val="006A02A8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6A0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6A02A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2</cp:revision>
  <dcterms:created xsi:type="dcterms:W3CDTF">2022-12-04T17:16:00Z</dcterms:created>
  <dcterms:modified xsi:type="dcterms:W3CDTF">2022-12-04T17:16:00Z</dcterms:modified>
</cp:coreProperties>
</file>