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5BB2" w14:textId="77777777" w:rsidR="004B76E7" w:rsidRDefault="004B76E7" w:rsidP="004B76E7">
      <w:pP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Аннотация геометрия 11 класс</w:t>
      </w:r>
    </w:p>
    <w:p w14:paraId="529FA1A4" w14:textId="77777777" w:rsidR="004B76E7" w:rsidRPr="00903EF6" w:rsidRDefault="004B76E7" w:rsidP="004B76E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3EF6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«Математика.(Геометрия)» 11 класс</w:t>
      </w:r>
      <w:r w:rsidRPr="00903E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03EF6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среднего общего образования; примерной программы среднего (полного) общего образования по математике (углубленный  уровень), с учетом требований федерального компонента государственного стандарта среднего общего образования с использованием рекомендаций авторской программы Л. С. Атанасяна</w:t>
      </w:r>
    </w:p>
    <w:p w14:paraId="5108F295" w14:textId="77777777" w:rsidR="004B76E7" w:rsidRDefault="004B76E7" w:rsidP="00903EF6">
      <w:pPr>
        <w:rPr>
          <w:rFonts w:ascii="Times New Roman" w:hAnsi="Times New Roman" w:cs="Times New Roman"/>
          <w:sz w:val="28"/>
          <w:szCs w:val="28"/>
        </w:rPr>
      </w:pPr>
      <w:r w:rsidRPr="00903EF6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 геометрии  для 10-11классов авторы: Л.С.Атанасян, В.Ф.Бутузов, С.Б.Кадомцев, Э.Г.Позняк, Л.С.Киселёва и</w:t>
      </w:r>
      <w:r w:rsidR="00903EF6">
        <w:rPr>
          <w:rFonts w:ascii="Times New Roman" w:hAnsi="Times New Roman" w:cs="Times New Roman"/>
          <w:sz w:val="28"/>
          <w:szCs w:val="28"/>
        </w:rPr>
        <w:t xml:space="preserve"> выпускаемых изд. «Просвещение»</w:t>
      </w:r>
      <w:r w:rsidRPr="00903E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F2E72" w14:textId="77777777" w:rsidR="003B28D2" w:rsidRPr="003B28D2" w:rsidRDefault="003B28D2" w:rsidP="003B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D2">
        <w:rPr>
          <w:rStyle w:val="9pt"/>
          <w:rFonts w:ascii="Times New Roman" w:hAnsi="Times New Roman" w:cs="Times New Roman"/>
          <w:sz w:val="28"/>
          <w:szCs w:val="28"/>
        </w:rPr>
        <w:t>Изучение</w:t>
      </w:r>
      <w:r>
        <w:rPr>
          <w:rStyle w:val="9pt"/>
          <w:rFonts w:ascii="Times New Roman" w:hAnsi="Times New Roman" w:cs="Times New Roman"/>
          <w:sz w:val="28"/>
          <w:szCs w:val="28"/>
        </w:rPr>
        <w:t xml:space="preserve"> математики </w:t>
      </w:r>
      <w:r w:rsidRPr="003B28D2">
        <w:rPr>
          <w:rStyle w:val="9pt"/>
          <w:rFonts w:ascii="Times New Roman" w:hAnsi="Times New Roman" w:cs="Times New Roman"/>
          <w:sz w:val="28"/>
          <w:szCs w:val="28"/>
        </w:rPr>
        <w:t xml:space="preserve"> на ступени среднего общего образова</w:t>
      </w:r>
      <w:r w:rsidRPr="003B28D2">
        <w:rPr>
          <w:rStyle w:val="9pt"/>
          <w:rFonts w:ascii="Times New Roman" w:hAnsi="Times New Roman" w:cs="Times New Roman"/>
          <w:sz w:val="28"/>
          <w:szCs w:val="28"/>
        </w:rPr>
        <w:softHyphen/>
        <w:t xml:space="preserve">ния    направлено на достижение следующих </w:t>
      </w:r>
      <w:r w:rsidRPr="003B28D2">
        <w:rPr>
          <w:rStyle w:val="9pt"/>
          <w:rFonts w:ascii="Times New Roman" w:hAnsi="Times New Roman" w:cs="Times New Roman"/>
          <w:b/>
          <w:sz w:val="28"/>
          <w:szCs w:val="28"/>
        </w:rPr>
        <w:t>целей</w:t>
      </w:r>
      <w:r w:rsidRPr="003B28D2">
        <w:rPr>
          <w:rStyle w:val="9pt"/>
          <w:rFonts w:ascii="Times New Roman" w:hAnsi="Times New Roman" w:cs="Times New Roman"/>
          <w:sz w:val="28"/>
          <w:szCs w:val="28"/>
        </w:rPr>
        <w:t>:</w:t>
      </w:r>
    </w:p>
    <w:p w14:paraId="7BB5AFF7" w14:textId="77777777" w:rsidR="00903EF6" w:rsidRPr="003B28D2" w:rsidRDefault="00903EF6" w:rsidP="00903EF6">
      <w:pPr>
        <w:pStyle w:val="Standard"/>
        <w:widowControl w:val="0"/>
        <w:numPr>
          <w:ilvl w:val="0"/>
          <w:numId w:val="21"/>
        </w:numPr>
        <w:ind w:right="57"/>
        <w:jc w:val="both"/>
        <w:textAlignment w:val="baseline"/>
        <w:rPr>
          <w:sz w:val="28"/>
          <w:szCs w:val="28"/>
        </w:rPr>
      </w:pPr>
      <w:r w:rsidRPr="003B28D2">
        <w:rPr>
          <w:b/>
          <w:sz w:val="28"/>
          <w:szCs w:val="28"/>
        </w:rPr>
        <w:t>формирование представлений</w:t>
      </w:r>
      <w:r w:rsidRPr="003B28D2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14:paraId="042C8DCC" w14:textId="77777777" w:rsidR="00903EF6" w:rsidRPr="003B28D2" w:rsidRDefault="00903EF6" w:rsidP="00903EF6">
      <w:pPr>
        <w:pStyle w:val="Standard"/>
        <w:widowControl w:val="0"/>
        <w:numPr>
          <w:ilvl w:val="0"/>
          <w:numId w:val="1"/>
        </w:numPr>
        <w:ind w:right="57"/>
        <w:jc w:val="both"/>
        <w:textAlignment w:val="baseline"/>
        <w:rPr>
          <w:sz w:val="28"/>
          <w:szCs w:val="28"/>
        </w:rPr>
      </w:pPr>
      <w:r w:rsidRPr="003B28D2">
        <w:rPr>
          <w:b/>
          <w:sz w:val="28"/>
          <w:szCs w:val="28"/>
        </w:rPr>
        <w:t xml:space="preserve">развитие </w:t>
      </w:r>
      <w:r w:rsidRPr="003B28D2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3C487059" w14:textId="77777777" w:rsidR="00903EF6" w:rsidRPr="003B28D2" w:rsidRDefault="00903EF6" w:rsidP="00903EF6">
      <w:pPr>
        <w:pStyle w:val="Standard"/>
        <w:widowControl w:val="0"/>
        <w:numPr>
          <w:ilvl w:val="0"/>
          <w:numId w:val="1"/>
        </w:numPr>
        <w:ind w:right="57"/>
        <w:jc w:val="both"/>
        <w:textAlignment w:val="baseline"/>
        <w:rPr>
          <w:sz w:val="28"/>
          <w:szCs w:val="28"/>
        </w:rPr>
      </w:pPr>
      <w:r w:rsidRPr="003B28D2">
        <w:rPr>
          <w:b/>
          <w:sz w:val="28"/>
          <w:szCs w:val="28"/>
        </w:rPr>
        <w:t>овладение математическими знаниями и умениями</w:t>
      </w:r>
      <w:r w:rsidRPr="003B28D2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420AEABC" w14:textId="77777777" w:rsidR="00903EF6" w:rsidRPr="003B28D2" w:rsidRDefault="00903EF6" w:rsidP="00903EF6">
      <w:pPr>
        <w:pStyle w:val="Standard"/>
        <w:widowControl w:val="0"/>
        <w:numPr>
          <w:ilvl w:val="0"/>
          <w:numId w:val="1"/>
        </w:numPr>
        <w:ind w:right="57"/>
        <w:jc w:val="both"/>
        <w:textAlignment w:val="baseline"/>
        <w:rPr>
          <w:sz w:val="28"/>
          <w:szCs w:val="28"/>
        </w:rPr>
      </w:pPr>
      <w:r w:rsidRPr="003B28D2">
        <w:rPr>
          <w:b/>
          <w:sz w:val="28"/>
          <w:szCs w:val="28"/>
        </w:rPr>
        <w:t xml:space="preserve">воспитание </w:t>
      </w:r>
      <w:r w:rsidRPr="003B28D2">
        <w:rPr>
          <w:sz w:val="28"/>
          <w:szCs w:val="28"/>
        </w:rPr>
        <w:t xml:space="preserve">средствами математики культуры личности: </w:t>
      </w:r>
      <w:r w:rsidRPr="003B28D2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3B28D2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37DC176C" w14:textId="77777777" w:rsidR="00903EF6" w:rsidRPr="003B28D2" w:rsidRDefault="00903EF6" w:rsidP="00903EF6">
      <w:pPr>
        <w:rPr>
          <w:rFonts w:ascii="Times New Roman" w:hAnsi="Times New Roman" w:cs="Times New Roman"/>
          <w:b/>
          <w:sz w:val="28"/>
          <w:szCs w:val="28"/>
        </w:rPr>
      </w:pPr>
      <w:r w:rsidRPr="003B28D2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</w:t>
      </w:r>
    </w:p>
    <w:p w14:paraId="117B5E02" w14:textId="77777777" w:rsidR="00903EF6" w:rsidRPr="003B28D2" w:rsidRDefault="00903EF6" w:rsidP="00903EF6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3B28D2">
        <w:rPr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14:paraId="44D2290D" w14:textId="77777777" w:rsidR="00903EF6" w:rsidRPr="003B28D2" w:rsidRDefault="00903EF6" w:rsidP="00903EF6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3B28D2">
        <w:rPr>
          <w:sz w:val="28"/>
          <w:szCs w:val="28"/>
        </w:rPr>
        <w:t>-построения и исследования математических моделей для описания и решения прикладных задач, задач из смежных дисциплин;</w:t>
      </w:r>
    </w:p>
    <w:p w14:paraId="4D7DA5A6" w14:textId="77777777" w:rsidR="00903EF6" w:rsidRPr="003B28D2" w:rsidRDefault="00903EF6" w:rsidP="00903EF6">
      <w:pPr>
        <w:pStyle w:val="Textbody"/>
        <w:widowControl w:val="0"/>
        <w:ind w:firstLine="567"/>
        <w:jc w:val="both"/>
        <w:rPr>
          <w:sz w:val="28"/>
          <w:szCs w:val="28"/>
        </w:rPr>
      </w:pPr>
      <w:r w:rsidRPr="003B28D2">
        <w:rPr>
          <w:b w:val="0"/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14:paraId="6848A78C" w14:textId="77777777" w:rsidR="00903EF6" w:rsidRPr="003B28D2" w:rsidRDefault="00903EF6" w:rsidP="00903EF6">
      <w:pPr>
        <w:pStyle w:val="Textbody"/>
        <w:widowControl w:val="0"/>
        <w:ind w:firstLine="567"/>
        <w:jc w:val="both"/>
        <w:rPr>
          <w:sz w:val="28"/>
          <w:szCs w:val="28"/>
        </w:rPr>
      </w:pPr>
      <w:r w:rsidRPr="003B28D2">
        <w:rPr>
          <w:b w:val="0"/>
          <w:sz w:val="28"/>
          <w:szCs w:val="28"/>
        </w:rPr>
        <w:t>- выполнения расчетов практического характера;</w:t>
      </w:r>
    </w:p>
    <w:p w14:paraId="46508252" w14:textId="77777777" w:rsidR="00903EF6" w:rsidRPr="003B28D2" w:rsidRDefault="00903EF6" w:rsidP="00903EF6">
      <w:pPr>
        <w:pStyle w:val="Textbody"/>
        <w:widowControl w:val="0"/>
        <w:ind w:firstLine="567"/>
        <w:jc w:val="both"/>
        <w:rPr>
          <w:sz w:val="28"/>
          <w:szCs w:val="28"/>
        </w:rPr>
      </w:pPr>
      <w:r w:rsidRPr="003B28D2">
        <w:rPr>
          <w:b w:val="0"/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14:paraId="19A4632D" w14:textId="77777777" w:rsidR="00903EF6" w:rsidRPr="003B28D2" w:rsidRDefault="00903EF6" w:rsidP="00903EF6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3B28D2">
        <w:rPr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14:paraId="527D7197" w14:textId="77777777" w:rsidR="00903EF6" w:rsidRPr="003B28D2" w:rsidRDefault="00903EF6" w:rsidP="00903EF6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3B28D2">
        <w:rPr>
          <w:sz w:val="28"/>
          <w:szCs w:val="28"/>
        </w:rPr>
        <w:t xml:space="preserve">-проведения доказательных рассуждений, логического обоснования выводов, различения доказанных и недоказанных утверждений, </w:t>
      </w:r>
      <w:r w:rsidRPr="003B28D2">
        <w:rPr>
          <w:sz w:val="28"/>
          <w:szCs w:val="28"/>
        </w:rPr>
        <w:lastRenderedPageBreak/>
        <w:t>аргументированных и эмоционально убедительных суждений;</w:t>
      </w:r>
    </w:p>
    <w:p w14:paraId="317B8932" w14:textId="77777777" w:rsidR="00903EF6" w:rsidRPr="003B28D2" w:rsidRDefault="00903EF6" w:rsidP="00903EF6">
      <w:pPr>
        <w:pStyle w:val="Standard"/>
        <w:widowControl w:val="0"/>
        <w:ind w:firstLine="567"/>
        <w:jc w:val="both"/>
        <w:rPr>
          <w:sz w:val="28"/>
          <w:szCs w:val="28"/>
        </w:rPr>
      </w:pPr>
      <w:r w:rsidRPr="003B28D2">
        <w:rPr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14:paraId="6B4B06BF" w14:textId="77777777" w:rsidR="00903EF6" w:rsidRPr="00026925" w:rsidRDefault="00903EF6" w:rsidP="00903EF6">
      <w:pPr>
        <w:pStyle w:val="Standard"/>
        <w:spacing w:before="120" w:after="60" w:line="251" w:lineRule="auto"/>
        <w:jc w:val="both"/>
        <w:rPr>
          <w:sz w:val="28"/>
          <w:szCs w:val="28"/>
        </w:rPr>
      </w:pPr>
      <w:r w:rsidRPr="00026925">
        <w:rPr>
          <w:b/>
          <w:sz w:val="28"/>
          <w:szCs w:val="28"/>
        </w:rPr>
        <w:t>Задачи курса</w:t>
      </w:r>
      <w:r w:rsidRPr="00026925">
        <w:rPr>
          <w:sz w:val="28"/>
          <w:szCs w:val="28"/>
        </w:rPr>
        <w:t xml:space="preserve"> геометрии для достижения поставленных целей:</w:t>
      </w:r>
    </w:p>
    <w:p w14:paraId="384EC772" w14:textId="77777777" w:rsidR="00903EF6" w:rsidRPr="00026925" w:rsidRDefault="00903EF6" w:rsidP="00903EF6">
      <w:pPr>
        <w:pStyle w:val="Standard"/>
        <w:numPr>
          <w:ilvl w:val="0"/>
          <w:numId w:val="22"/>
        </w:numPr>
        <w:spacing w:line="251" w:lineRule="auto"/>
        <w:jc w:val="both"/>
        <w:textAlignment w:val="baseline"/>
        <w:rPr>
          <w:sz w:val="28"/>
          <w:szCs w:val="28"/>
        </w:rPr>
      </w:pPr>
      <w:r w:rsidRPr="00026925">
        <w:rPr>
          <w:sz w:val="28"/>
          <w:szCs w:val="28"/>
        </w:rPr>
        <w:t>систематическое  изучение  свойств  геометрических  тел  в  пространстве;</w:t>
      </w:r>
    </w:p>
    <w:p w14:paraId="41463635" w14:textId="77777777" w:rsidR="00026925" w:rsidRPr="00026925" w:rsidRDefault="00026925" w:rsidP="00026925">
      <w:pPr>
        <w:pStyle w:val="af0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26925">
        <w:rPr>
          <w:rFonts w:ascii="Times New Roman" w:hAnsi="Times New Roman" w:cs="Times New Roman"/>
          <w:sz w:val="28"/>
          <w:szCs w:val="28"/>
        </w:rPr>
        <w:t>формирование умения применять полученные знания для решения практических задач, проводить доказательные рассуждения, логически обосновывать выводы для изучения школьных естественнонаучных дисциплин на базовом уровне</w:t>
      </w:r>
    </w:p>
    <w:p w14:paraId="3D9A6845" w14:textId="77777777" w:rsidR="00026925" w:rsidRPr="00026925" w:rsidRDefault="00026925" w:rsidP="00026925">
      <w:pPr>
        <w:pStyle w:val="af0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69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Использовать приобретенные знания и умения в практической  деятельности и повседневной жизни для:</w:t>
      </w:r>
    </w:p>
    <w:p w14:paraId="679EF0D0" w14:textId="77777777" w:rsidR="00026925" w:rsidRPr="00026925" w:rsidRDefault="00026925" w:rsidP="00026925">
      <w:pPr>
        <w:pStyle w:val="af0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6925">
        <w:rPr>
          <w:rFonts w:ascii="Times New Roman" w:eastAsia="Times New Roman" w:hAnsi="Times New Roman" w:cs="Times New Roman"/>
          <w:sz w:val="28"/>
          <w:szCs w:val="28"/>
          <w:lang w:eastAsia="zh-CN"/>
        </w:rPr>
        <w:t>-исследования (моделирования) несложных практических ситуаций на основе изученных формул и свойств фигур;</w:t>
      </w:r>
    </w:p>
    <w:p w14:paraId="57893BEB" w14:textId="77777777" w:rsidR="00026925" w:rsidRDefault="00026925" w:rsidP="00026925">
      <w:pPr>
        <w:pStyle w:val="af0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6925">
        <w:rPr>
          <w:rFonts w:ascii="Times New Roman" w:eastAsia="Times New Roman" w:hAnsi="Times New Roman" w:cs="Times New Roman"/>
          <w:sz w:val="28"/>
          <w:szCs w:val="28"/>
          <w:lang w:eastAsia="zh-CN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14:paraId="46CC96D7" w14:textId="77777777" w:rsidR="00F33064" w:rsidRPr="00026925" w:rsidRDefault="00F33064" w:rsidP="00F33064">
      <w:pPr>
        <w:pStyle w:val="af0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C3823C" w14:textId="77777777" w:rsidR="00F33064" w:rsidRDefault="00F33064" w:rsidP="00F330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««Математика.(Геометрия)» 11 класс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«Математика», является обязательным для изучения в 10-11 классах и на его изучение отводится 136ч. + 272часа(«Алгебра и начала анализа») =408ч.) (Геометрия по 68 часов в каждом классе 34 учебных недели). </w:t>
      </w:r>
    </w:p>
    <w:p w14:paraId="34680041" w14:textId="77777777" w:rsidR="00F33064" w:rsidRDefault="00F33064" w:rsidP="00F3306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содержит следующие разделы:</w:t>
      </w:r>
    </w:p>
    <w:p w14:paraId="14DE89E5" w14:textId="77777777" w:rsidR="00F33064" w:rsidRDefault="00F33064" w:rsidP="00F3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14:paraId="385CC639" w14:textId="77777777" w:rsidR="00F33064" w:rsidRDefault="00F33064" w:rsidP="00F3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 предмета в учебном плане.</w:t>
      </w:r>
    </w:p>
    <w:p w14:paraId="5A2D3CBE" w14:textId="77777777" w:rsidR="00F33064" w:rsidRDefault="00E46602" w:rsidP="00F3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14:paraId="14801C2B" w14:textId="77777777" w:rsidR="00F33064" w:rsidRDefault="00F33064" w:rsidP="00F3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6602">
        <w:rPr>
          <w:rFonts w:ascii="Times New Roman" w:hAnsi="Times New Roman" w:cs="Times New Roman"/>
          <w:sz w:val="28"/>
          <w:szCs w:val="28"/>
        </w:rPr>
        <w:t>Результаты освоения учебного предмета.</w:t>
      </w:r>
    </w:p>
    <w:p w14:paraId="11C55A9E" w14:textId="77777777" w:rsidR="00F33064" w:rsidRDefault="00F33064" w:rsidP="00F3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5.Тематическое планирование</w:t>
      </w:r>
    </w:p>
    <w:p w14:paraId="5B320D54" w14:textId="77777777" w:rsidR="00E46602" w:rsidRDefault="00E46602" w:rsidP="00F3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6.Поурочное планирование.</w:t>
      </w:r>
    </w:p>
    <w:p w14:paraId="2A36369E" w14:textId="77777777" w:rsidR="00F33064" w:rsidRDefault="00E46602" w:rsidP="00F33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3064">
        <w:rPr>
          <w:rFonts w:ascii="Times New Roman" w:hAnsi="Times New Roman" w:cs="Times New Roman"/>
          <w:sz w:val="28"/>
          <w:szCs w:val="28"/>
        </w:rPr>
        <w:t>. Тематическое планирование с использованием электронных ресурсов.</w:t>
      </w:r>
    </w:p>
    <w:p w14:paraId="7CDA22D6" w14:textId="77777777" w:rsidR="00F33064" w:rsidRDefault="00F33064" w:rsidP="00F33064">
      <w:pPr>
        <w:pStyle w:val="11"/>
        <w:spacing w:after="160" w:line="240" w:lineRule="auto"/>
        <w:ind w:lef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14:paraId="57776AF8" w14:textId="77777777" w:rsidR="00F33064" w:rsidRDefault="00F33064" w:rsidP="00E4660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Предусмотрены следующие виды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4F966B" w14:textId="77777777" w:rsidR="00F33064" w:rsidRDefault="00F33064" w:rsidP="00F3306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контроль теоретического материала;</w:t>
      </w:r>
    </w:p>
    <w:p w14:paraId="574A570B" w14:textId="77777777" w:rsidR="00F33064" w:rsidRDefault="00F33064" w:rsidP="00F3306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и  анализ домашнего задания;</w:t>
      </w:r>
    </w:p>
    <w:p w14:paraId="59FA2879" w14:textId="77777777" w:rsidR="00F33064" w:rsidRDefault="00F33064" w:rsidP="00F3306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диктант;</w:t>
      </w:r>
    </w:p>
    <w:p w14:paraId="6CEF7DE0" w14:textId="77777777" w:rsidR="00F33064" w:rsidRDefault="00F33064" w:rsidP="00F3306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работа;</w:t>
      </w:r>
    </w:p>
    <w:p w14:paraId="3ABCE500" w14:textId="77777777" w:rsidR="00F33064" w:rsidRDefault="00F33064" w:rsidP="00F3306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срезы.</w:t>
      </w:r>
    </w:p>
    <w:p w14:paraId="7BA9F6C1" w14:textId="77777777" w:rsidR="002E21A9" w:rsidRPr="00E46602" w:rsidRDefault="00F33064" w:rsidP="00E46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входной и промежуточный (приложение 3 РП). </w:t>
      </w:r>
    </w:p>
    <w:sectPr w:rsidR="002E21A9" w:rsidRPr="00E46602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99"/>
        </w:tabs>
        <w:ind w:left="992" w:firstLine="567"/>
      </w:pPr>
      <w:rPr>
        <w:rFonts w:ascii="Symbol" w:hAnsi="Symbol" w:cs="Symbol"/>
      </w:rPr>
    </w:lvl>
  </w:abstractNum>
  <w:abstractNum w:abstractNumId="1" w15:restartNumberingAfterBreak="0">
    <w:nsid w:val="03561975"/>
    <w:multiLevelType w:val="multilevel"/>
    <w:tmpl w:val="B260A19C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73232"/>
    <w:multiLevelType w:val="multilevel"/>
    <w:tmpl w:val="B018253E"/>
    <w:styleLink w:val="WWNum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25C11DC9"/>
    <w:multiLevelType w:val="multilevel"/>
    <w:tmpl w:val="E250983A"/>
    <w:styleLink w:val="WWNum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95F41"/>
    <w:multiLevelType w:val="multilevel"/>
    <w:tmpl w:val="3D10FD44"/>
    <w:styleLink w:val="WWNum3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4B7E77CD"/>
    <w:multiLevelType w:val="multilevel"/>
    <w:tmpl w:val="96A4A362"/>
    <w:styleLink w:val="WWNum1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35328D"/>
    <w:multiLevelType w:val="multilevel"/>
    <w:tmpl w:val="287ED14C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73C47777"/>
    <w:multiLevelType w:val="multilevel"/>
    <w:tmpl w:val="D632F8CA"/>
    <w:styleLink w:val="WWNum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 w16cid:durableId="803811911">
    <w:abstractNumId w:val="11"/>
  </w:num>
  <w:num w:numId="2" w16cid:durableId="609237567">
    <w:abstractNumId w:val="11"/>
  </w:num>
  <w:num w:numId="3" w16cid:durableId="1703438211">
    <w:abstractNumId w:val="10"/>
  </w:num>
  <w:num w:numId="4" w16cid:durableId="2123304840">
    <w:abstractNumId w:val="10"/>
  </w:num>
  <w:num w:numId="5" w16cid:durableId="1876113667">
    <w:abstractNumId w:val="7"/>
  </w:num>
  <w:num w:numId="6" w16cid:durableId="913785125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989372">
    <w:abstractNumId w:val="0"/>
  </w:num>
  <w:num w:numId="8" w16cid:durableId="11464335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79431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56559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20143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1384039">
    <w:abstractNumId w:val="5"/>
  </w:num>
  <w:num w:numId="13" w16cid:durableId="2063284883">
    <w:abstractNumId w:val="5"/>
  </w:num>
  <w:num w:numId="14" w16cid:durableId="324087014">
    <w:abstractNumId w:val="1"/>
  </w:num>
  <w:num w:numId="15" w16cid:durableId="1894850333">
    <w:abstractNumId w:val="1"/>
  </w:num>
  <w:num w:numId="16" w16cid:durableId="1932161889">
    <w:abstractNumId w:val="8"/>
  </w:num>
  <w:num w:numId="17" w16cid:durableId="571545040">
    <w:abstractNumId w:val="8"/>
  </w:num>
  <w:num w:numId="18" w16cid:durableId="266351661">
    <w:abstractNumId w:val="4"/>
  </w:num>
  <w:num w:numId="19" w16cid:durableId="1642732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0280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4681912">
    <w:abstractNumId w:val="11"/>
  </w:num>
  <w:num w:numId="22" w16cid:durableId="7461956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E7"/>
    <w:rsid w:val="00026925"/>
    <w:rsid w:val="000A48D9"/>
    <w:rsid w:val="0014768C"/>
    <w:rsid w:val="00232E21"/>
    <w:rsid w:val="00262140"/>
    <w:rsid w:val="002E21A9"/>
    <w:rsid w:val="003010FD"/>
    <w:rsid w:val="00361900"/>
    <w:rsid w:val="003B28D2"/>
    <w:rsid w:val="004B76E7"/>
    <w:rsid w:val="005008BC"/>
    <w:rsid w:val="00704642"/>
    <w:rsid w:val="007C1957"/>
    <w:rsid w:val="007D00F1"/>
    <w:rsid w:val="00903EF6"/>
    <w:rsid w:val="00B93071"/>
    <w:rsid w:val="00E46602"/>
    <w:rsid w:val="00F3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F022"/>
  <w15:docId w15:val="{D32202CE-C283-4096-9FB0-9D4015A9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1F1F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6E7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E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customStyle="1" w:styleId="Standard">
    <w:name w:val="Standard"/>
    <w:rsid w:val="004B76E7"/>
    <w:pPr>
      <w:suppressAutoHyphens/>
      <w:autoSpaceDN w:val="0"/>
      <w:spacing w:after="0" w:line="240" w:lineRule="auto"/>
    </w:pPr>
    <w:rPr>
      <w:rFonts w:eastAsia="Times New Roman"/>
      <w:color w:val="auto"/>
      <w:kern w:val="3"/>
      <w:sz w:val="24"/>
      <w:lang w:eastAsia="ru-RU"/>
    </w:rPr>
  </w:style>
  <w:style w:type="numbering" w:customStyle="1" w:styleId="WWNum6">
    <w:name w:val="WWNum6"/>
    <w:rsid w:val="004B76E7"/>
    <w:pPr>
      <w:numPr>
        <w:numId w:val="1"/>
      </w:numPr>
    </w:pPr>
  </w:style>
  <w:style w:type="numbering" w:customStyle="1" w:styleId="WWNum5">
    <w:name w:val="WWNum5"/>
    <w:rsid w:val="004B76E7"/>
    <w:pPr>
      <w:numPr>
        <w:numId w:val="3"/>
      </w:numPr>
    </w:pPr>
  </w:style>
  <w:style w:type="numbering" w:customStyle="1" w:styleId="WWNum3">
    <w:name w:val="WWNum3"/>
    <w:rsid w:val="004B76E7"/>
    <w:pPr>
      <w:numPr>
        <w:numId w:val="5"/>
      </w:numPr>
    </w:pPr>
  </w:style>
  <w:style w:type="numbering" w:customStyle="1" w:styleId="WWNum17">
    <w:name w:val="WWNum17"/>
    <w:rsid w:val="004B76E7"/>
    <w:pPr>
      <w:numPr>
        <w:numId w:val="12"/>
      </w:numPr>
    </w:pPr>
  </w:style>
  <w:style w:type="numbering" w:customStyle="1" w:styleId="WWNum7">
    <w:name w:val="WWNum7"/>
    <w:rsid w:val="004B76E7"/>
    <w:pPr>
      <w:numPr>
        <w:numId w:val="14"/>
      </w:numPr>
    </w:pPr>
  </w:style>
  <w:style w:type="numbering" w:customStyle="1" w:styleId="WWNum14">
    <w:name w:val="WWNum14"/>
    <w:rsid w:val="004B76E7"/>
    <w:pPr>
      <w:numPr>
        <w:numId w:val="16"/>
      </w:numPr>
    </w:pPr>
  </w:style>
  <w:style w:type="numbering" w:customStyle="1" w:styleId="WWNum19">
    <w:name w:val="WWNum19"/>
    <w:rsid w:val="004B76E7"/>
    <w:pPr>
      <w:numPr>
        <w:numId w:val="18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03E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Textbody">
    <w:name w:val="Text body"/>
    <w:basedOn w:val="Standard"/>
    <w:rsid w:val="00903EF6"/>
    <w:pPr>
      <w:textAlignment w:val="baseline"/>
    </w:pPr>
    <w:rPr>
      <w:b/>
      <w:szCs w:val="20"/>
    </w:rPr>
  </w:style>
  <w:style w:type="character" w:customStyle="1" w:styleId="9pt">
    <w:name w:val="Основной текст + 9 pt"/>
    <w:basedOn w:val="a1"/>
    <w:uiPriority w:val="99"/>
    <w:rsid w:val="003B28D2"/>
    <w:rPr>
      <w:rFonts w:ascii="Bookman Old Style" w:hAnsi="Bookman Old Style" w:cs="Bookman Old Style"/>
      <w:spacing w:val="0"/>
      <w:sz w:val="18"/>
      <w:szCs w:val="18"/>
    </w:rPr>
  </w:style>
  <w:style w:type="paragraph" w:styleId="af0">
    <w:name w:val="List Paragraph"/>
    <w:basedOn w:val="a"/>
    <w:uiPriority w:val="34"/>
    <w:qFormat/>
    <w:rsid w:val="00026925"/>
    <w:pPr>
      <w:ind w:left="720"/>
      <w:contextualSpacing/>
    </w:pPr>
  </w:style>
  <w:style w:type="character" w:customStyle="1" w:styleId="af1">
    <w:name w:val="Абзац списка Знак"/>
    <w:link w:val="11"/>
    <w:uiPriority w:val="34"/>
    <w:qFormat/>
    <w:locked/>
    <w:rsid w:val="00F33064"/>
    <w:rPr>
      <w:rFonts w:eastAsia="Times New Roman"/>
      <w:color w:val="auto"/>
      <w:sz w:val="24"/>
      <w:lang w:eastAsia="ru-RU"/>
    </w:rPr>
  </w:style>
  <w:style w:type="paragraph" w:customStyle="1" w:styleId="11">
    <w:name w:val="Абзац списка1"/>
    <w:basedOn w:val="a"/>
    <w:link w:val="af1"/>
    <w:uiPriority w:val="34"/>
    <w:qFormat/>
    <w:rsid w:val="00F33064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2022-11-20T17:28:00Z</dcterms:created>
  <dcterms:modified xsi:type="dcterms:W3CDTF">2022-11-20T17:28:00Z</dcterms:modified>
</cp:coreProperties>
</file>