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3160" w14:textId="77777777" w:rsidR="00C5047F" w:rsidRPr="00C5047F" w:rsidRDefault="00C5047F" w:rsidP="00C504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C5047F">
        <w:rPr>
          <w:rFonts w:ascii="Times New Roman" w:hAnsi="Times New Roman"/>
          <w:sz w:val="24"/>
        </w:rPr>
        <w:t xml:space="preserve">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>
        <w:rPr>
          <w:rFonts w:ascii="Times New Roman" w:hAnsi="Times New Roman"/>
        </w:rPr>
        <w:t>п</w:t>
      </w:r>
      <w:r w:rsidRPr="00C5047F">
        <w:rPr>
          <w:rFonts w:ascii="Times New Roman" w:hAnsi="Times New Roman"/>
        </w:rPr>
        <w:t>рограммы по русскому языку для общеобразовательных учреждений. 5-</w:t>
      </w:r>
      <w:proofErr w:type="gramStart"/>
      <w:r w:rsidRPr="00C5047F">
        <w:rPr>
          <w:rFonts w:ascii="Times New Roman" w:hAnsi="Times New Roman"/>
        </w:rPr>
        <w:t>9  классы</w:t>
      </w:r>
      <w:proofErr w:type="gramEnd"/>
      <w:r w:rsidRPr="00C5047F">
        <w:rPr>
          <w:rFonts w:ascii="Times New Roman" w:hAnsi="Times New Roman"/>
        </w:rPr>
        <w:t xml:space="preserve">. / Под         редакцией М.Т. Баранова, Т.А. </w:t>
      </w:r>
      <w:proofErr w:type="spellStart"/>
      <w:r w:rsidRPr="00C5047F">
        <w:rPr>
          <w:rFonts w:ascii="Times New Roman" w:hAnsi="Times New Roman"/>
        </w:rPr>
        <w:t>Ладыженской</w:t>
      </w:r>
      <w:proofErr w:type="spellEnd"/>
      <w:r w:rsidRPr="00C5047F">
        <w:rPr>
          <w:rFonts w:ascii="Times New Roman" w:hAnsi="Times New Roman"/>
        </w:rPr>
        <w:t>, Н. М</w:t>
      </w:r>
      <w:r w:rsidR="00F22C77">
        <w:rPr>
          <w:rFonts w:ascii="Times New Roman" w:hAnsi="Times New Roman"/>
        </w:rPr>
        <w:t>. Шанского, М: «Просвещение»,202</w:t>
      </w:r>
      <w:r w:rsidRPr="00C5047F">
        <w:rPr>
          <w:rFonts w:ascii="Times New Roman" w:hAnsi="Times New Roman"/>
        </w:rPr>
        <w:t>1 г</w:t>
      </w:r>
    </w:p>
    <w:p w14:paraId="69FE2B81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Pr="00C5047F">
        <w:rPr>
          <w:rFonts w:ascii="Times New Roman" w:hAnsi="Times New Roman" w:cs="Times New Roman"/>
          <w:sz w:val="24"/>
        </w:rPr>
        <w:t xml:space="preserve">русскому языку для 5—9 классов под редакцией </w:t>
      </w:r>
      <w:proofErr w:type="spellStart"/>
      <w:r w:rsidRPr="00C5047F">
        <w:rPr>
          <w:rFonts w:ascii="Times New Roman" w:hAnsi="Times New Roman" w:cs="Times New Roman"/>
          <w:sz w:val="24"/>
        </w:rPr>
        <w:t>Т.А.Ладыженской</w:t>
      </w:r>
      <w:proofErr w:type="spellEnd"/>
      <w:r w:rsidRPr="00C5047F">
        <w:rPr>
          <w:rFonts w:ascii="Times New Roman" w:hAnsi="Times New Roman" w:cs="Times New Roman"/>
          <w:sz w:val="24"/>
        </w:rPr>
        <w:t>, выпускаемой издательством «Просвещение»</w:t>
      </w:r>
      <w:r w:rsidR="00F22C77">
        <w:rPr>
          <w:rFonts w:ascii="Times New Roman" w:hAnsi="Times New Roman" w:cs="Times New Roman"/>
          <w:sz w:val="24"/>
        </w:rPr>
        <w:t>, 2019</w:t>
      </w:r>
      <w:r w:rsidRPr="00C5047F">
        <w:rPr>
          <w:rFonts w:ascii="Times New Roman" w:hAnsi="Times New Roman" w:cs="Times New Roman"/>
          <w:sz w:val="24"/>
        </w:rPr>
        <w:t>.</w:t>
      </w:r>
    </w:p>
    <w:p w14:paraId="56D7E8FA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="00581F23">
        <w:rPr>
          <w:rFonts w:ascii="Times New Roman" w:hAnsi="Times New Roman" w:cs="Times New Roman"/>
          <w:sz w:val="24"/>
        </w:rPr>
        <w:t xml:space="preserve">и задачи </w:t>
      </w:r>
      <w:r>
        <w:rPr>
          <w:rFonts w:ascii="Times New Roman" w:hAnsi="Times New Roman" w:cs="Times New Roman"/>
          <w:sz w:val="24"/>
        </w:rPr>
        <w:t>изучения курса «Русский язык»:</w:t>
      </w:r>
    </w:p>
    <w:p w14:paraId="341194FD" w14:textId="77777777" w:rsidR="00581F23" w:rsidRPr="004E3799" w:rsidRDefault="00C5047F" w:rsidP="00581F23">
      <w:pPr>
        <w:pStyle w:val="3"/>
        <w:shd w:val="clear" w:color="auto" w:fill="auto"/>
        <w:spacing w:line="211" w:lineRule="exact"/>
        <w:ind w:left="20" w:right="20" w:firstLine="831"/>
        <w:rPr>
          <w:sz w:val="24"/>
          <w:szCs w:val="24"/>
        </w:rPr>
      </w:pPr>
      <w:r>
        <w:rPr>
          <w:sz w:val="24"/>
        </w:rPr>
        <w:t xml:space="preserve"> </w:t>
      </w:r>
      <w:r w:rsidR="00581F23" w:rsidRPr="00CB5F02">
        <w:rPr>
          <w:rFonts w:eastAsia="Calibri"/>
          <w:sz w:val="24"/>
          <w:szCs w:val="24"/>
        </w:rPr>
        <w:t>• воспитание духовно богатой, нравственно ориентирован</w:t>
      </w:r>
      <w:r w:rsidR="00581F23" w:rsidRPr="00CB5F02">
        <w:rPr>
          <w:rFonts w:eastAsia="Calibri"/>
          <w:sz w:val="24"/>
          <w:szCs w:val="24"/>
        </w:rPr>
        <w:softHyphen/>
        <w:t>ной личности с развитым чувством самосознания и общерос</w:t>
      </w:r>
      <w:r w:rsidR="00581F23" w:rsidRPr="00CB5F02">
        <w:rPr>
          <w:rFonts w:eastAsia="Calibri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полу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CB5F02">
        <w:rPr>
          <w:rFonts w:eastAsia="Calibri"/>
          <w:sz w:val="24"/>
          <w:szCs w:val="24"/>
        </w:rPr>
        <w:t>чения знаний в разных сферах человеческой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деятельности,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Fonts w:eastAsia="Calibri"/>
          <w:sz w:val="24"/>
          <w:szCs w:val="24"/>
        </w:rPr>
        <w:t>средство освоения морально-этических норм,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принятых в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об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4E3799">
        <w:rPr>
          <w:rFonts w:eastAsia="Calibri"/>
          <w:sz w:val="24"/>
          <w:szCs w:val="24"/>
        </w:rPr>
        <w:t>ществе;</w:t>
      </w:r>
    </w:p>
    <w:p w14:paraId="218D8368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овладение системой знаний, языковыми и речевыми уме</w:t>
      </w:r>
      <w:r w:rsidRPr="00CB5F02">
        <w:rPr>
          <w:rFonts w:eastAsia="Calibri"/>
          <w:sz w:val="24"/>
          <w:szCs w:val="24"/>
        </w:rPr>
        <w:softHyphen/>
        <w:t>ниями и навыками, развитие готовности и способности к ре</w:t>
      </w:r>
      <w:r w:rsidRPr="00CB5F02">
        <w:rPr>
          <w:rFonts w:eastAsia="Calibri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B5F02">
        <w:rPr>
          <w:rFonts w:eastAsia="Calibri"/>
          <w:sz w:val="24"/>
          <w:szCs w:val="24"/>
        </w:rPr>
        <w:t>общеучебными</w:t>
      </w:r>
      <w:proofErr w:type="spellEnd"/>
      <w:r w:rsidRPr="00CB5F02">
        <w:rPr>
          <w:rFonts w:eastAsia="Calibri"/>
          <w:sz w:val="24"/>
          <w:szCs w:val="24"/>
        </w:rPr>
        <w:t xml:space="preserve"> умениями и универсальными учебными дей</w:t>
      </w:r>
      <w:r w:rsidRPr="00CB5F02">
        <w:rPr>
          <w:rFonts w:eastAsia="Calibri"/>
          <w:sz w:val="24"/>
          <w:szCs w:val="24"/>
        </w:rPr>
        <w:softHyphen/>
        <w:t>ствиями, формирование навыков самостоятельной учебной де</w:t>
      </w:r>
      <w:r w:rsidRPr="00CB5F02">
        <w:rPr>
          <w:rFonts w:eastAsia="Calibri"/>
          <w:sz w:val="24"/>
          <w:szCs w:val="24"/>
        </w:rPr>
        <w:softHyphen/>
        <w:t>ятельности, самообразования;</w:t>
      </w:r>
    </w:p>
    <w:p w14:paraId="4CF6E9EC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освоение знаний об устройстве языковой системы и за</w:t>
      </w:r>
      <w:r w:rsidRPr="00CB5F02">
        <w:rPr>
          <w:rFonts w:eastAsia="Calibri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CB5F02">
        <w:rPr>
          <w:rFonts w:eastAsia="Calibri"/>
          <w:sz w:val="24"/>
          <w:szCs w:val="24"/>
        </w:rPr>
        <w:softHyphen/>
        <w:t>циального словарного запаса, расширение объёма используе</w:t>
      </w:r>
      <w:r w:rsidRPr="00CB5F02">
        <w:rPr>
          <w:rFonts w:eastAsia="Calibri"/>
          <w:sz w:val="24"/>
          <w:szCs w:val="24"/>
        </w:rPr>
        <w:softHyphen/>
        <w:t>мых в речи грамматических средств, совершенствование ор</w:t>
      </w:r>
      <w:r w:rsidRPr="00CB5F02">
        <w:rPr>
          <w:rFonts w:eastAsia="Calibri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3778E4F7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CB5F02">
        <w:rPr>
          <w:rFonts w:eastAsia="Calibri"/>
          <w:sz w:val="24"/>
          <w:szCs w:val="24"/>
        </w:rPr>
        <w:softHyphen/>
        <w:t>ние правилами использования языка в разных ситуациях об</w:t>
      </w:r>
      <w:r w:rsidRPr="00CB5F02">
        <w:rPr>
          <w:rFonts w:eastAsia="Calibri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33F4B697" w14:textId="77777777" w:rsidR="00581F23" w:rsidRPr="00581F23" w:rsidRDefault="00581F23" w:rsidP="00581F23">
      <w:pPr>
        <w:pStyle w:val="a3"/>
        <w:widowControl w:val="0"/>
        <w:numPr>
          <w:ilvl w:val="0"/>
          <w:numId w:val="2"/>
        </w:numPr>
        <w:suppressAutoHyphens/>
        <w:spacing w:before="100" w:beforeAutospacing="1" w:after="100" w:afterAutospacing="1" w:line="0" w:lineRule="atLeast"/>
        <w:ind w:left="0" w:firstLine="720"/>
        <w:jc w:val="both"/>
        <w:rPr>
          <w:rFonts w:ascii="Times New Roman" w:hAnsi="Times New Roman"/>
          <w:sz w:val="24"/>
        </w:rPr>
      </w:pPr>
      <w:r w:rsidRPr="00581F23">
        <w:rPr>
          <w:rFonts w:ascii="Times New Roman" w:hAnsi="Times New Roman"/>
          <w:sz w:val="24"/>
        </w:rPr>
        <w:t>совершенствование коммуникати</w:t>
      </w:r>
      <w:r>
        <w:rPr>
          <w:rFonts w:ascii="Times New Roman" w:hAnsi="Times New Roman"/>
          <w:sz w:val="24"/>
        </w:rPr>
        <w:t xml:space="preserve">вных способностей, формирование </w:t>
      </w:r>
      <w:r w:rsidRPr="00581F23">
        <w:rPr>
          <w:rFonts w:ascii="Times New Roman" w:hAnsi="Times New Roman"/>
          <w:sz w:val="24"/>
        </w:rPr>
        <w:t>готовности к сотрудничеству, созидательной де</w:t>
      </w:r>
      <w:r w:rsidRPr="00581F23">
        <w:rPr>
          <w:rFonts w:ascii="Times New Roman" w:hAnsi="Times New Roman"/>
          <w:sz w:val="24"/>
        </w:rPr>
        <w:softHyphen/>
        <w:t>ятельности, умений вести диалог, искать и находить содержа</w:t>
      </w:r>
      <w:r w:rsidRPr="00581F23">
        <w:rPr>
          <w:rFonts w:ascii="Times New Roman" w:hAnsi="Times New Roman"/>
          <w:sz w:val="24"/>
        </w:rPr>
        <w:softHyphen/>
        <w:t>тельные компромиссы</w:t>
      </w:r>
    </w:p>
    <w:p w14:paraId="4E0D970C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68792E" w14:textId="77777777" w:rsidR="00C5047F" w:rsidRPr="005C7F10" w:rsidRDefault="00C5047F" w:rsidP="005C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F1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</w:t>
      </w:r>
      <w:r w:rsidR="005C7F10" w:rsidRPr="005C7F10">
        <w:rPr>
          <w:rFonts w:ascii="Times New Roman" w:hAnsi="Times New Roman" w:cs="Times New Roman"/>
          <w:sz w:val="24"/>
          <w:szCs w:val="24"/>
        </w:rPr>
        <w:t>русского языка</w:t>
      </w:r>
      <w:r w:rsidRPr="005C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C7F10">
        <w:rPr>
          <w:rFonts w:ascii="Times New Roman" w:hAnsi="Times New Roman" w:cs="Times New Roman"/>
          <w:sz w:val="24"/>
          <w:szCs w:val="24"/>
        </w:rPr>
        <w:t>шко</w:t>
      </w:r>
      <w:r w:rsidR="005C7F10" w:rsidRPr="005C7F10">
        <w:rPr>
          <w:rFonts w:ascii="Times New Roman" w:hAnsi="Times New Roman" w:cs="Times New Roman"/>
          <w:sz w:val="24"/>
          <w:szCs w:val="24"/>
        </w:rPr>
        <w:t>ле :</w:t>
      </w:r>
      <w:proofErr w:type="gramEnd"/>
    </w:p>
    <w:p w14:paraId="14FDC10A" w14:textId="77777777" w:rsidR="005C7F10" w:rsidRPr="005C7F10" w:rsidRDefault="005C7F10" w:rsidP="005C7F10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7F10">
        <w:rPr>
          <w:rFonts w:ascii="Times New Roman" w:hAnsi="Times New Roman"/>
          <w:sz w:val="24"/>
          <w:szCs w:val="24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65E362B0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14:paraId="5F4DF3C5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использование коммуникативно-эстетических возможностей русского языка;</w:t>
      </w:r>
    </w:p>
    <w:p w14:paraId="4C8DB3BE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3355E6E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14:paraId="61749D11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51BA7FCC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7AC5A127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  <w:rPr>
          <w:rFonts w:eastAsiaTheme="minorEastAsia"/>
          <w:b/>
          <w:i/>
        </w:rPr>
      </w:pPr>
      <w:r w:rsidRPr="005C7F10">
        <w:rPr>
          <w:rStyle w:val="dash041e0431044b0447043d044b0439char1"/>
          <w:rFonts w:eastAsiaTheme="minorEastAsia"/>
        </w:rPr>
        <w:t>формирование ответственности за языковую культуру как общечеловеческую ценность.</w:t>
      </w:r>
    </w:p>
    <w:p w14:paraId="0AC45287" w14:textId="77777777" w:rsidR="00C5047F" w:rsidRDefault="005C7F10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Учебный предмет «Русский язык</w:t>
      </w:r>
      <w:r w:rsidR="00C5047F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>Филология</w:t>
      </w:r>
      <w:r w:rsidR="00C5047F">
        <w:rPr>
          <w:rFonts w:ascii="Times New Roman" w:hAnsi="Times New Roman" w:cs="Times New Roman"/>
          <w:sz w:val="24"/>
        </w:rPr>
        <w:t>», являет</w:t>
      </w:r>
      <w:r>
        <w:rPr>
          <w:rFonts w:ascii="Times New Roman" w:hAnsi="Times New Roman" w:cs="Times New Roman"/>
          <w:sz w:val="24"/>
        </w:rPr>
        <w:t xml:space="preserve">ся обязательным для изучения в </w:t>
      </w:r>
      <w:r w:rsidR="00F22C77">
        <w:rPr>
          <w:rFonts w:ascii="Times New Roman" w:hAnsi="Times New Roman" w:cs="Times New Roman"/>
          <w:sz w:val="24"/>
        </w:rPr>
        <w:t xml:space="preserve">6 классе. </w:t>
      </w:r>
      <w:r w:rsidR="00C5047F">
        <w:rPr>
          <w:rFonts w:ascii="Times New Roman" w:hAnsi="Times New Roman" w:cs="Times New Roman"/>
          <w:sz w:val="24"/>
        </w:rPr>
        <w:t xml:space="preserve">Материал курса </w:t>
      </w:r>
      <w:r w:rsidR="00486DBD">
        <w:rPr>
          <w:rFonts w:ascii="Times New Roman" w:hAnsi="Times New Roman" w:cs="Times New Roman"/>
          <w:sz w:val="24"/>
        </w:rPr>
        <w:t>русского языка</w:t>
      </w:r>
      <w:r w:rsidR="00C5047F">
        <w:rPr>
          <w:rFonts w:ascii="Times New Roman" w:hAnsi="Times New Roman" w:cs="Times New Roman"/>
          <w:sz w:val="24"/>
        </w:rPr>
        <w:t xml:space="preserve"> располагается следующим образом:</w:t>
      </w:r>
    </w:p>
    <w:p w14:paraId="289EB42D" w14:textId="77777777" w:rsidR="00F22C77" w:rsidRPr="00887E1C" w:rsidRDefault="00486DBD" w:rsidP="00F22C77">
      <w:pPr>
        <w:tabs>
          <w:tab w:val="left" w:pos="0"/>
        </w:tabs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 xml:space="preserve">- в 6 классе в объеме 204 часа (6 часов в неделю). </w:t>
      </w:r>
      <w:r w:rsidR="00F22C77" w:rsidRPr="00887E1C">
        <w:rPr>
          <w:rFonts w:ascii="Times New Roman" w:hAnsi="Times New Roman" w:cs="Times New Roman"/>
          <w:sz w:val="24"/>
          <w:szCs w:val="24"/>
        </w:rPr>
        <w:t>Из них отводится на:</w:t>
      </w:r>
    </w:p>
    <w:p w14:paraId="6B72DF7D" w14:textId="77777777" w:rsidR="00F22C77" w:rsidRPr="00887E1C" w:rsidRDefault="00F22C77" w:rsidP="00F22C77">
      <w:pPr>
        <w:tabs>
          <w:tab w:val="left" w:pos="0"/>
        </w:tabs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7E1C">
        <w:rPr>
          <w:rFonts w:ascii="Times New Roman" w:hAnsi="Times New Roman" w:cs="Times New Roman"/>
          <w:sz w:val="24"/>
          <w:szCs w:val="24"/>
        </w:rPr>
        <w:t>контрольные работы (диктанты, тестовые задания, контрольные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E1C">
        <w:rPr>
          <w:rFonts w:ascii="Times New Roman" w:hAnsi="Times New Roman" w:cs="Times New Roman"/>
          <w:sz w:val="24"/>
          <w:szCs w:val="24"/>
        </w:rPr>
        <w:t>9+7часов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7E1C">
        <w:rPr>
          <w:rFonts w:ascii="Times New Roman" w:hAnsi="Times New Roman" w:cs="Times New Roman"/>
          <w:sz w:val="24"/>
          <w:szCs w:val="24"/>
        </w:rPr>
        <w:t>развитие речи – 30 часов, защиту проектов –   9часов</w:t>
      </w:r>
    </w:p>
    <w:p w14:paraId="30F4A0A4" w14:textId="77777777" w:rsidR="00486DBD" w:rsidRPr="003D1D89" w:rsidRDefault="00486DBD" w:rsidP="00F22C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C39283" w14:textId="77777777" w:rsidR="00486DBD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D88ABF" w14:textId="77777777" w:rsidR="00D31B16" w:rsidRDefault="00F22C77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6</w:t>
      </w:r>
      <w:r w:rsidR="00D31B16" w:rsidRPr="00D31B16">
        <w:rPr>
          <w:rFonts w:ascii="Times New Roman" w:hAnsi="Times New Roman" w:cs="Times New Roman"/>
          <w:sz w:val="24"/>
          <w:u w:val="single"/>
        </w:rPr>
        <w:t xml:space="preserve"> класс</w:t>
      </w: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20"/>
      </w:tblGrid>
      <w:tr w:rsidR="00CC3751" w:rsidRPr="00CC3751" w14:paraId="12F0E48E" w14:textId="77777777" w:rsidTr="00CC3751">
        <w:trPr>
          <w:gridAfter w:val="1"/>
          <w:wAfter w:w="20" w:type="dxa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B573" w14:textId="77777777" w:rsidR="00CC3751" w:rsidRPr="00CC3751" w:rsidRDefault="00CC3751" w:rsidP="00F22C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F2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Речь. Речевая деятельность</w:t>
            </w:r>
          </w:p>
        </w:tc>
      </w:tr>
      <w:tr w:rsidR="00CC3751" w:rsidRPr="00CC3751" w14:paraId="586AA497" w14:textId="77777777" w:rsidTr="00F22C77">
        <w:trPr>
          <w:gridAfter w:val="1"/>
          <w:wAfter w:w="20" w:type="dxa"/>
          <w:trHeight w:val="29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E504" w14:textId="77777777" w:rsidR="00F22C77" w:rsidRPr="00F22C77" w:rsidRDefault="00CC3751" w:rsidP="00F22C7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Повторение изученного материала в 5-6 классах</w:t>
            </w:r>
          </w:p>
        </w:tc>
      </w:tr>
      <w:tr w:rsidR="00F22C77" w:rsidRPr="00CC3751" w14:paraId="40E99253" w14:textId="77777777" w:rsidTr="00F22C77">
        <w:trPr>
          <w:gridAfter w:val="1"/>
          <w:wAfter w:w="20" w:type="dxa"/>
          <w:trHeight w:val="230"/>
        </w:trPr>
        <w:tc>
          <w:tcPr>
            <w:tcW w:w="96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2267" w14:textId="77777777" w:rsidR="00F22C77" w:rsidRPr="00CC3751" w:rsidRDefault="00F22C77" w:rsidP="00CC3751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Текст</w:t>
            </w:r>
          </w:p>
        </w:tc>
      </w:tr>
      <w:tr w:rsidR="00CC3751" w:rsidRPr="00CC3751" w14:paraId="08E1FA68" w14:textId="77777777" w:rsidTr="00F22C77">
        <w:trPr>
          <w:gridAfter w:val="1"/>
          <w:wAfter w:w="20" w:type="dxa"/>
          <w:trHeight w:val="23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49E0" w14:textId="77777777" w:rsidR="00CC3751" w:rsidRPr="00F22C77" w:rsidRDefault="00F22C77" w:rsidP="00CC375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C3751"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 и культура речи</w:t>
            </w:r>
          </w:p>
        </w:tc>
      </w:tr>
      <w:tr w:rsidR="00F22C77" w:rsidRPr="00CC3751" w14:paraId="7F04042F" w14:textId="77777777" w:rsidTr="00F22C77">
        <w:trPr>
          <w:gridAfter w:val="1"/>
          <w:wAfter w:w="20" w:type="dxa"/>
          <w:trHeight w:val="260"/>
        </w:trPr>
        <w:tc>
          <w:tcPr>
            <w:tcW w:w="9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2E10" w14:textId="77777777" w:rsidR="00F22C77" w:rsidRDefault="00F22C77" w:rsidP="00F22C7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Фразеология и культура речи</w:t>
            </w:r>
          </w:p>
        </w:tc>
      </w:tr>
      <w:tr w:rsidR="00F22C77" w:rsidRPr="00CC3751" w14:paraId="35A54733" w14:textId="77777777" w:rsidTr="00F22C77">
        <w:trPr>
          <w:gridAfter w:val="1"/>
          <w:wAfter w:w="20" w:type="dxa"/>
          <w:trHeight w:val="794"/>
        </w:trPr>
        <w:tc>
          <w:tcPr>
            <w:tcW w:w="96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8040" w14:textId="77777777" w:rsidR="00F22C77" w:rsidRPr="00F22C77" w:rsidRDefault="00F22C77" w:rsidP="00F22C7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F22C77">
              <w:rPr>
                <w:rFonts w:ascii="Times New Roman" w:hAnsi="Times New Roman" w:cs="Times New Roman"/>
                <w:color w:val="000000"/>
              </w:rPr>
              <w:t>Словообразование. Орфография. Культура речи</w:t>
            </w:r>
          </w:p>
          <w:p w14:paraId="1841F6C9" w14:textId="77777777" w:rsidR="00F22C77" w:rsidRDefault="00F22C77" w:rsidP="00F22C77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C77">
              <w:rPr>
                <w:rFonts w:ascii="Times New Roman" w:hAnsi="Times New Roman" w:cs="Times New Roman"/>
                <w:color w:val="000000"/>
              </w:rPr>
              <w:t>Морфология. Орфография. Культура речи</w:t>
            </w:r>
            <w:r w:rsidRPr="00F22C77">
              <w:rPr>
                <w:rFonts w:ascii="Times New Roman" w:hAnsi="Times New Roman" w:cs="Times New Roman"/>
                <w:b/>
                <w:color w:val="000000"/>
              </w:rPr>
              <w:t xml:space="preserve"> 1. </w:t>
            </w:r>
            <w:r w:rsidRPr="00F22C77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  <w:r w:rsidRPr="00F22C77">
              <w:rPr>
                <w:rFonts w:ascii="Times New Roman" w:hAnsi="Times New Roman" w:cs="Times New Roman"/>
                <w:b/>
                <w:color w:val="000000"/>
              </w:rPr>
              <w:t xml:space="preserve">  2. </w:t>
            </w:r>
            <w:r w:rsidRPr="00F22C77"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  <w:r w:rsidRPr="00F22C77">
              <w:rPr>
                <w:rFonts w:ascii="Times New Roman" w:hAnsi="Times New Roman" w:cs="Times New Roman"/>
                <w:b/>
                <w:color w:val="000000"/>
              </w:rPr>
              <w:t xml:space="preserve"> 3. </w:t>
            </w:r>
            <w:r w:rsidRPr="00F22C77">
              <w:rPr>
                <w:rFonts w:ascii="Times New Roman" w:hAnsi="Times New Roman" w:cs="Times New Roman"/>
                <w:color w:val="000000"/>
              </w:rPr>
              <w:t>Имя числительное</w:t>
            </w:r>
            <w:r w:rsidRPr="00F22C77">
              <w:rPr>
                <w:rFonts w:ascii="Times New Roman" w:hAnsi="Times New Roman" w:cs="Times New Roman"/>
                <w:b/>
                <w:color w:val="000000"/>
              </w:rPr>
              <w:t xml:space="preserve"> 4. </w:t>
            </w:r>
            <w:r w:rsidRPr="00F22C77">
              <w:rPr>
                <w:rFonts w:ascii="Times New Roman" w:hAnsi="Times New Roman" w:cs="Times New Roman"/>
                <w:color w:val="000000"/>
              </w:rPr>
              <w:t>Местоимение</w:t>
            </w:r>
            <w:r w:rsidRPr="00F22C77">
              <w:rPr>
                <w:rFonts w:ascii="Times New Roman" w:hAnsi="Times New Roman" w:cs="Times New Roman"/>
                <w:b/>
                <w:color w:val="000000"/>
              </w:rPr>
              <w:t xml:space="preserve"> 5. </w:t>
            </w:r>
            <w:r w:rsidRPr="00F22C77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</w:tr>
      <w:tr w:rsidR="00CC3751" w:rsidRPr="00CC3751" w14:paraId="444A5385" w14:textId="77777777" w:rsidTr="00CC3751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42A0" w14:textId="77777777" w:rsidR="00CC3751" w:rsidRPr="00CC3751" w:rsidRDefault="00CC3751" w:rsidP="00CC3751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Повторение изученного </w:t>
            </w:r>
            <w:r w:rsidR="00F2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 в 5-6</w:t>
            </w:r>
            <w:r w:rsidRPr="00CC3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86DB876" w14:textId="77777777" w:rsidR="00CC3751" w:rsidRPr="00CC3751" w:rsidRDefault="00CC3751" w:rsidP="00CC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72E82F" w14:textId="77777777" w:rsidR="00D31B16" w:rsidRDefault="00D31B16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3D424F3B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E66386" w14:textId="77777777" w:rsidR="00C5047F" w:rsidRDefault="00C5047F" w:rsidP="00C5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</w:t>
      </w:r>
      <w:r w:rsidR="00C44DB6">
        <w:rPr>
          <w:rFonts w:ascii="Times New Roman" w:hAnsi="Times New Roman" w:cs="Times New Roman"/>
          <w:sz w:val="24"/>
        </w:rPr>
        <w:t>, тематический, промежуточный и итоговый.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884E466" w14:textId="77777777" w:rsidR="00F414E3" w:rsidRDefault="00F414E3"/>
    <w:sectPr w:rsidR="00F4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1D7"/>
    <w:multiLevelType w:val="multilevel"/>
    <w:tmpl w:val="49E43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44CC"/>
    <w:multiLevelType w:val="multilevel"/>
    <w:tmpl w:val="EBC231F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D0E"/>
    <w:multiLevelType w:val="hybridMultilevel"/>
    <w:tmpl w:val="D86AF0F6"/>
    <w:lvl w:ilvl="0" w:tplc="EE9C997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6485"/>
    <w:multiLevelType w:val="multilevel"/>
    <w:tmpl w:val="FED0F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36307"/>
    <w:multiLevelType w:val="multilevel"/>
    <w:tmpl w:val="B358E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207E"/>
    <w:multiLevelType w:val="multilevel"/>
    <w:tmpl w:val="10E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64A4981"/>
    <w:multiLevelType w:val="multilevel"/>
    <w:tmpl w:val="26FE36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3670D"/>
    <w:multiLevelType w:val="multilevel"/>
    <w:tmpl w:val="59220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F1F90"/>
    <w:multiLevelType w:val="multilevel"/>
    <w:tmpl w:val="14BA8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72CC2"/>
    <w:multiLevelType w:val="multilevel"/>
    <w:tmpl w:val="9F52B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F55952"/>
    <w:multiLevelType w:val="multilevel"/>
    <w:tmpl w:val="D9C05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D66E1"/>
    <w:multiLevelType w:val="hybridMultilevel"/>
    <w:tmpl w:val="C2A261EC"/>
    <w:lvl w:ilvl="0" w:tplc="D87A54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264D"/>
    <w:multiLevelType w:val="multilevel"/>
    <w:tmpl w:val="0B007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593773">
    <w:abstractNumId w:val="2"/>
  </w:num>
  <w:num w:numId="2" w16cid:durableId="2052142560">
    <w:abstractNumId w:val="4"/>
  </w:num>
  <w:num w:numId="3" w16cid:durableId="1642880901">
    <w:abstractNumId w:val="12"/>
  </w:num>
  <w:num w:numId="4" w16cid:durableId="342974063">
    <w:abstractNumId w:val="7"/>
  </w:num>
  <w:num w:numId="5" w16cid:durableId="1138448637">
    <w:abstractNumId w:val="10"/>
  </w:num>
  <w:num w:numId="6" w16cid:durableId="1311908250">
    <w:abstractNumId w:val="15"/>
  </w:num>
  <w:num w:numId="7" w16cid:durableId="45372970">
    <w:abstractNumId w:val="5"/>
  </w:num>
  <w:num w:numId="8" w16cid:durableId="501505727">
    <w:abstractNumId w:val="11"/>
  </w:num>
  <w:num w:numId="9" w16cid:durableId="2094276846">
    <w:abstractNumId w:val="13"/>
  </w:num>
  <w:num w:numId="10" w16cid:durableId="1060666618">
    <w:abstractNumId w:val="6"/>
  </w:num>
  <w:num w:numId="11" w16cid:durableId="1652561442">
    <w:abstractNumId w:val="9"/>
  </w:num>
  <w:num w:numId="12" w16cid:durableId="345711202">
    <w:abstractNumId w:val="0"/>
  </w:num>
  <w:num w:numId="13" w16cid:durableId="310714509">
    <w:abstractNumId w:val="8"/>
  </w:num>
  <w:num w:numId="14" w16cid:durableId="455681564">
    <w:abstractNumId w:val="1"/>
  </w:num>
  <w:num w:numId="15" w16cid:durableId="1933851503">
    <w:abstractNumId w:val="14"/>
  </w:num>
  <w:num w:numId="16" w16cid:durableId="27926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33"/>
    <w:rsid w:val="0028044B"/>
    <w:rsid w:val="003D1D89"/>
    <w:rsid w:val="00486DBD"/>
    <w:rsid w:val="00581F23"/>
    <w:rsid w:val="005C7F10"/>
    <w:rsid w:val="00A7526D"/>
    <w:rsid w:val="00B30FF7"/>
    <w:rsid w:val="00C44DB6"/>
    <w:rsid w:val="00C5047F"/>
    <w:rsid w:val="00CA0630"/>
    <w:rsid w:val="00CC3751"/>
    <w:rsid w:val="00D10B1E"/>
    <w:rsid w:val="00D31B16"/>
    <w:rsid w:val="00D82A81"/>
    <w:rsid w:val="00DE4C33"/>
    <w:rsid w:val="00F22C77"/>
    <w:rsid w:val="00F414E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BEF1"/>
  <w15:chartTrackingRefBased/>
  <w15:docId w15:val="{CA570D8F-4DBC-49CC-B54C-D9E2383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04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5047F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581F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581F23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F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B16"/>
  </w:style>
  <w:style w:type="paragraph" w:customStyle="1" w:styleId="c3">
    <w:name w:val="c3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751"/>
  </w:style>
  <w:style w:type="paragraph" w:customStyle="1" w:styleId="c9">
    <w:name w:val="c9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0B1E"/>
  </w:style>
  <w:style w:type="paragraph" w:customStyle="1" w:styleId="c39">
    <w:name w:val="c39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0B1E"/>
  </w:style>
  <w:style w:type="paragraph" w:customStyle="1" w:styleId="c83">
    <w:name w:val="c83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7526D"/>
  </w:style>
  <w:style w:type="character" w:customStyle="1" w:styleId="c2">
    <w:name w:val="c2"/>
    <w:basedOn w:val="a0"/>
    <w:rsid w:val="00A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2022-11-13T11:10:00Z</dcterms:created>
  <dcterms:modified xsi:type="dcterms:W3CDTF">2022-11-13T11:10:00Z</dcterms:modified>
</cp:coreProperties>
</file>