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22" w:rsidRDefault="00522522" w:rsidP="00522522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/>
          <w:b/>
          <w:i/>
          <w:noProof/>
          <w:sz w:val="24"/>
          <w:szCs w:val="24"/>
        </w:rPr>
      </w:pPr>
      <w:bookmarkStart w:id="0" w:name="OLE_LINK1"/>
    </w:p>
    <w:p w:rsidR="00102F80" w:rsidRDefault="00476673" w:rsidP="00522522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/>
          <w:b/>
          <w:i/>
          <w:noProof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inline distT="0" distB="0" distL="0" distR="0">
            <wp:extent cx="5940425" cy="8176820"/>
            <wp:effectExtent l="0" t="0" r="0" b="0"/>
            <wp:docPr id="1" name="Рисунок 1" descr="C:\Users\User\Pictures\2021-10-06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10-06\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F80" w:rsidRDefault="00102F80" w:rsidP="00522522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/>
          <w:b/>
          <w:i/>
          <w:noProof/>
          <w:sz w:val="24"/>
          <w:szCs w:val="24"/>
        </w:rPr>
      </w:pPr>
    </w:p>
    <w:p w:rsidR="00476673" w:rsidRDefault="00476673" w:rsidP="00522522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/>
          <w:b/>
          <w:i/>
          <w:noProof/>
          <w:sz w:val="24"/>
          <w:szCs w:val="24"/>
        </w:rPr>
      </w:pPr>
    </w:p>
    <w:p w:rsidR="00102F80" w:rsidRDefault="00102F80" w:rsidP="00522522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/>
          <w:b/>
          <w:i/>
          <w:noProof/>
          <w:sz w:val="24"/>
          <w:szCs w:val="24"/>
        </w:rPr>
      </w:pPr>
    </w:p>
    <w:p w:rsidR="00102F80" w:rsidRDefault="00102F80" w:rsidP="00522522">
      <w:pPr>
        <w:spacing w:before="100" w:beforeAutospacing="1" w:after="100" w:afterAutospacing="1" w:line="0" w:lineRule="atLeast"/>
        <w:contextualSpacing/>
        <w:mirrorIndents/>
        <w:rPr>
          <w:sz w:val="28"/>
          <w:szCs w:val="28"/>
        </w:rPr>
      </w:pPr>
    </w:p>
    <w:bookmarkEnd w:id="0"/>
    <w:p w:rsidR="00522522" w:rsidRPr="0044177E" w:rsidRDefault="00522522" w:rsidP="0044177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ПОЯСНИТЕЛЬНАЯ ЗАПИСКА</w:t>
      </w:r>
    </w:p>
    <w:p w:rsidR="00522522" w:rsidRDefault="00522522" w:rsidP="00522522">
      <w:pPr>
        <w:widowControl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22522" w:rsidRPr="00FD0302" w:rsidRDefault="00522522" w:rsidP="0052252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02BAE" w:rsidRPr="00402BAE" w:rsidRDefault="00522522" w:rsidP="00402B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BAE">
        <w:rPr>
          <w:rFonts w:ascii="Times New Roman" w:hAnsi="Times New Roman" w:cs="Times New Roman"/>
          <w:sz w:val="24"/>
          <w:szCs w:val="24"/>
        </w:rPr>
        <w:t>Рабочая программа п</w:t>
      </w:r>
      <w:r w:rsidR="0044177E">
        <w:rPr>
          <w:rFonts w:ascii="Times New Roman" w:hAnsi="Times New Roman" w:cs="Times New Roman"/>
          <w:sz w:val="24"/>
          <w:szCs w:val="24"/>
        </w:rPr>
        <w:t>о учебному предмету «Родная литература (русская</w:t>
      </w:r>
      <w:r w:rsidRPr="00402BAE">
        <w:rPr>
          <w:rFonts w:ascii="Times New Roman" w:hAnsi="Times New Roman" w:cs="Times New Roman"/>
          <w:sz w:val="24"/>
          <w:szCs w:val="24"/>
        </w:rPr>
        <w:t>)» разработана на основе следующих нормативно-методических материалов:</w:t>
      </w:r>
    </w:p>
    <w:p w:rsidR="00522522" w:rsidRPr="00402BAE" w:rsidRDefault="00522522" w:rsidP="00402BAE">
      <w:pPr>
        <w:pStyle w:val="a3"/>
        <w:numPr>
          <w:ilvl w:val="0"/>
          <w:numId w:val="2"/>
        </w:numPr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BAE">
        <w:rPr>
          <w:rFonts w:ascii="Times New Roman" w:hAnsi="Times New Roman" w:cs="Times New Roman"/>
          <w:sz w:val="24"/>
          <w:szCs w:val="24"/>
        </w:rPr>
        <w:t>Федеральный закон от 29 декабря 2012 г. № 273-ФЗ «Об образовании в Российской Федерации» (далее – Федеральный закон об образовании);</w:t>
      </w:r>
    </w:p>
    <w:p w:rsidR="00522522" w:rsidRPr="00402BAE" w:rsidRDefault="00522522" w:rsidP="00402BAE">
      <w:pPr>
        <w:pStyle w:val="a3"/>
        <w:numPr>
          <w:ilvl w:val="0"/>
          <w:numId w:val="2"/>
        </w:numPr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BAE">
        <w:rPr>
          <w:rFonts w:ascii="Times New Roman" w:hAnsi="Times New Roman" w:cs="Times New Roman"/>
          <w:sz w:val="24"/>
          <w:szCs w:val="24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522522" w:rsidRPr="00402BAE" w:rsidRDefault="00522522" w:rsidP="00402BAE">
      <w:pPr>
        <w:pStyle w:val="a3"/>
        <w:numPr>
          <w:ilvl w:val="0"/>
          <w:numId w:val="2"/>
        </w:numPr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BAE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1577);</w:t>
      </w:r>
    </w:p>
    <w:p w:rsidR="00402BAE" w:rsidRPr="00402BAE" w:rsidRDefault="00402BAE" w:rsidP="00402BAE">
      <w:pPr>
        <w:pStyle w:val="Default"/>
        <w:numPr>
          <w:ilvl w:val="0"/>
          <w:numId w:val="2"/>
        </w:numPr>
        <w:spacing w:after="36"/>
        <w:jc w:val="both"/>
      </w:pPr>
      <w:proofErr w:type="gramStart"/>
      <w:r w:rsidRPr="00402BAE">
        <w:t xml:space="preserve">Письмо Департамента государственной политики в сфере общего образования Министерства просвещения от 20.12.2018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 </w:t>
      </w:r>
      <w:proofErr w:type="gramEnd"/>
    </w:p>
    <w:p w:rsidR="00402BAE" w:rsidRPr="00402BAE" w:rsidRDefault="00402BAE" w:rsidP="00402BAE">
      <w:pPr>
        <w:pStyle w:val="Default"/>
        <w:numPr>
          <w:ilvl w:val="0"/>
          <w:numId w:val="2"/>
        </w:numPr>
        <w:spacing w:after="36"/>
        <w:jc w:val="both"/>
      </w:pPr>
      <w:r w:rsidRPr="00402BAE">
        <w:t>Письмо Департамента образования Ярославской области на № 03-510 от 20.12.2018 «О направлении методических рекомендаций»</w:t>
      </w:r>
    </w:p>
    <w:p w:rsidR="00402BAE" w:rsidRPr="00402BAE" w:rsidRDefault="00402BAE" w:rsidP="00402BAE">
      <w:pPr>
        <w:pStyle w:val="Default"/>
        <w:numPr>
          <w:ilvl w:val="0"/>
          <w:numId w:val="2"/>
        </w:numPr>
        <w:spacing w:after="36"/>
        <w:jc w:val="both"/>
      </w:pPr>
      <w:r w:rsidRPr="00402BAE">
        <w:t xml:space="preserve">Письмо </w:t>
      </w:r>
      <w:proofErr w:type="spellStart"/>
      <w:r w:rsidRPr="00402BAE">
        <w:t>Рособрнадзора</w:t>
      </w:r>
      <w:proofErr w:type="spellEnd"/>
      <w:r w:rsidRPr="00402BAE">
        <w:t xml:space="preserve"> от 20.06.2018 № 05-192 «О реализации прав на изучение родных языков из числа языков народов РФ в общеобразовательных организациях». </w:t>
      </w:r>
    </w:p>
    <w:p w:rsidR="00402BAE" w:rsidRPr="00402BAE" w:rsidRDefault="00402BAE" w:rsidP="00402BAE">
      <w:pPr>
        <w:pStyle w:val="Default"/>
        <w:numPr>
          <w:ilvl w:val="0"/>
          <w:numId w:val="2"/>
        </w:numPr>
        <w:spacing w:after="36"/>
        <w:jc w:val="both"/>
      </w:pPr>
      <w:r w:rsidRPr="00402BAE">
        <w:t xml:space="preserve">Письмо Министерства образования и науки РФ от 09.10.2017 № ТС-945/08 «О реализации прав граждан на получение образования на родном языке». </w:t>
      </w:r>
    </w:p>
    <w:p w:rsidR="00402BAE" w:rsidRPr="00402BAE" w:rsidRDefault="00402BAE" w:rsidP="00402BAE">
      <w:pPr>
        <w:pStyle w:val="Default"/>
        <w:numPr>
          <w:ilvl w:val="0"/>
          <w:numId w:val="2"/>
        </w:numPr>
        <w:spacing w:after="36"/>
        <w:jc w:val="both"/>
      </w:pPr>
      <w:r w:rsidRPr="00402BAE">
        <w:t xml:space="preserve">Приказ Министерства образования и науки РФ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402BAE" w:rsidRPr="00402BAE" w:rsidRDefault="00402BAE" w:rsidP="00402BAE">
      <w:pPr>
        <w:pStyle w:val="s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402BAE">
        <w:t>Приказ Министерства образования и науки РФ от 14 февраля 2014 г. N 115 «Об утверждении Порядка заполнения, учета и выдачи аттестатов об основном общем и среднем общем образовании и их дубликатов» С изменениями и дополнениями от:17 апреля, 28 мая 2014 г., 8 июня 2015 г., 31 мая 2016 г., 9 января 2017 г., 17 декабря 2018 г.</w:t>
      </w:r>
      <w:proofErr w:type="gramEnd"/>
    </w:p>
    <w:p w:rsidR="00402BAE" w:rsidRPr="00402BAE" w:rsidRDefault="00402BAE" w:rsidP="00402BAE">
      <w:pPr>
        <w:pStyle w:val="Default"/>
        <w:numPr>
          <w:ilvl w:val="0"/>
          <w:numId w:val="2"/>
        </w:numPr>
        <w:spacing w:after="36"/>
        <w:jc w:val="both"/>
      </w:pPr>
      <w:r w:rsidRPr="00402BAE">
        <w:rPr>
          <w:color w:val="auto"/>
        </w:rPr>
        <w:t xml:space="preserve">Постановление Главного государственного санитарного врача </w:t>
      </w:r>
      <w:r w:rsidRPr="00402BAE">
        <w:t>РФ от 29 декабря 2010 г. N 189 «</w:t>
      </w:r>
      <w:r w:rsidRPr="00402BAE">
        <w:rPr>
          <w:color w:val="auto"/>
        </w:rPr>
        <w:t>Об ут</w:t>
      </w:r>
      <w:r w:rsidRPr="00402BAE">
        <w:t>верждении СанПиН 2.4.2.2821-10 «</w:t>
      </w:r>
      <w:r w:rsidRPr="00402BAE">
        <w:rPr>
          <w:color w:val="auto"/>
        </w:rPr>
        <w:t>Санитарно-эпидемиологические требования к условиям и организации обучения в общеобразовательных учреждениях</w:t>
      </w:r>
      <w:r w:rsidRPr="00402BAE">
        <w:t>»</w:t>
      </w:r>
      <w:r w:rsidRPr="00402BAE">
        <w:rPr>
          <w:color w:val="auto"/>
        </w:rPr>
        <w:t xml:space="preserve"> (с изменениями и дополнениями)</w:t>
      </w:r>
    </w:p>
    <w:p w:rsidR="007D4DE2" w:rsidRPr="007D4DE2" w:rsidRDefault="007D4DE2" w:rsidP="007D4DE2">
      <w:pPr>
        <w:pStyle w:val="a3"/>
        <w:numPr>
          <w:ilvl w:val="0"/>
          <w:numId w:val="2"/>
        </w:numPr>
        <w:spacing w:line="348" w:lineRule="auto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</w:rPr>
        <w:t>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:rsidR="007D4DE2" w:rsidRPr="007D4DE2" w:rsidRDefault="007D4DE2" w:rsidP="007D4DE2">
      <w:pPr>
        <w:pStyle w:val="a3"/>
        <w:numPr>
          <w:ilvl w:val="0"/>
          <w:numId w:val="2"/>
        </w:numPr>
        <w:spacing w:line="348" w:lineRule="auto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</w:rPr>
        <w:t xml:space="preserve"> «Концепции программы поддержки детского и юношеского чтения в Российской Федерации», утвержденной Правительством Российской Федерации от 03.06.2017 № 1155.</w:t>
      </w:r>
    </w:p>
    <w:p w:rsidR="007D4DE2" w:rsidRPr="007D4DE2" w:rsidRDefault="007D4DE2" w:rsidP="007D4DE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</w:rPr>
        <w:lastRenderedPageBreak/>
        <w:t xml:space="preserve">Программа включает пояснительную записку, в которой раскрываются цели изучения родной литературы, даётся общая характеристика курса, определяется место учебного предмета </w:t>
      </w:r>
      <w:proofErr w:type="gramStart"/>
      <w:r w:rsidRPr="007D4DE2">
        <w:rPr>
          <w:rFonts w:ascii="Times New Roman" w:hAnsi="Times New Roman" w:cs="Times New Roman"/>
        </w:rPr>
        <w:t>в</w:t>
      </w:r>
      <w:proofErr w:type="gramEnd"/>
      <w:r w:rsidRPr="007D4DE2">
        <w:rPr>
          <w:rFonts w:ascii="Times New Roman" w:hAnsi="Times New Roman" w:cs="Times New Roman"/>
          <w:b/>
        </w:rPr>
        <w:t xml:space="preserve"> «</w:t>
      </w:r>
      <w:proofErr w:type="gramStart"/>
      <w:r w:rsidRPr="007D4DE2">
        <w:rPr>
          <w:rFonts w:ascii="Times New Roman" w:hAnsi="Times New Roman" w:cs="Times New Roman"/>
          <w:b/>
        </w:rPr>
        <w:t>Родная</w:t>
      </w:r>
      <w:proofErr w:type="gramEnd"/>
      <w:r w:rsidRPr="007D4DE2">
        <w:rPr>
          <w:rFonts w:ascii="Times New Roman" w:hAnsi="Times New Roman" w:cs="Times New Roman"/>
          <w:b/>
        </w:rPr>
        <w:t xml:space="preserve"> литература»</w:t>
      </w:r>
      <w:r w:rsidRPr="007D4DE2">
        <w:rPr>
          <w:rFonts w:ascii="Times New Roman" w:hAnsi="Times New Roman" w:cs="Times New Roman"/>
        </w:rPr>
        <w:t xml:space="preserve"> учебном плане, раскрываются основные подходы к отбору содержания курса, характеризуются его основные содержательные линии. </w:t>
      </w:r>
    </w:p>
    <w:p w:rsidR="007D4DE2" w:rsidRPr="007D4DE2" w:rsidRDefault="007D4DE2" w:rsidP="007D4DE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</w:rPr>
        <w:t xml:space="preserve">Программа устанавливает требования к результатам освоения основной образовательной программы основного общего образования по родному (русской) литературе на личностном, метапредметном и предметном уровнях, примерное содержание учебного </w:t>
      </w:r>
      <w:proofErr w:type="spellStart"/>
      <w:r w:rsidRPr="007D4DE2">
        <w:rPr>
          <w:rFonts w:ascii="Times New Roman" w:hAnsi="Times New Roman" w:cs="Times New Roman"/>
        </w:rPr>
        <w:t>предмета</w:t>
      </w:r>
      <w:proofErr w:type="gramStart"/>
      <w:r w:rsidRPr="007D4DE2">
        <w:rPr>
          <w:rFonts w:ascii="Times New Roman" w:hAnsi="Times New Roman" w:cs="Times New Roman"/>
        </w:rPr>
        <w:t>«Р</w:t>
      </w:r>
      <w:proofErr w:type="gramEnd"/>
      <w:r w:rsidRPr="007D4DE2">
        <w:rPr>
          <w:rFonts w:ascii="Times New Roman" w:hAnsi="Times New Roman" w:cs="Times New Roman"/>
        </w:rPr>
        <w:t>одная</w:t>
      </w:r>
      <w:proofErr w:type="spellEnd"/>
      <w:r w:rsidRPr="007D4DE2">
        <w:rPr>
          <w:rFonts w:ascii="Times New Roman" w:hAnsi="Times New Roman" w:cs="Times New Roman"/>
        </w:rPr>
        <w:t xml:space="preserve"> литература».</w:t>
      </w:r>
    </w:p>
    <w:p w:rsidR="007D4DE2" w:rsidRPr="007D4DE2" w:rsidRDefault="007D4DE2" w:rsidP="007D4DE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</w:rPr>
        <w:t xml:space="preserve">Программа определяет содержание учебного предмета по годам обучения, основные методические стратегии обучения, воспитания и </w:t>
      </w:r>
      <w:proofErr w:type="gramStart"/>
      <w:r w:rsidRPr="007D4DE2">
        <w:rPr>
          <w:rFonts w:ascii="Times New Roman" w:hAnsi="Times New Roman" w:cs="Times New Roman"/>
        </w:rPr>
        <w:t>развития</w:t>
      </w:r>
      <w:proofErr w:type="gramEnd"/>
      <w:r w:rsidRPr="007D4DE2">
        <w:rPr>
          <w:rFonts w:ascii="Times New Roman" w:hAnsi="Times New Roman" w:cs="Times New Roman"/>
        </w:rPr>
        <w:t xml:space="preserve"> обучающихся средствами учебного предмета «</w:t>
      </w:r>
      <w:r w:rsidRPr="007D4DE2">
        <w:rPr>
          <w:rFonts w:ascii="Times New Roman" w:hAnsi="Times New Roman" w:cs="Times New Roman"/>
          <w:b/>
        </w:rPr>
        <w:t>Родная литература»</w:t>
      </w:r>
    </w:p>
    <w:p w:rsidR="007D4DE2" w:rsidRPr="007D4DE2" w:rsidRDefault="007D4DE2" w:rsidP="007D4DE2">
      <w:pPr>
        <w:pStyle w:val="Default"/>
        <w:spacing w:line="360" w:lineRule="auto"/>
        <w:jc w:val="both"/>
      </w:pPr>
      <w:r w:rsidRPr="007D4DE2">
        <w:t>Рабочая программа по родной литературе</w:t>
      </w:r>
      <w:r w:rsidR="008011B1">
        <w:t xml:space="preserve"> (русской)</w:t>
      </w:r>
      <w:r w:rsidRPr="007D4DE2">
        <w:t xml:space="preserve"> для 5-9 классов составлена на основе </w:t>
      </w:r>
      <w:r w:rsidR="008011B1">
        <w:t>\</w:t>
      </w:r>
      <w:r w:rsidRPr="007D4DE2">
        <w:t>Примерной программы по учебным предметам. Литература 5-9 классы/</w:t>
      </w:r>
      <w:proofErr w:type="spellStart"/>
      <w:r w:rsidRPr="007D4DE2">
        <w:t>М.Просвещение</w:t>
      </w:r>
      <w:proofErr w:type="spellEnd"/>
      <w:r w:rsidRPr="007D4DE2">
        <w:t xml:space="preserve"> 2011, авторской программой </w:t>
      </w:r>
      <w:proofErr w:type="spellStart"/>
      <w:r w:rsidRPr="007D4DE2">
        <w:t>В.Я.Коровиной</w:t>
      </w:r>
      <w:proofErr w:type="spellEnd"/>
      <w:r w:rsidRPr="007D4DE2">
        <w:t xml:space="preserve"> /Рабочая программа по литературе 5-9 классы. Авторы </w:t>
      </w:r>
      <w:proofErr w:type="gramStart"/>
      <w:r w:rsidRPr="007D4DE2">
        <w:t>:</w:t>
      </w:r>
      <w:proofErr w:type="spellStart"/>
      <w:r w:rsidRPr="007D4DE2">
        <w:t>В</w:t>
      </w:r>
      <w:proofErr w:type="gramEnd"/>
      <w:r w:rsidRPr="007D4DE2">
        <w:t>.Я.Коровина</w:t>
      </w:r>
      <w:proofErr w:type="spellEnd"/>
      <w:r w:rsidRPr="007D4DE2">
        <w:t xml:space="preserve">, </w:t>
      </w:r>
      <w:proofErr w:type="spellStart"/>
      <w:r w:rsidRPr="007D4DE2">
        <w:t>В.П.Журавлёв</w:t>
      </w:r>
      <w:proofErr w:type="spellEnd"/>
      <w:r w:rsidRPr="007D4DE2">
        <w:t xml:space="preserve">, </w:t>
      </w:r>
      <w:proofErr w:type="spellStart"/>
      <w:r w:rsidRPr="007D4DE2">
        <w:t>В.И.Коровин</w:t>
      </w:r>
      <w:proofErr w:type="spellEnd"/>
      <w:r w:rsidRPr="007D4DE2">
        <w:t xml:space="preserve">, </w:t>
      </w:r>
      <w:proofErr w:type="spellStart"/>
      <w:r w:rsidRPr="007D4DE2">
        <w:t>Н.В.Беляева</w:t>
      </w:r>
      <w:proofErr w:type="spellEnd"/>
      <w:r w:rsidRPr="007D4DE2">
        <w:t xml:space="preserve">/ и учебника для общеобразовательных учреждений в двух частях «Литература </w:t>
      </w:r>
      <w:r w:rsidR="001B3213">
        <w:t xml:space="preserve">6 </w:t>
      </w:r>
      <w:r w:rsidRPr="007D4DE2">
        <w:t>класс» /</w:t>
      </w:r>
      <w:proofErr w:type="spellStart"/>
      <w:r w:rsidRPr="007D4DE2">
        <w:t>В.Я.Коровина</w:t>
      </w:r>
      <w:proofErr w:type="spellEnd"/>
      <w:r w:rsidRPr="007D4DE2">
        <w:t xml:space="preserve">, </w:t>
      </w:r>
      <w:proofErr w:type="spellStart"/>
      <w:r w:rsidRPr="007D4DE2">
        <w:t>В.П.Журавлёв</w:t>
      </w:r>
      <w:proofErr w:type="spellEnd"/>
      <w:r w:rsidRPr="007D4DE2">
        <w:t xml:space="preserve">, </w:t>
      </w:r>
      <w:proofErr w:type="spellStart"/>
      <w:r w:rsidRPr="007D4DE2">
        <w:t>В.И.Коровин</w:t>
      </w:r>
      <w:proofErr w:type="spellEnd"/>
      <w:r w:rsidRPr="007D4DE2">
        <w:t xml:space="preserve">, </w:t>
      </w:r>
      <w:proofErr w:type="spellStart"/>
      <w:r w:rsidRPr="007D4DE2">
        <w:t>М.Просвещение</w:t>
      </w:r>
      <w:proofErr w:type="spellEnd"/>
      <w:r w:rsidRPr="007D4DE2">
        <w:t xml:space="preserve"> 201</w:t>
      </w:r>
      <w:r w:rsidR="008011B1">
        <w:t>8</w:t>
      </w:r>
      <w:r w:rsidRPr="007D4DE2">
        <w:t>.</w:t>
      </w:r>
    </w:p>
    <w:p w:rsidR="007D4DE2" w:rsidRPr="007D4DE2" w:rsidRDefault="007D4DE2" w:rsidP="007D4DE2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</w:rPr>
        <w:t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</w:t>
      </w:r>
    </w:p>
    <w:p w:rsidR="007D4DE2" w:rsidRPr="007D4DE2" w:rsidRDefault="007D4DE2" w:rsidP="007D4DE2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  <w:b/>
          <w:i/>
        </w:rPr>
        <w:t>Цель программы:</w:t>
      </w:r>
      <w:r w:rsidRPr="007D4DE2">
        <w:rPr>
          <w:rFonts w:ascii="Times New Roman" w:hAnsi="Times New Roman" w:cs="Times New Roman"/>
        </w:rPr>
        <w:t xml:space="preserve"> воспитание уважительного и бережного отношение к родной литературе как величайшей духовной, нравственной и культурной ценности русского народа.   </w:t>
      </w:r>
    </w:p>
    <w:p w:rsidR="007D4DE2" w:rsidRPr="007D4DE2" w:rsidRDefault="007D4DE2" w:rsidP="007D4DE2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  <w:b/>
          <w:i/>
        </w:rPr>
        <w:t>Задачи:</w:t>
      </w:r>
    </w:p>
    <w:p w:rsidR="007D4DE2" w:rsidRPr="007D4DE2" w:rsidRDefault="007D4DE2" w:rsidP="007D4DE2">
      <w:pPr>
        <w:pStyle w:val="a3"/>
        <w:numPr>
          <w:ilvl w:val="0"/>
          <w:numId w:val="14"/>
        </w:numPr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формирование способности понимать и эстетически воспринимать произведения родной литературы; </w:t>
      </w:r>
    </w:p>
    <w:p w:rsidR="007D4DE2" w:rsidRPr="007D4DE2" w:rsidRDefault="007D4DE2" w:rsidP="007D4DE2">
      <w:pPr>
        <w:pStyle w:val="a3"/>
        <w:numPr>
          <w:ilvl w:val="0"/>
          <w:numId w:val="14"/>
        </w:numPr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7D4DE2" w:rsidRPr="007D4DE2" w:rsidRDefault="007D4DE2" w:rsidP="007D4DE2">
      <w:pPr>
        <w:pStyle w:val="a3"/>
        <w:numPr>
          <w:ilvl w:val="0"/>
          <w:numId w:val="14"/>
        </w:numPr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 приобщение к литературному наследию своего народа; </w:t>
      </w:r>
    </w:p>
    <w:p w:rsidR="007D4DE2" w:rsidRPr="007D4DE2" w:rsidRDefault="007D4DE2" w:rsidP="007D4DE2">
      <w:pPr>
        <w:pStyle w:val="a3"/>
        <w:numPr>
          <w:ilvl w:val="0"/>
          <w:numId w:val="14"/>
        </w:numPr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7D4DE2" w:rsidRPr="007D4DE2" w:rsidRDefault="007D4DE2" w:rsidP="007D4DE2">
      <w:pPr>
        <w:pStyle w:val="a3"/>
        <w:numPr>
          <w:ilvl w:val="0"/>
          <w:numId w:val="14"/>
        </w:numPr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формирование умения актуализировать в художественных текстах родной литературы личностно значимые образы, темы и проблемы, учитывать исторический, </w:t>
      </w:r>
      <w:r w:rsidRPr="007D4DE2">
        <w:rPr>
          <w:rFonts w:ascii="Times New Roman" w:hAnsi="Times New Roman" w:cs="Times New Roman"/>
          <w:sz w:val="24"/>
          <w:szCs w:val="24"/>
        </w:rPr>
        <w:lastRenderedPageBreak/>
        <w:t>историко-культурный контекст и конте</w:t>
      </w:r>
      <w:proofErr w:type="gramStart"/>
      <w:r w:rsidRPr="007D4DE2">
        <w:rPr>
          <w:rFonts w:ascii="Times New Roman" w:hAnsi="Times New Roman" w:cs="Times New Roman"/>
          <w:sz w:val="24"/>
          <w:szCs w:val="24"/>
        </w:rPr>
        <w:t>кст тв</w:t>
      </w:r>
      <w:proofErr w:type="gramEnd"/>
      <w:r w:rsidRPr="007D4DE2">
        <w:rPr>
          <w:rFonts w:ascii="Times New Roman" w:hAnsi="Times New Roman" w:cs="Times New Roman"/>
          <w:sz w:val="24"/>
          <w:szCs w:val="24"/>
        </w:rPr>
        <w:t>орчества писателя в процессе анализа художественного литературного произведения;</w:t>
      </w:r>
    </w:p>
    <w:p w:rsidR="007D4DE2" w:rsidRPr="007D4DE2" w:rsidRDefault="007D4DE2" w:rsidP="007D4DE2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DE2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  <w:proofErr w:type="gramEnd"/>
    </w:p>
    <w:p w:rsidR="007D4DE2" w:rsidRPr="007D4DE2" w:rsidRDefault="007D4DE2" w:rsidP="007D4DE2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i/>
          <w:sz w:val="24"/>
          <w:szCs w:val="24"/>
        </w:rPr>
        <w:t>Объект изучения в учебном процессе</w:t>
      </w:r>
      <w:r w:rsidRPr="007D4DE2">
        <w:rPr>
          <w:rFonts w:ascii="Times New Roman" w:hAnsi="Times New Roman" w:cs="Times New Roman"/>
          <w:sz w:val="24"/>
          <w:szCs w:val="24"/>
        </w:rPr>
        <w:t xml:space="preserve"> − литературное произведение в его жанрово-родовой и историко-культурной специфике. </w:t>
      </w:r>
    </w:p>
    <w:p w:rsidR="007D4DE2" w:rsidRPr="007D4DE2" w:rsidRDefault="007D4DE2" w:rsidP="007D4DE2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7D4DE2" w:rsidRPr="007D4DE2" w:rsidRDefault="007D4DE2" w:rsidP="007D4DE2">
      <w:pPr>
        <w:ind w:left="845"/>
        <w:jc w:val="center"/>
        <w:rPr>
          <w:rFonts w:ascii="Times New Roman" w:hAnsi="Times New Roman" w:cs="Times New Roman"/>
          <w:b/>
        </w:rPr>
      </w:pPr>
      <w:r w:rsidRPr="007D4DE2">
        <w:rPr>
          <w:rFonts w:ascii="Times New Roman" w:hAnsi="Times New Roman" w:cs="Times New Roman"/>
          <w:b/>
        </w:rPr>
        <w:t>Общая характеристика учебного курса</w:t>
      </w:r>
    </w:p>
    <w:p w:rsidR="007D4DE2" w:rsidRPr="007D4DE2" w:rsidRDefault="007D4DE2" w:rsidP="007D4DE2">
      <w:pPr>
        <w:ind w:left="845"/>
        <w:jc w:val="center"/>
        <w:rPr>
          <w:rFonts w:ascii="Times New Roman" w:hAnsi="Times New Roman" w:cs="Times New Roman"/>
        </w:rPr>
      </w:pPr>
    </w:p>
    <w:p w:rsidR="007D4DE2" w:rsidRPr="007D4DE2" w:rsidRDefault="007D4DE2" w:rsidP="007D4DE2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</w:rPr>
        <w:t xml:space="preserve"> 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 </w:t>
      </w:r>
    </w:p>
    <w:p w:rsidR="007D4DE2" w:rsidRPr="007D4DE2" w:rsidRDefault="007D4DE2" w:rsidP="007D4DE2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  <w:b/>
        </w:rPr>
        <w:t>Содержание программы</w:t>
      </w:r>
      <w:r w:rsidR="00345BD4">
        <w:rPr>
          <w:rFonts w:ascii="Times New Roman" w:hAnsi="Times New Roman" w:cs="Times New Roman"/>
          <w:b/>
        </w:rPr>
        <w:t xml:space="preserve"> </w:t>
      </w:r>
      <w:r w:rsidRPr="007D4DE2">
        <w:rPr>
          <w:rFonts w:ascii="Times New Roman" w:hAnsi="Times New Roman" w:cs="Times New Roman"/>
        </w:rPr>
        <w:t xml:space="preserve">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 </w:t>
      </w:r>
    </w:p>
    <w:p w:rsidR="007D4DE2" w:rsidRPr="007D4DE2" w:rsidRDefault="007D4DE2" w:rsidP="007D4DE2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</w:rPr>
        <w:t xml:space="preserve">В программе представлены </w:t>
      </w:r>
      <w:r w:rsidRPr="007D4DE2">
        <w:rPr>
          <w:rFonts w:ascii="Times New Roman" w:hAnsi="Times New Roman" w:cs="Times New Roman"/>
          <w:b/>
          <w:u w:val="single"/>
        </w:rPr>
        <w:t xml:space="preserve">следующие разделы: </w:t>
      </w:r>
    </w:p>
    <w:p w:rsidR="007D4DE2" w:rsidRPr="007D4DE2" w:rsidRDefault="007D4DE2" w:rsidP="007D4DE2">
      <w:pPr>
        <w:pStyle w:val="a3"/>
        <w:numPr>
          <w:ilvl w:val="0"/>
          <w:numId w:val="1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Устное народное творчество.</w:t>
      </w:r>
    </w:p>
    <w:p w:rsidR="007D4DE2" w:rsidRPr="007D4DE2" w:rsidRDefault="007D4DE2" w:rsidP="007D4DE2">
      <w:pPr>
        <w:pStyle w:val="a3"/>
        <w:numPr>
          <w:ilvl w:val="0"/>
          <w:numId w:val="1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Древнерусская литература. </w:t>
      </w:r>
    </w:p>
    <w:p w:rsidR="007D4DE2" w:rsidRPr="007D4DE2" w:rsidRDefault="007D4DE2" w:rsidP="007D4DE2">
      <w:pPr>
        <w:pStyle w:val="a3"/>
        <w:numPr>
          <w:ilvl w:val="0"/>
          <w:numId w:val="1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lastRenderedPageBreak/>
        <w:t>Русская литература XVIII в.</w:t>
      </w:r>
    </w:p>
    <w:p w:rsidR="007D4DE2" w:rsidRPr="007D4DE2" w:rsidRDefault="007D4DE2" w:rsidP="007D4DE2">
      <w:pPr>
        <w:pStyle w:val="a3"/>
        <w:numPr>
          <w:ilvl w:val="0"/>
          <w:numId w:val="1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Русская литература XIX в.</w:t>
      </w:r>
    </w:p>
    <w:p w:rsidR="007D4DE2" w:rsidRPr="007D4DE2" w:rsidRDefault="007D4DE2" w:rsidP="007D4DE2">
      <w:pPr>
        <w:pStyle w:val="a3"/>
        <w:numPr>
          <w:ilvl w:val="0"/>
          <w:numId w:val="1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Русская литература XX в. </w:t>
      </w:r>
    </w:p>
    <w:p w:rsidR="007D4DE2" w:rsidRPr="007D4DE2" w:rsidRDefault="007D4DE2" w:rsidP="001B3213">
      <w:pPr>
        <w:ind w:firstLine="426"/>
        <w:jc w:val="center"/>
        <w:rPr>
          <w:rFonts w:ascii="Times New Roman" w:hAnsi="Times New Roman" w:cs="Times New Roman"/>
          <w:b/>
        </w:rPr>
      </w:pPr>
      <w:r w:rsidRPr="007D4DE2">
        <w:rPr>
          <w:rFonts w:ascii="Times New Roman" w:hAnsi="Times New Roman" w:cs="Times New Roman"/>
          <w:b/>
        </w:rPr>
        <w:t>Место учебного курса «Родная литература»</w:t>
      </w:r>
    </w:p>
    <w:p w:rsidR="007D4DE2" w:rsidRPr="007D4DE2" w:rsidRDefault="007D4DE2" w:rsidP="007D4DE2">
      <w:pPr>
        <w:ind w:firstLine="426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</w:rPr>
        <w:t>Учебный предмет «Родная литература</w:t>
      </w:r>
      <w:r w:rsidR="008011B1">
        <w:rPr>
          <w:rFonts w:ascii="Times New Roman" w:hAnsi="Times New Roman" w:cs="Times New Roman"/>
        </w:rPr>
        <w:t xml:space="preserve"> (русская)</w:t>
      </w:r>
      <w:r w:rsidRPr="007D4DE2">
        <w:rPr>
          <w:rFonts w:ascii="Times New Roman" w:hAnsi="Times New Roman" w:cs="Times New Roman"/>
        </w:rPr>
        <w:t>» как часть образовательной области «Родной язык и литература» тесно связан с предметом «Родной язык</w:t>
      </w:r>
      <w:r w:rsidR="008011B1">
        <w:rPr>
          <w:rFonts w:ascii="Times New Roman" w:hAnsi="Times New Roman" w:cs="Times New Roman"/>
        </w:rPr>
        <w:t xml:space="preserve"> (русский)</w:t>
      </w:r>
      <w:r w:rsidRPr="007D4DE2">
        <w:rPr>
          <w:rFonts w:ascii="Times New Roman" w:hAnsi="Times New Roman" w:cs="Times New Roman"/>
        </w:rPr>
        <w:t xml:space="preserve">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 </w:t>
      </w:r>
    </w:p>
    <w:p w:rsidR="008011B1" w:rsidRPr="007F0140" w:rsidRDefault="008011B1" w:rsidP="008011B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F0140">
        <w:rPr>
          <w:rFonts w:ascii="Times New Roman" w:hAnsi="Times New Roman" w:cs="Times New Roman"/>
        </w:rPr>
        <w:t xml:space="preserve">Программа по </w:t>
      </w:r>
      <w:r>
        <w:rPr>
          <w:rFonts w:ascii="Times New Roman" w:hAnsi="Times New Roman" w:cs="Times New Roman"/>
        </w:rPr>
        <w:t xml:space="preserve">родной литературе </w:t>
      </w:r>
      <w:r w:rsidRPr="007F0140">
        <w:rPr>
          <w:rFonts w:ascii="Times New Roman" w:hAnsi="Times New Roman" w:cs="Times New Roman"/>
        </w:rPr>
        <w:t xml:space="preserve">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образования. Программа учебного предмета «</w:t>
      </w:r>
      <w:r>
        <w:rPr>
          <w:rFonts w:ascii="Times New Roman" w:hAnsi="Times New Roman" w:cs="Times New Roman"/>
        </w:rPr>
        <w:t>Родная литература (русская)</w:t>
      </w:r>
      <w:r w:rsidRPr="007F0140">
        <w:rPr>
          <w:rFonts w:ascii="Times New Roman" w:hAnsi="Times New Roman" w:cs="Times New Roman"/>
        </w:rPr>
        <w:t>» предназначена для изучения в 5-</w:t>
      </w:r>
      <w:r>
        <w:rPr>
          <w:rFonts w:ascii="Times New Roman" w:hAnsi="Times New Roman" w:cs="Times New Roman"/>
        </w:rPr>
        <w:t>9</w:t>
      </w:r>
      <w:r w:rsidRPr="007F0140">
        <w:rPr>
          <w:rFonts w:ascii="Times New Roman" w:hAnsi="Times New Roman" w:cs="Times New Roman"/>
        </w:rPr>
        <w:t xml:space="preserve"> классах и рассчитана на 17 часов</w:t>
      </w:r>
      <w:r>
        <w:rPr>
          <w:rFonts w:ascii="Times New Roman" w:hAnsi="Times New Roman" w:cs="Times New Roman"/>
        </w:rPr>
        <w:t xml:space="preserve"> в 5-8 классах и 34 часа в 9 классе</w:t>
      </w:r>
      <w:r w:rsidRPr="007F0140">
        <w:rPr>
          <w:rFonts w:ascii="Times New Roman" w:hAnsi="Times New Roman" w:cs="Times New Roman"/>
        </w:rPr>
        <w:t xml:space="preserve">.  </w:t>
      </w:r>
    </w:p>
    <w:p w:rsidR="008011B1" w:rsidRPr="007D4DE2" w:rsidRDefault="008011B1" w:rsidP="007D4DE2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</w:p>
    <w:tbl>
      <w:tblPr>
        <w:tblStyle w:val="a9"/>
        <w:tblW w:w="7796" w:type="dxa"/>
        <w:tblInd w:w="959" w:type="dxa"/>
        <w:tblLook w:val="04A0" w:firstRow="1" w:lastRow="0" w:firstColumn="1" w:lastColumn="0" w:noHBand="0" w:noVBand="1"/>
      </w:tblPr>
      <w:tblGrid>
        <w:gridCol w:w="2977"/>
        <w:gridCol w:w="3260"/>
        <w:gridCol w:w="1559"/>
      </w:tblGrid>
      <w:tr w:rsidR="007D4DE2" w:rsidRPr="007D4DE2" w:rsidTr="00F753B4">
        <w:tc>
          <w:tcPr>
            <w:tcW w:w="2977" w:type="dxa"/>
          </w:tcPr>
          <w:p w:rsidR="007D4DE2" w:rsidRPr="007D4DE2" w:rsidRDefault="007D4DE2" w:rsidP="00F753B4">
            <w:pPr>
              <w:jc w:val="center"/>
              <w:rPr>
                <w:b/>
                <w:i/>
                <w:sz w:val="24"/>
                <w:szCs w:val="24"/>
              </w:rPr>
            </w:pPr>
            <w:r w:rsidRPr="007D4DE2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7D4DE2" w:rsidRPr="007D4DE2" w:rsidRDefault="007D4DE2" w:rsidP="00F753B4">
            <w:pPr>
              <w:jc w:val="center"/>
              <w:rPr>
                <w:b/>
                <w:i/>
                <w:sz w:val="24"/>
                <w:szCs w:val="24"/>
              </w:rPr>
            </w:pPr>
            <w:r w:rsidRPr="007D4DE2">
              <w:rPr>
                <w:b/>
                <w:i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59" w:type="dxa"/>
          </w:tcPr>
          <w:p w:rsidR="007D4DE2" w:rsidRPr="007D4DE2" w:rsidRDefault="007D4DE2" w:rsidP="00F753B4">
            <w:pPr>
              <w:jc w:val="center"/>
              <w:rPr>
                <w:b/>
                <w:i/>
                <w:sz w:val="24"/>
                <w:szCs w:val="24"/>
              </w:rPr>
            </w:pPr>
            <w:r w:rsidRPr="007D4DE2">
              <w:rPr>
                <w:b/>
                <w:i/>
                <w:sz w:val="24"/>
                <w:szCs w:val="24"/>
              </w:rPr>
              <w:t>Количество часов в год</w:t>
            </w:r>
          </w:p>
        </w:tc>
      </w:tr>
      <w:tr w:rsidR="007D4DE2" w:rsidRPr="007D4DE2" w:rsidTr="00F753B4">
        <w:tc>
          <w:tcPr>
            <w:tcW w:w="2977" w:type="dxa"/>
          </w:tcPr>
          <w:p w:rsidR="007D4DE2" w:rsidRPr="007D4DE2" w:rsidRDefault="007D4DE2" w:rsidP="00F753B4">
            <w:pPr>
              <w:jc w:val="center"/>
              <w:rPr>
                <w:b/>
                <w:sz w:val="24"/>
                <w:szCs w:val="24"/>
              </w:rPr>
            </w:pPr>
            <w:r w:rsidRPr="007D4DE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7D4DE2" w:rsidRPr="007D4DE2" w:rsidRDefault="007D4DE2" w:rsidP="00F753B4">
            <w:pPr>
              <w:jc w:val="center"/>
              <w:rPr>
                <w:b/>
                <w:sz w:val="24"/>
                <w:szCs w:val="24"/>
              </w:rPr>
            </w:pPr>
            <w:r w:rsidRPr="007D4DE2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7D4DE2" w:rsidRPr="007D4DE2" w:rsidRDefault="007D4DE2" w:rsidP="00F753B4">
            <w:pPr>
              <w:jc w:val="center"/>
              <w:rPr>
                <w:b/>
                <w:sz w:val="24"/>
                <w:szCs w:val="24"/>
              </w:rPr>
            </w:pPr>
            <w:r w:rsidRPr="007D4DE2">
              <w:rPr>
                <w:b/>
                <w:sz w:val="24"/>
                <w:szCs w:val="24"/>
              </w:rPr>
              <w:t>17</w:t>
            </w:r>
          </w:p>
        </w:tc>
      </w:tr>
      <w:tr w:rsidR="007D4DE2" w:rsidRPr="007D4DE2" w:rsidTr="00F753B4">
        <w:tc>
          <w:tcPr>
            <w:tcW w:w="2977" w:type="dxa"/>
          </w:tcPr>
          <w:p w:rsidR="007D4DE2" w:rsidRPr="007D4DE2" w:rsidRDefault="007D4DE2" w:rsidP="00F753B4">
            <w:pPr>
              <w:jc w:val="center"/>
              <w:rPr>
                <w:b/>
                <w:sz w:val="24"/>
                <w:szCs w:val="24"/>
              </w:rPr>
            </w:pPr>
            <w:r w:rsidRPr="007D4DE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7D4DE2" w:rsidRPr="007D4DE2" w:rsidRDefault="007D4DE2" w:rsidP="00F753B4">
            <w:pPr>
              <w:jc w:val="center"/>
              <w:rPr>
                <w:b/>
                <w:sz w:val="24"/>
                <w:szCs w:val="24"/>
              </w:rPr>
            </w:pPr>
            <w:r w:rsidRPr="007D4DE2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7D4DE2" w:rsidRPr="007D4DE2" w:rsidRDefault="007D4DE2" w:rsidP="00F753B4">
            <w:pPr>
              <w:jc w:val="center"/>
              <w:rPr>
                <w:b/>
                <w:sz w:val="24"/>
                <w:szCs w:val="24"/>
              </w:rPr>
            </w:pPr>
            <w:r w:rsidRPr="007D4DE2">
              <w:rPr>
                <w:b/>
                <w:sz w:val="24"/>
                <w:szCs w:val="24"/>
              </w:rPr>
              <w:t>17</w:t>
            </w:r>
          </w:p>
        </w:tc>
      </w:tr>
      <w:tr w:rsidR="007D4DE2" w:rsidRPr="007D4DE2" w:rsidTr="00F753B4">
        <w:tc>
          <w:tcPr>
            <w:tcW w:w="2977" w:type="dxa"/>
          </w:tcPr>
          <w:p w:rsidR="007D4DE2" w:rsidRPr="007D4DE2" w:rsidRDefault="007D4DE2" w:rsidP="00F753B4">
            <w:pPr>
              <w:jc w:val="center"/>
              <w:rPr>
                <w:b/>
                <w:sz w:val="24"/>
                <w:szCs w:val="24"/>
              </w:rPr>
            </w:pPr>
            <w:r w:rsidRPr="007D4DE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7D4DE2" w:rsidRPr="007D4DE2" w:rsidRDefault="007D4DE2" w:rsidP="00F753B4">
            <w:pPr>
              <w:jc w:val="center"/>
              <w:rPr>
                <w:b/>
                <w:sz w:val="24"/>
                <w:szCs w:val="24"/>
              </w:rPr>
            </w:pPr>
            <w:r w:rsidRPr="007D4DE2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7D4DE2" w:rsidRPr="007D4DE2" w:rsidRDefault="007D4DE2" w:rsidP="00F753B4">
            <w:pPr>
              <w:jc w:val="center"/>
              <w:rPr>
                <w:b/>
                <w:sz w:val="24"/>
                <w:szCs w:val="24"/>
              </w:rPr>
            </w:pPr>
            <w:r w:rsidRPr="007D4DE2">
              <w:rPr>
                <w:b/>
                <w:sz w:val="24"/>
                <w:szCs w:val="24"/>
              </w:rPr>
              <w:t>17</w:t>
            </w:r>
          </w:p>
        </w:tc>
      </w:tr>
      <w:tr w:rsidR="007D4DE2" w:rsidRPr="007D4DE2" w:rsidTr="00F753B4">
        <w:tc>
          <w:tcPr>
            <w:tcW w:w="2977" w:type="dxa"/>
          </w:tcPr>
          <w:p w:rsidR="007D4DE2" w:rsidRPr="007D4DE2" w:rsidRDefault="007D4DE2" w:rsidP="00F753B4">
            <w:pPr>
              <w:jc w:val="center"/>
              <w:rPr>
                <w:b/>
                <w:sz w:val="24"/>
                <w:szCs w:val="24"/>
              </w:rPr>
            </w:pPr>
            <w:r w:rsidRPr="007D4DE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7D4DE2" w:rsidRPr="007D4DE2" w:rsidRDefault="007D4DE2" w:rsidP="00F753B4">
            <w:pPr>
              <w:jc w:val="center"/>
              <w:rPr>
                <w:b/>
                <w:sz w:val="24"/>
                <w:szCs w:val="24"/>
              </w:rPr>
            </w:pPr>
            <w:r w:rsidRPr="007D4DE2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7D4DE2" w:rsidRPr="007D4DE2" w:rsidRDefault="007D4DE2" w:rsidP="00F753B4">
            <w:pPr>
              <w:jc w:val="center"/>
              <w:rPr>
                <w:b/>
                <w:sz w:val="24"/>
                <w:szCs w:val="24"/>
              </w:rPr>
            </w:pPr>
            <w:r w:rsidRPr="007D4DE2">
              <w:rPr>
                <w:b/>
                <w:sz w:val="24"/>
                <w:szCs w:val="24"/>
              </w:rPr>
              <w:t>17</w:t>
            </w:r>
          </w:p>
        </w:tc>
      </w:tr>
      <w:tr w:rsidR="007D4DE2" w:rsidRPr="007D4DE2" w:rsidTr="00F753B4">
        <w:tc>
          <w:tcPr>
            <w:tcW w:w="2977" w:type="dxa"/>
          </w:tcPr>
          <w:p w:rsidR="007D4DE2" w:rsidRPr="007D4DE2" w:rsidRDefault="007D4DE2" w:rsidP="00F753B4">
            <w:pPr>
              <w:jc w:val="center"/>
              <w:rPr>
                <w:b/>
                <w:sz w:val="24"/>
                <w:szCs w:val="24"/>
              </w:rPr>
            </w:pPr>
            <w:r w:rsidRPr="007D4DE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7D4DE2" w:rsidRPr="007D4DE2" w:rsidRDefault="008011B1" w:rsidP="00F75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4DE2" w:rsidRPr="007D4DE2" w:rsidRDefault="008011B1" w:rsidP="00F75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7D4DE2" w:rsidRPr="007D4DE2" w:rsidTr="00F753B4">
        <w:tc>
          <w:tcPr>
            <w:tcW w:w="2977" w:type="dxa"/>
          </w:tcPr>
          <w:p w:rsidR="007D4DE2" w:rsidRPr="007D4DE2" w:rsidRDefault="007D4DE2" w:rsidP="00F753B4">
            <w:pPr>
              <w:jc w:val="right"/>
              <w:rPr>
                <w:b/>
                <w:i/>
                <w:sz w:val="24"/>
                <w:szCs w:val="24"/>
              </w:rPr>
            </w:pPr>
            <w:r w:rsidRPr="007D4DE2"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7D4DE2" w:rsidRPr="007D4DE2" w:rsidRDefault="008011B1" w:rsidP="00F753B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D4DE2" w:rsidRPr="007D4DE2" w:rsidRDefault="008011B1" w:rsidP="00F753B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102</w:t>
            </w:r>
          </w:p>
        </w:tc>
      </w:tr>
    </w:tbl>
    <w:p w:rsidR="007D4DE2" w:rsidRPr="007D4DE2" w:rsidRDefault="007D4DE2" w:rsidP="007D4DE2">
      <w:pPr>
        <w:ind w:firstLine="425"/>
        <w:jc w:val="both"/>
        <w:rPr>
          <w:rFonts w:ascii="Times New Roman" w:hAnsi="Times New Roman" w:cs="Times New Roman"/>
        </w:rPr>
      </w:pPr>
    </w:p>
    <w:p w:rsidR="007D4DE2" w:rsidRPr="007D4DE2" w:rsidRDefault="007D4DE2" w:rsidP="007D4DE2">
      <w:pPr>
        <w:spacing w:line="360" w:lineRule="auto"/>
        <w:ind w:firstLine="425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</w:rPr>
        <w:t xml:space="preserve">В данной программе предусмотрены часы на выполнение практической части программы. </w:t>
      </w:r>
    </w:p>
    <w:p w:rsidR="007D4DE2" w:rsidRPr="007D4DE2" w:rsidRDefault="007D4DE2" w:rsidP="007D4DE2">
      <w:pPr>
        <w:spacing w:line="360" w:lineRule="auto"/>
        <w:ind w:firstLine="425"/>
        <w:jc w:val="both"/>
        <w:rPr>
          <w:rFonts w:ascii="Times New Roman" w:hAnsi="Times New Roman" w:cs="Times New Roman"/>
        </w:rPr>
      </w:pPr>
      <w:proofErr w:type="gramStart"/>
      <w:r w:rsidRPr="007D4DE2">
        <w:rPr>
          <w:rFonts w:ascii="Times New Roman" w:hAnsi="Times New Roman" w:cs="Times New Roman"/>
        </w:rPr>
        <w:t xml:space="preserve">Форма организации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 </w:t>
      </w:r>
      <w:proofErr w:type="gramEnd"/>
    </w:p>
    <w:p w:rsidR="007D4DE2" w:rsidRPr="007D4DE2" w:rsidRDefault="007D4DE2" w:rsidP="007D4DE2">
      <w:pPr>
        <w:spacing w:line="360" w:lineRule="auto"/>
        <w:ind w:firstLine="425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</w:rPr>
        <w:t>Виды и формы контроля:</w:t>
      </w:r>
    </w:p>
    <w:p w:rsidR="007D4DE2" w:rsidRPr="007D4DE2" w:rsidRDefault="007D4DE2" w:rsidP="007D4DE2">
      <w:pPr>
        <w:pStyle w:val="a3"/>
        <w:numPr>
          <w:ilvl w:val="0"/>
          <w:numId w:val="31"/>
        </w:numPr>
        <w:spacing w:after="16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письменный ответ на вопрос; </w:t>
      </w:r>
    </w:p>
    <w:p w:rsidR="007D4DE2" w:rsidRPr="007D4DE2" w:rsidRDefault="007D4DE2" w:rsidP="007D4DE2">
      <w:pPr>
        <w:pStyle w:val="a3"/>
        <w:numPr>
          <w:ilvl w:val="0"/>
          <w:numId w:val="31"/>
        </w:numPr>
        <w:spacing w:after="16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выразительное чтение (чтение наизусть);</w:t>
      </w:r>
    </w:p>
    <w:p w:rsidR="007D4DE2" w:rsidRPr="007D4DE2" w:rsidRDefault="007D4DE2" w:rsidP="007D4DE2">
      <w:pPr>
        <w:pStyle w:val="a3"/>
        <w:numPr>
          <w:ilvl w:val="0"/>
          <w:numId w:val="31"/>
        </w:numPr>
        <w:spacing w:after="16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сочинение на литературоведческую тему; </w:t>
      </w:r>
    </w:p>
    <w:p w:rsidR="007D4DE2" w:rsidRPr="007D4DE2" w:rsidRDefault="007D4DE2" w:rsidP="007D4DE2">
      <w:pPr>
        <w:pStyle w:val="a3"/>
        <w:numPr>
          <w:ilvl w:val="0"/>
          <w:numId w:val="31"/>
        </w:numPr>
        <w:spacing w:after="16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проект.</w:t>
      </w:r>
    </w:p>
    <w:p w:rsidR="007D4DE2" w:rsidRPr="007D4DE2" w:rsidRDefault="007D4DE2" w:rsidP="001B3213">
      <w:pPr>
        <w:jc w:val="center"/>
        <w:rPr>
          <w:rFonts w:ascii="Times New Roman" w:hAnsi="Times New Roman" w:cs="Times New Roman"/>
          <w:b/>
        </w:rPr>
      </w:pPr>
      <w:r w:rsidRPr="007D4DE2">
        <w:rPr>
          <w:rFonts w:ascii="Times New Roman" w:hAnsi="Times New Roman" w:cs="Times New Roman"/>
          <w:b/>
        </w:rPr>
        <w:t>Планируемые результаты освоения учебного предмета «Родная литература</w:t>
      </w:r>
      <w:r w:rsidR="00667038">
        <w:rPr>
          <w:rFonts w:ascii="Times New Roman" w:hAnsi="Times New Roman" w:cs="Times New Roman"/>
          <w:b/>
        </w:rPr>
        <w:t xml:space="preserve"> (русская)</w:t>
      </w:r>
      <w:r w:rsidRPr="007D4DE2">
        <w:rPr>
          <w:rFonts w:ascii="Times New Roman" w:hAnsi="Times New Roman" w:cs="Times New Roman"/>
          <w:b/>
        </w:rPr>
        <w:t>»</w:t>
      </w:r>
    </w:p>
    <w:p w:rsidR="007D4DE2" w:rsidRPr="007D4DE2" w:rsidRDefault="007D4DE2" w:rsidP="007D4DE2">
      <w:pPr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  <w:b/>
          <w:u w:val="single"/>
        </w:rPr>
        <w:lastRenderedPageBreak/>
        <w:t>Личностные результаты</w:t>
      </w:r>
      <w:r w:rsidR="00D87767">
        <w:rPr>
          <w:rFonts w:ascii="Times New Roman" w:hAnsi="Times New Roman" w:cs="Times New Roman"/>
          <w:b/>
          <w:u w:val="single"/>
        </w:rPr>
        <w:t xml:space="preserve"> </w:t>
      </w:r>
      <w:r w:rsidRPr="007D4DE2">
        <w:rPr>
          <w:rFonts w:ascii="Times New Roman" w:hAnsi="Times New Roman" w:cs="Times New Roman"/>
        </w:rPr>
        <w:t xml:space="preserve">изучения предмета родная литература: </w:t>
      </w:r>
    </w:p>
    <w:p w:rsidR="007D4DE2" w:rsidRPr="007D4DE2" w:rsidRDefault="007D4DE2" w:rsidP="007D4DE2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7D4DE2" w:rsidRPr="007D4DE2" w:rsidRDefault="007D4DE2" w:rsidP="007D4DE2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DE2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  <w:proofErr w:type="gramEnd"/>
    </w:p>
    <w:p w:rsidR="007D4DE2" w:rsidRPr="007D4DE2" w:rsidRDefault="007D4DE2" w:rsidP="007D4DE2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D4DE2" w:rsidRPr="007D4DE2" w:rsidRDefault="007D4DE2" w:rsidP="007D4DE2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7D4DE2" w:rsidRPr="007D4DE2" w:rsidRDefault="007D4DE2" w:rsidP="007D4DE2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7D4DE2" w:rsidRPr="007D4DE2" w:rsidRDefault="007D4DE2" w:rsidP="007D4DE2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устойчивый познавательный интерес к чтению, к ведению диалога с автором текста; </w:t>
      </w:r>
    </w:p>
    <w:p w:rsidR="007D4DE2" w:rsidRPr="007D4DE2" w:rsidRDefault="007D4DE2" w:rsidP="007D4DE2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 потребность в самовыражении через слово.</w:t>
      </w:r>
    </w:p>
    <w:p w:rsidR="007D4DE2" w:rsidRPr="007D4DE2" w:rsidRDefault="007D4DE2" w:rsidP="007D4DE2">
      <w:pPr>
        <w:ind w:firstLine="709"/>
        <w:jc w:val="both"/>
        <w:rPr>
          <w:rFonts w:ascii="Times New Roman" w:hAnsi="Times New Roman" w:cs="Times New Roman"/>
          <w:i/>
        </w:rPr>
      </w:pPr>
      <w:r w:rsidRPr="007D4DE2">
        <w:rPr>
          <w:rFonts w:ascii="Times New Roman" w:hAnsi="Times New Roman" w:cs="Times New Roman"/>
          <w:i/>
        </w:rPr>
        <w:t xml:space="preserve"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 </w:t>
      </w:r>
    </w:p>
    <w:p w:rsidR="007D4DE2" w:rsidRPr="007D4DE2" w:rsidRDefault="007D4DE2" w:rsidP="007D4DE2">
      <w:pPr>
        <w:jc w:val="both"/>
        <w:rPr>
          <w:rFonts w:ascii="Times New Roman" w:hAnsi="Times New Roman" w:cs="Times New Roman"/>
          <w:b/>
          <w:i/>
        </w:rPr>
      </w:pPr>
      <w:r w:rsidRPr="007D4DE2">
        <w:rPr>
          <w:rFonts w:ascii="Times New Roman" w:hAnsi="Times New Roman" w:cs="Times New Roman"/>
          <w:b/>
          <w:i/>
        </w:rPr>
        <w:t>Учащийся научится:</w:t>
      </w:r>
    </w:p>
    <w:p w:rsidR="007D4DE2" w:rsidRPr="007D4DE2" w:rsidRDefault="007D4DE2" w:rsidP="007D4DE2">
      <w:pPr>
        <w:pStyle w:val="a3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понимать литературу как одну из национально-культурных ценностей русского народа;</w:t>
      </w:r>
    </w:p>
    <w:p w:rsidR="007D4DE2" w:rsidRPr="007D4DE2" w:rsidRDefault="007D4DE2" w:rsidP="007D4DE2">
      <w:pPr>
        <w:pStyle w:val="a3"/>
        <w:numPr>
          <w:ilvl w:val="0"/>
          <w:numId w:val="21"/>
        </w:numPr>
        <w:spacing w:after="160" w:line="259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уважительно относиться к родной литературе;</w:t>
      </w:r>
    </w:p>
    <w:p w:rsidR="007D4DE2" w:rsidRPr="007D4DE2" w:rsidRDefault="007D4DE2" w:rsidP="007D4DE2">
      <w:pPr>
        <w:pStyle w:val="a3"/>
        <w:numPr>
          <w:ilvl w:val="0"/>
          <w:numId w:val="21"/>
        </w:numPr>
        <w:spacing w:after="160" w:line="259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оценивать свои и чужие поступки; </w:t>
      </w:r>
    </w:p>
    <w:p w:rsidR="007D4DE2" w:rsidRPr="007D4DE2" w:rsidRDefault="007D4DE2" w:rsidP="007D4DE2">
      <w:pPr>
        <w:pStyle w:val="a3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проявлять внимание, желание больше узнать.  </w:t>
      </w:r>
    </w:p>
    <w:p w:rsidR="007D4DE2" w:rsidRPr="007D4DE2" w:rsidRDefault="007D4DE2" w:rsidP="007D4DE2">
      <w:pPr>
        <w:pStyle w:val="a3"/>
        <w:numPr>
          <w:ilvl w:val="0"/>
          <w:numId w:val="2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7D4DE2" w:rsidRPr="007D4DE2" w:rsidRDefault="007D4DE2" w:rsidP="007D4DE2">
      <w:pPr>
        <w:pStyle w:val="a3"/>
        <w:numPr>
          <w:ilvl w:val="0"/>
          <w:numId w:val="2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7D4DE2" w:rsidRPr="007D4DE2" w:rsidRDefault="007D4DE2" w:rsidP="007D4DE2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7D4DE2" w:rsidRPr="007D4DE2" w:rsidRDefault="007D4DE2" w:rsidP="007D4DE2">
      <w:pPr>
        <w:jc w:val="both"/>
        <w:rPr>
          <w:rFonts w:ascii="Times New Roman" w:hAnsi="Times New Roman" w:cs="Times New Roman"/>
        </w:rPr>
      </w:pPr>
      <w:proofErr w:type="spellStart"/>
      <w:r w:rsidRPr="007D4DE2">
        <w:rPr>
          <w:rFonts w:ascii="Times New Roman" w:hAnsi="Times New Roman" w:cs="Times New Roman"/>
          <w:b/>
          <w:u w:val="single"/>
        </w:rPr>
        <w:t>Метапредметными</w:t>
      </w:r>
      <w:proofErr w:type="spellEnd"/>
      <w:r w:rsidRPr="007D4DE2">
        <w:rPr>
          <w:rFonts w:ascii="Times New Roman" w:hAnsi="Times New Roman" w:cs="Times New Roman"/>
          <w:b/>
          <w:u w:val="single"/>
        </w:rPr>
        <w:t xml:space="preserve"> результатами</w:t>
      </w:r>
      <w:r w:rsidRPr="007D4DE2">
        <w:rPr>
          <w:rFonts w:ascii="Times New Roman" w:hAnsi="Times New Roman" w:cs="Times New Roman"/>
        </w:rPr>
        <w:t xml:space="preserve"> изучения курса родная литература является формирование УУД.  </w:t>
      </w:r>
    </w:p>
    <w:p w:rsidR="007D4DE2" w:rsidRPr="007D4DE2" w:rsidRDefault="007D4DE2" w:rsidP="007D4DE2">
      <w:pPr>
        <w:ind w:firstLine="425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  <w:b/>
          <w:i/>
        </w:rPr>
        <w:t>Регулятивные УУД</w:t>
      </w:r>
      <w:r w:rsidRPr="007D4DE2">
        <w:rPr>
          <w:rFonts w:ascii="Times New Roman" w:hAnsi="Times New Roman" w:cs="Times New Roman"/>
        </w:rPr>
        <w:t xml:space="preserve">:  </w:t>
      </w:r>
    </w:p>
    <w:p w:rsidR="007D4DE2" w:rsidRPr="007D4DE2" w:rsidRDefault="007D4DE2" w:rsidP="007D4DE2">
      <w:pPr>
        <w:pStyle w:val="a3"/>
        <w:numPr>
          <w:ilvl w:val="0"/>
          <w:numId w:val="1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формулировать в сотрудничестве с учителем проблему и цели урока; способствовать к целеполаганию, включая постановку новых целей;  </w:t>
      </w:r>
    </w:p>
    <w:p w:rsidR="007D4DE2" w:rsidRPr="007D4DE2" w:rsidRDefault="007D4DE2" w:rsidP="007D4DE2">
      <w:pPr>
        <w:pStyle w:val="a3"/>
        <w:numPr>
          <w:ilvl w:val="0"/>
          <w:numId w:val="1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 анализировать в обсуждении с учителем условия и пути достижения цели; </w:t>
      </w:r>
    </w:p>
    <w:p w:rsidR="007D4DE2" w:rsidRPr="007D4DE2" w:rsidRDefault="007D4DE2" w:rsidP="007D4DE2">
      <w:pPr>
        <w:pStyle w:val="a3"/>
        <w:numPr>
          <w:ilvl w:val="0"/>
          <w:numId w:val="1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совместно с учителем составлять план решения учебной проблемы; </w:t>
      </w:r>
    </w:p>
    <w:p w:rsidR="007D4DE2" w:rsidRPr="007D4DE2" w:rsidRDefault="007D4DE2" w:rsidP="007D4DE2">
      <w:pPr>
        <w:pStyle w:val="a3"/>
        <w:numPr>
          <w:ilvl w:val="0"/>
          <w:numId w:val="1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 работать по плану, сверяя свои действия с целью, прогнозировать, корректировать свою деятельность под руководством учителя;</w:t>
      </w:r>
    </w:p>
    <w:p w:rsidR="007D4DE2" w:rsidRPr="007D4DE2" w:rsidRDefault="007D4DE2" w:rsidP="007D4DE2">
      <w:pPr>
        <w:pStyle w:val="a3"/>
        <w:numPr>
          <w:ilvl w:val="0"/>
          <w:numId w:val="1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7D4DE2" w:rsidRPr="007D4DE2" w:rsidRDefault="007D4DE2" w:rsidP="007D4DE2">
      <w:pPr>
        <w:jc w:val="both"/>
        <w:rPr>
          <w:rFonts w:ascii="Times New Roman" w:hAnsi="Times New Roman" w:cs="Times New Roman"/>
          <w:b/>
        </w:rPr>
      </w:pPr>
      <w:r w:rsidRPr="007D4DE2">
        <w:rPr>
          <w:rFonts w:ascii="Times New Roman" w:hAnsi="Times New Roman" w:cs="Times New Roman"/>
          <w:b/>
          <w:i/>
        </w:rPr>
        <w:t>Учащийся научится</w:t>
      </w:r>
      <w:r w:rsidRPr="007D4DE2">
        <w:rPr>
          <w:rFonts w:ascii="Times New Roman" w:hAnsi="Times New Roman" w:cs="Times New Roman"/>
          <w:b/>
        </w:rPr>
        <w:t>:</w:t>
      </w:r>
    </w:p>
    <w:p w:rsidR="007D4DE2" w:rsidRPr="007D4DE2" w:rsidRDefault="007D4DE2" w:rsidP="007D4DE2">
      <w:pPr>
        <w:pStyle w:val="a3"/>
        <w:numPr>
          <w:ilvl w:val="0"/>
          <w:numId w:val="2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планированию пути достижения цели;</w:t>
      </w:r>
    </w:p>
    <w:p w:rsidR="007D4DE2" w:rsidRPr="007D4DE2" w:rsidRDefault="007D4DE2" w:rsidP="007D4DE2">
      <w:pPr>
        <w:pStyle w:val="a3"/>
        <w:numPr>
          <w:ilvl w:val="0"/>
          <w:numId w:val="2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установлению целевых приоритетов;  </w:t>
      </w:r>
    </w:p>
    <w:p w:rsidR="007D4DE2" w:rsidRPr="007D4DE2" w:rsidRDefault="007D4DE2" w:rsidP="007D4DE2">
      <w:pPr>
        <w:pStyle w:val="a3"/>
        <w:numPr>
          <w:ilvl w:val="0"/>
          <w:numId w:val="2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lastRenderedPageBreak/>
        <w:t xml:space="preserve">оценивать уровень владения тем или иным учебным действием (отвечать на вопрос «что я не знаю и не умею?»). </w:t>
      </w:r>
    </w:p>
    <w:p w:rsidR="007D4DE2" w:rsidRPr="007D4DE2" w:rsidRDefault="007D4DE2" w:rsidP="007D4DE2">
      <w:pPr>
        <w:pStyle w:val="a3"/>
        <w:numPr>
          <w:ilvl w:val="0"/>
          <w:numId w:val="2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учитывать условия выполнения учебной задачи; </w:t>
      </w:r>
    </w:p>
    <w:p w:rsidR="007D4DE2" w:rsidRPr="007D4DE2" w:rsidRDefault="007D4DE2" w:rsidP="007D4DE2">
      <w:pPr>
        <w:pStyle w:val="a3"/>
        <w:numPr>
          <w:ilvl w:val="0"/>
          <w:numId w:val="2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DE2">
        <w:rPr>
          <w:rFonts w:ascii="Times New Roman" w:hAnsi="Times New Roman" w:cs="Times New Roman"/>
          <w:sz w:val="24"/>
          <w:szCs w:val="24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  <w:proofErr w:type="gramEnd"/>
    </w:p>
    <w:p w:rsidR="007D4DE2" w:rsidRPr="00240D40" w:rsidRDefault="007D4DE2" w:rsidP="00240D40">
      <w:pPr>
        <w:ind w:firstLine="709"/>
        <w:jc w:val="both"/>
        <w:rPr>
          <w:rFonts w:ascii="Times New Roman" w:hAnsi="Times New Roman" w:cs="Times New Roman"/>
          <w:i/>
        </w:rPr>
      </w:pPr>
      <w:r w:rsidRPr="007D4DE2">
        <w:rPr>
          <w:rFonts w:ascii="Times New Roman" w:hAnsi="Times New Roman" w:cs="Times New Roman"/>
          <w:i/>
        </w:rPr>
        <w:t xml:space="preserve"> Средством формирования регулятивных УУД служат технология продуктивного чтения и технология оценивания образовательных достижений.  </w:t>
      </w:r>
    </w:p>
    <w:p w:rsidR="007D4DE2" w:rsidRPr="007D4DE2" w:rsidRDefault="007D4DE2" w:rsidP="007D4DE2">
      <w:pPr>
        <w:ind w:left="786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  <w:b/>
          <w:i/>
        </w:rPr>
        <w:t>Познавательные УУД:</w:t>
      </w:r>
    </w:p>
    <w:p w:rsidR="007D4DE2" w:rsidRPr="007D4DE2" w:rsidRDefault="007D4DE2" w:rsidP="007D4DE2">
      <w:pPr>
        <w:pStyle w:val="a3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color w:val="000000"/>
          <w:sz w:val="24"/>
          <w:szCs w:val="24"/>
        </w:rPr>
        <w:t>овладение навыками смыслового чтения;</w:t>
      </w:r>
    </w:p>
    <w:p w:rsidR="007D4DE2" w:rsidRPr="007D4DE2" w:rsidRDefault="007D4DE2" w:rsidP="007D4DE2">
      <w:pPr>
        <w:pStyle w:val="a3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7D4DE2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7D4DE2">
        <w:rPr>
          <w:rFonts w:ascii="Times New Roman" w:hAnsi="Times New Roman" w:cs="Times New Roman"/>
          <w:sz w:val="24"/>
          <w:szCs w:val="24"/>
        </w:rPr>
        <w:t xml:space="preserve"> текст – иллюстрация, таблица, схема); </w:t>
      </w:r>
    </w:p>
    <w:p w:rsidR="007D4DE2" w:rsidRPr="007D4DE2" w:rsidRDefault="007D4DE2" w:rsidP="007D4DE2">
      <w:pPr>
        <w:pStyle w:val="a3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7D4DE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7D4DE2">
        <w:rPr>
          <w:rFonts w:ascii="Times New Roman" w:hAnsi="Times New Roman" w:cs="Times New Roman"/>
          <w:sz w:val="24"/>
          <w:szCs w:val="24"/>
        </w:rPr>
        <w:t xml:space="preserve"> (выборочным, ознакомительным, детальным); </w:t>
      </w:r>
    </w:p>
    <w:p w:rsidR="007D4DE2" w:rsidRPr="007D4DE2" w:rsidRDefault="007D4DE2" w:rsidP="007D4DE2">
      <w:pPr>
        <w:pStyle w:val="a3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перерабатывать в сотрудничестве с учителем и преобразовывать информацию из одной формы в другую (переводить сплошной текст в план, таблицу, схему </w:t>
      </w:r>
      <w:proofErr w:type="gramStart"/>
      <w:r w:rsidRPr="007D4DE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D4DE2">
        <w:rPr>
          <w:rFonts w:ascii="Times New Roman" w:hAnsi="Times New Roman" w:cs="Times New Roman"/>
          <w:sz w:val="24"/>
          <w:szCs w:val="24"/>
        </w:rPr>
        <w:t xml:space="preserve"> наоборот: по плану, по схеме, по таблице составлять сплошной текст);  </w:t>
      </w:r>
    </w:p>
    <w:p w:rsidR="007D4DE2" w:rsidRPr="007D4DE2" w:rsidRDefault="007D4DE2" w:rsidP="007D4DE2">
      <w:pPr>
        <w:pStyle w:val="a3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излагать содержание прочитанного (прослушанного) текста подробно, сжато, выборочно;  </w:t>
      </w:r>
    </w:p>
    <w:p w:rsidR="007D4DE2" w:rsidRPr="007D4DE2" w:rsidRDefault="007D4DE2" w:rsidP="007D4DE2">
      <w:pPr>
        <w:pStyle w:val="a3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пользоваться словарями, справочниками;  </w:t>
      </w:r>
    </w:p>
    <w:p w:rsidR="007D4DE2" w:rsidRPr="007D4DE2" w:rsidRDefault="007D4DE2" w:rsidP="007D4DE2">
      <w:pPr>
        <w:pStyle w:val="a3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осуществлять анализ и синтез;  </w:t>
      </w:r>
    </w:p>
    <w:p w:rsidR="007D4DE2" w:rsidRPr="007D4DE2" w:rsidRDefault="007D4DE2" w:rsidP="007D4DE2">
      <w:pPr>
        <w:pStyle w:val="a3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связи;  </w:t>
      </w:r>
    </w:p>
    <w:p w:rsidR="007D4DE2" w:rsidRPr="007D4DE2" w:rsidRDefault="007D4DE2" w:rsidP="007D4DE2">
      <w:pPr>
        <w:pStyle w:val="a3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строить рассуждения. </w:t>
      </w:r>
    </w:p>
    <w:p w:rsidR="007D4DE2" w:rsidRPr="007D4DE2" w:rsidRDefault="007D4DE2" w:rsidP="007D4DE2">
      <w:pPr>
        <w:ind w:left="142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</w:rPr>
        <w:t xml:space="preserve"> Средством развития </w:t>
      </w:r>
      <w:proofErr w:type="gramStart"/>
      <w:r w:rsidRPr="007D4DE2">
        <w:rPr>
          <w:rFonts w:ascii="Times New Roman" w:hAnsi="Times New Roman" w:cs="Times New Roman"/>
        </w:rPr>
        <w:t>познавательных</w:t>
      </w:r>
      <w:proofErr w:type="gramEnd"/>
      <w:r w:rsidRPr="007D4DE2">
        <w:rPr>
          <w:rFonts w:ascii="Times New Roman" w:hAnsi="Times New Roman" w:cs="Times New Roman"/>
        </w:rPr>
        <w:t xml:space="preserve"> УУД служат тексты художественной литературы; технология продуктивного чтения.  </w:t>
      </w:r>
    </w:p>
    <w:p w:rsidR="007D4DE2" w:rsidRPr="007D4DE2" w:rsidRDefault="007D4DE2" w:rsidP="007D4DE2">
      <w:pPr>
        <w:jc w:val="both"/>
        <w:rPr>
          <w:rFonts w:ascii="Times New Roman" w:hAnsi="Times New Roman" w:cs="Times New Roman"/>
          <w:b/>
          <w:i/>
        </w:rPr>
      </w:pPr>
      <w:r w:rsidRPr="007D4DE2">
        <w:rPr>
          <w:rFonts w:ascii="Times New Roman" w:hAnsi="Times New Roman" w:cs="Times New Roman"/>
          <w:b/>
          <w:i/>
        </w:rPr>
        <w:t>Учащийся научится:</w:t>
      </w:r>
    </w:p>
    <w:p w:rsidR="007D4DE2" w:rsidRPr="007D4DE2" w:rsidRDefault="007D4DE2" w:rsidP="007D4DE2">
      <w:pPr>
        <w:pStyle w:val="a3"/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строить сообщение в устной форме; </w:t>
      </w:r>
    </w:p>
    <w:p w:rsidR="007D4DE2" w:rsidRPr="007D4DE2" w:rsidRDefault="007D4DE2" w:rsidP="007D4DE2">
      <w:pPr>
        <w:pStyle w:val="a3"/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находить в художественном тексте ответ на заданный вопрос; </w:t>
      </w:r>
    </w:p>
    <w:p w:rsidR="007D4DE2" w:rsidRPr="007D4DE2" w:rsidRDefault="007D4DE2" w:rsidP="007D4DE2">
      <w:pPr>
        <w:pStyle w:val="a3"/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ориентироваться на возможное разнообразие способов решения учебной задачи; </w:t>
      </w:r>
    </w:p>
    <w:p w:rsidR="007D4DE2" w:rsidRPr="007D4DE2" w:rsidRDefault="007D4DE2" w:rsidP="007D4DE2">
      <w:pPr>
        <w:pStyle w:val="a3"/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анализировать изучаемые объекты с выделением существенных и несущественных признаков; </w:t>
      </w:r>
    </w:p>
    <w:p w:rsidR="007D4DE2" w:rsidRPr="007D4DE2" w:rsidRDefault="007D4DE2" w:rsidP="007D4DE2">
      <w:pPr>
        <w:pStyle w:val="a3"/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осуществлять синтез как составление целого из частей; </w:t>
      </w:r>
    </w:p>
    <w:p w:rsidR="007D4DE2" w:rsidRPr="007D4DE2" w:rsidRDefault="007D4DE2" w:rsidP="007D4DE2">
      <w:pPr>
        <w:pStyle w:val="a3"/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проводить сравнение;</w:t>
      </w:r>
    </w:p>
    <w:p w:rsidR="007D4DE2" w:rsidRPr="007D4DE2" w:rsidRDefault="007D4DE2" w:rsidP="007D4DE2">
      <w:pPr>
        <w:pStyle w:val="a3"/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 в изучаемом круге явлений; </w:t>
      </w:r>
    </w:p>
    <w:p w:rsidR="007D4DE2" w:rsidRPr="007D4DE2" w:rsidRDefault="007D4DE2" w:rsidP="007D4DE2">
      <w:pPr>
        <w:pStyle w:val="a3"/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проводить аналогии между изучаемым материалом и собственным опытом.  </w:t>
      </w:r>
    </w:p>
    <w:p w:rsidR="007D4DE2" w:rsidRPr="007D4DE2" w:rsidRDefault="007D4DE2" w:rsidP="007D4DE2">
      <w:pPr>
        <w:pStyle w:val="a3"/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осуществлять запись (фиксацию) указанной учителем информации об изучаемом языковом факте; </w:t>
      </w:r>
    </w:p>
    <w:p w:rsidR="007D4DE2" w:rsidRPr="007D4DE2" w:rsidRDefault="007D4DE2" w:rsidP="007D4DE2">
      <w:pPr>
        <w:pStyle w:val="a3"/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обобщать (выводить общее для целого ряда единичных объектов). </w:t>
      </w:r>
    </w:p>
    <w:p w:rsidR="007D4DE2" w:rsidRPr="007D4DE2" w:rsidRDefault="007D4DE2" w:rsidP="007D4DE2">
      <w:pPr>
        <w:pStyle w:val="aa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:rsidR="007D4DE2" w:rsidRPr="007D4DE2" w:rsidRDefault="007D4DE2" w:rsidP="007D4DE2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4DE2">
        <w:rPr>
          <w:b/>
          <w:i/>
        </w:rPr>
        <w:t>Коммуникативные УУД:</w:t>
      </w:r>
    </w:p>
    <w:p w:rsidR="007D4DE2" w:rsidRPr="007D4DE2" w:rsidRDefault="007D4DE2" w:rsidP="007D4DE2">
      <w:pPr>
        <w:pStyle w:val="a3"/>
        <w:numPr>
          <w:ilvl w:val="0"/>
          <w:numId w:val="1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color w:val="000000"/>
          <w:sz w:val="24"/>
          <w:szCs w:val="24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</w:t>
      </w:r>
    </w:p>
    <w:p w:rsidR="007D4DE2" w:rsidRPr="007D4DE2" w:rsidRDefault="007D4DE2" w:rsidP="007D4DE2">
      <w:pPr>
        <w:pStyle w:val="a3"/>
        <w:numPr>
          <w:ilvl w:val="0"/>
          <w:numId w:val="1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color w:val="000000"/>
          <w:sz w:val="24"/>
          <w:szCs w:val="24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:rsidR="007D4DE2" w:rsidRPr="007D4DE2" w:rsidRDefault="007D4DE2" w:rsidP="007D4DE2">
      <w:pPr>
        <w:pStyle w:val="a3"/>
        <w:numPr>
          <w:ilvl w:val="0"/>
          <w:numId w:val="1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учитывать разные мнения и стремиться к координации различных позиций в сотрудничестве (при поддержке направляющей роли учителя); </w:t>
      </w:r>
    </w:p>
    <w:p w:rsidR="007D4DE2" w:rsidRPr="007D4DE2" w:rsidRDefault="007D4DE2" w:rsidP="007D4DE2">
      <w:pPr>
        <w:pStyle w:val="a3"/>
        <w:numPr>
          <w:ilvl w:val="0"/>
          <w:numId w:val="1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уметь устанавливать и сравнивать разные точки зрения прежде, чем принимать решения и делать выборы;  </w:t>
      </w:r>
    </w:p>
    <w:p w:rsidR="007D4DE2" w:rsidRPr="007D4DE2" w:rsidRDefault="007D4DE2" w:rsidP="007D4DE2">
      <w:pPr>
        <w:pStyle w:val="a3"/>
        <w:numPr>
          <w:ilvl w:val="0"/>
          <w:numId w:val="1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lastRenderedPageBreak/>
        <w:t>слушать и слышать других, пытаться принимать иную точку зрения, быть готовым корректировать свою точку зрения;</w:t>
      </w:r>
    </w:p>
    <w:p w:rsidR="007D4DE2" w:rsidRPr="007D4DE2" w:rsidRDefault="007D4DE2" w:rsidP="007D4DE2">
      <w:pPr>
        <w:pStyle w:val="a3"/>
        <w:numPr>
          <w:ilvl w:val="0"/>
          <w:numId w:val="1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 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 </w:t>
      </w:r>
    </w:p>
    <w:p w:rsidR="007D4DE2" w:rsidRPr="007D4DE2" w:rsidRDefault="007D4DE2" w:rsidP="007D4DE2">
      <w:pPr>
        <w:pStyle w:val="a3"/>
        <w:numPr>
          <w:ilvl w:val="0"/>
          <w:numId w:val="1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 уметь осуществлять взаимный контроль и оказывать в сотрудничестве необходимую взаимопомощь (в том числе и помощь учителя);  </w:t>
      </w:r>
    </w:p>
    <w:p w:rsidR="007D4DE2" w:rsidRPr="007D4DE2" w:rsidRDefault="007D4DE2" w:rsidP="007D4DE2">
      <w:pPr>
        <w:pStyle w:val="a3"/>
        <w:numPr>
          <w:ilvl w:val="0"/>
          <w:numId w:val="1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оформлять свои мысли в устной и письменной форме с учетом речевой ситуации, создавать тексты различного типа, стиля, жанра;  </w:t>
      </w:r>
    </w:p>
    <w:p w:rsidR="007D4DE2" w:rsidRPr="007D4DE2" w:rsidRDefault="007D4DE2" w:rsidP="007D4DE2">
      <w:pPr>
        <w:pStyle w:val="a3"/>
        <w:numPr>
          <w:ilvl w:val="0"/>
          <w:numId w:val="1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 выступать перед аудиторией сверстников с сообщениями.</w:t>
      </w:r>
    </w:p>
    <w:p w:rsidR="007D4DE2" w:rsidRPr="007D4DE2" w:rsidRDefault="007D4DE2" w:rsidP="007D4DE2">
      <w:pPr>
        <w:jc w:val="both"/>
        <w:rPr>
          <w:rFonts w:ascii="Times New Roman" w:hAnsi="Times New Roman" w:cs="Times New Roman"/>
          <w:b/>
          <w:i/>
        </w:rPr>
      </w:pPr>
      <w:r w:rsidRPr="007D4DE2">
        <w:rPr>
          <w:rFonts w:ascii="Times New Roman" w:hAnsi="Times New Roman" w:cs="Times New Roman"/>
          <w:b/>
          <w:i/>
        </w:rPr>
        <w:t>Учащийся научится:</w:t>
      </w:r>
    </w:p>
    <w:p w:rsidR="007D4DE2" w:rsidRPr="007D4DE2" w:rsidRDefault="007D4DE2" w:rsidP="007D4DE2">
      <w:pPr>
        <w:pStyle w:val="a3"/>
        <w:numPr>
          <w:ilvl w:val="0"/>
          <w:numId w:val="2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устанавливать и вырабатывать разные точки зрения; </w:t>
      </w:r>
    </w:p>
    <w:p w:rsidR="007D4DE2" w:rsidRPr="007D4DE2" w:rsidRDefault="007D4DE2" w:rsidP="007D4DE2">
      <w:pPr>
        <w:pStyle w:val="a3"/>
        <w:numPr>
          <w:ilvl w:val="0"/>
          <w:numId w:val="2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аргументировать свою точку зрения; </w:t>
      </w:r>
    </w:p>
    <w:p w:rsidR="007D4DE2" w:rsidRPr="007D4DE2" w:rsidRDefault="007D4DE2" w:rsidP="007D4DE2">
      <w:pPr>
        <w:pStyle w:val="a3"/>
        <w:numPr>
          <w:ilvl w:val="0"/>
          <w:numId w:val="2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задавать вопросы.</w:t>
      </w:r>
    </w:p>
    <w:p w:rsidR="007D4DE2" w:rsidRPr="007D4DE2" w:rsidRDefault="007D4DE2" w:rsidP="007D4DE2">
      <w:pPr>
        <w:pStyle w:val="a3"/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продуктивно разрешать конфликты на основе </w:t>
      </w:r>
      <w:proofErr w:type="spellStart"/>
      <w:r w:rsidRPr="007D4DE2">
        <w:rPr>
          <w:rFonts w:ascii="Times New Roman" w:hAnsi="Times New Roman" w:cs="Times New Roman"/>
          <w:sz w:val="24"/>
          <w:szCs w:val="24"/>
        </w:rPr>
        <w:t>учѐта</w:t>
      </w:r>
      <w:proofErr w:type="spellEnd"/>
      <w:r w:rsidRPr="007D4DE2">
        <w:rPr>
          <w:rFonts w:ascii="Times New Roman" w:hAnsi="Times New Roman" w:cs="Times New Roman"/>
          <w:sz w:val="24"/>
          <w:szCs w:val="24"/>
        </w:rPr>
        <w:t xml:space="preserve"> интересов и позиций всех участников, поиска и оценки альтернативных способов разрешения конфликтов; </w:t>
      </w:r>
    </w:p>
    <w:p w:rsidR="007D4DE2" w:rsidRPr="007D4DE2" w:rsidRDefault="007D4DE2" w:rsidP="007D4DE2">
      <w:pPr>
        <w:pStyle w:val="a3"/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договариваться и приходить к общему решению в совместной деятельности; </w:t>
      </w:r>
    </w:p>
    <w:p w:rsidR="007D4DE2" w:rsidRPr="007D4DE2" w:rsidRDefault="007D4DE2" w:rsidP="007D4DE2">
      <w:pPr>
        <w:pStyle w:val="a3"/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брать на себя инициативу в организации совместного действия (деловое лидерство).</w:t>
      </w:r>
    </w:p>
    <w:p w:rsidR="007D4DE2" w:rsidRPr="007D4DE2" w:rsidRDefault="007D4DE2" w:rsidP="00240D40">
      <w:pPr>
        <w:ind w:firstLine="709"/>
        <w:jc w:val="both"/>
        <w:rPr>
          <w:rFonts w:ascii="Times New Roman" w:hAnsi="Times New Roman" w:cs="Times New Roman"/>
          <w:i/>
        </w:rPr>
      </w:pPr>
      <w:r w:rsidRPr="007D4DE2">
        <w:rPr>
          <w:rFonts w:ascii="Times New Roman" w:hAnsi="Times New Roman" w:cs="Times New Roman"/>
          <w:i/>
        </w:rPr>
        <w:t xml:space="preserve">Все виды личностных и </w:t>
      </w:r>
      <w:proofErr w:type="spellStart"/>
      <w:r w:rsidRPr="007D4DE2">
        <w:rPr>
          <w:rFonts w:ascii="Times New Roman" w:hAnsi="Times New Roman" w:cs="Times New Roman"/>
          <w:i/>
        </w:rPr>
        <w:t>метапредметных</w:t>
      </w:r>
      <w:proofErr w:type="spellEnd"/>
      <w:r w:rsidRPr="007D4DE2">
        <w:rPr>
          <w:rFonts w:ascii="Times New Roman" w:hAnsi="Times New Roman" w:cs="Times New Roman"/>
          <w:i/>
        </w:rPr>
        <w:t xml:space="preserve"> УУД развиваются на протяжении обучения ребенка в 5 – 9 классах. Приращением в данных действиях становится глубина внутреннего осознания значимости данных действий и степень самостоятельности их применения. </w:t>
      </w:r>
    </w:p>
    <w:p w:rsidR="007D4DE2" w:rsidRPr="007D4DE2" w:rsidRDefault="007D4DE2" w:rsidP="007D4DE2">
      <w:pPr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  <w:b/>
          <w:u w:val="single"/>
        </w:rPr>
        <w:t>Предметными результатами</w:t>
      </w:r>
      <w:r w:rsidRPr="007D4DE2">
        <w:rPr>
          <w:rFonts w:ascii="Times New Roman" w:hAnsi="Times New Roman" w:cs="Times New Roman"/>
        </w:rPr>
        <w:t xml:space="preserve"> изучения курса родная литература является сформированность следующих умений:</w:t>
      </w:r>
    </w:p>
    <w:p w:rsidR="007D4DE2" w:rsidRPr="007D4DE2" w:rsidRDefault="007D4DE2" w:rsidP="007D4DE2">
      <w:pPr>
        <w:pStyle w:val="a3"/>
        <w:numPr>
          <w:ilvl w:val="0"/>
          <w:numId w:val="2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7D4DE2" w:rsidRPr="007D4DE2" w:rsidRDefault="007D4DE2" w:rsidP="007D4DE2">
      <w:pPr>
        <w:pStyle w:val="a3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7D4DE2" w:rsidRPr="007D4DE2" w:rsidRDefault="007D4DE2" w:rsidP="007D4DE2">
      <w:pPr>
        <w:pStyle w:val="a3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7D4DE2" w:rsidRPr="007D4DE2" w:rsidRDefault="007D4DE2" w:rsidP="007D4DE2">
      <w:pPr>
        <w:pStyle w:val="a3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 w:rsidRPr="007D4DE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D4DE2">
        <w:rPr>
          <w:rFonts w:ascii="Times New Roman" w:hAnsi="Times New Roman" w:cs="Times New Roman"/>
          <w:sz w:val="24"/>
          <w:szCs w:val="24"/>
        </w:rPr>
        <w:t xml:space="preserve"> научного, делового, публицистического и т.п.;</w:t>
      </w:r>
    </w:p>
    <w:p w:rsidR="007D4DE2" w:rsidRPr="007D4DE2" w:rsidRDefault="007D4DE2" w:rsidP="007D4DE2">
      <w:pPr>
        <w:pStyle w:val="a3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формирование умений воспринимать, </w:t>
      </w:r>
      <w:proofErr w:type="spellStart"/>
      <w:r w:rsidRPr="007D4DE2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Start"/>
      <w:r w:rsidRPr="007D4DE2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7D4DE2">
        <w:rPr>
          <w:rFonts w:ascii="Times New Roman" w:hAnsi="Times New Roman" w:cs="Times New Roman"/>
          <w:sz w:val="24"/>
          <w:szCs w:val="24"/>
        </w:rPr>
        <w:t>ритически</w:t>
      </w:r>
      <w:proofErr w:type="spellEnd"/>
      <w:r w:rsidRPr="007D4DE2">
        <w:rPr>
          <w:rFonts w:ascii="Times New Roman" w:hAnsi="Times New Roman" w:cs="Times New Roman"/>
          <w:sz w:val="24"/>
          <w:szCs w:val="24"/>
        </w:rPr>
        <w:t xml:space="preserve">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7D4DE2" w:rsidRPr="007D4DE2" w:rsidRDefault="007D4DE2" w:rsidP="007D4DE2">
      <w:pPr>
        <w:jc w:val="both"/>
        <w:rPr>
          <w:rFonts w:ascii="Times New Roman" w:hAnsi="Times New Roman" w:cs="Times New Roman"/>
          <w:b/>
          <w:i/>
        </w:rPr>
      </w:pPr>
      <w:r w:rsidRPr="007D4DE2">
        <w:rPr>
          <w:rFonts w:ascii="Times New Roman" w:hAnsi="Times New Roman" w:cs="Times New Roman"/>
          <w:b/>
          <w:i/>
        </w:rPr>
        <w:t>Учащийся научится:</w:t>
      </w:r>
    </w:p>
    <w:p w:rsidR="007D4DE2" w:rsidRPr="007D4DE2" w:rsidRDefault="007D4DE2" w:rsidP="007D4DE2">
      <w:pPr>
        <w:pStyle w:val="a3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владеть различными видами пересказа, </w:t>
      </w:r>
    </w:p>
    <w:p w:rsidR="007D4DE2" w:rsidRPr="007D4DE2" w:rsidRDefault="007D4DE2" w:rsidP="007D4DE2">
      <w:pPr>
        <w:pStyle w:val="a3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пересказывать сюжет; </w:t>
      </w:r>
    </w:p>
    <w:p w:rsidR="007D4DE2" w:rsidRPr="007D4DE2" w:rsidRDefault="007D4DE2" w:rsidP="007D4DE2">
      <w:pPr>
        <w:pStyle w:val="a3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выявлять особенности композиции, основной конфликт, вычленять фабулу;</w:t>
      </w:r>
    </w:p>
    <w:p w:rsidR="007D4DE2" w:rsidRPr="007D4DE2" w:rsidRDefault="007D4DE2" w:rsidP="007D4DE2">
      <w:pPr>
        <w:pStyle w:val="a3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характеризовать героев-персонажей, давать их сравнительные характеристики;</w:t>
      </w:r>
    </w:p>
    <w:p w:rsidR="007D4DE2" w:rsidRPr="007D4DE2" w:rsidRDefault="007D4DE2" w:rsidP="007D4DE2">
      <w:pPr>
        <w:pStyle w:val="a3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7D4DE2" w:rsidRPr="007D4DE2" w:rsidRDefault="007D4DE2" w:rsidP="007D4DE2">
      <w:pPr>
        <w:pStyle w:val="a3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определять </w:t>
      </w:r>
      <w:proofErr w:type="spellStart"/>
      <w:r w:rsidRPr="007D4DE2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7D4DE2">
        <w:rPr>
          <w:rFonts w:ascii="Times New Roman" w:hAnsi="Times New Roman" w:cs="Times New Roman"/>
          <w:sz w:val="24"/>
          <w:szCs w:val="24"/>
        </w:rPr>
        <w:t>-жанровую специфику художественного произведения;</w:t>
      </w:r>
    </w:p>
    <w:p w:rsidR="007D4DE2" w:rsidRPr="007D4DE2" w:rsidRDefault="007D4DE2" w:rsidP="007D4DE2">
      <w:pPr>
        <w:pStyle w:val="a3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7D4DE2" w:rsidRPr="007D4DE2" w:rsidRDefault="007D4DE2" w:rsidP="007D4DE2">
      <w:pPr>
        <w:pStyle w:val="a3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lastRenderedPageBreak/>
        <w:t>выражать личное отношение к художественному произведению, аргументировать свою точку зрения;</w:t>
      </w:r>
    </w:p>
    <w:p w:rsidR="007D4DE2" w:rsidRPr="007D4DE2" w:rsidRDefault="007D4DE2" w:rsidP="007D4DE2">
      <w:pPr>
        <w:pStyle w:val="a3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7D4DE2" w:rsidRPr="007D4DE2" w:rsidRDefault="007D4DE2" w:rsidP="007D4DE2">
      <w:pPr>
        <w:pStyle w:val="a3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 пользоваться каталогами библиотек, библиографическими указателями, системой поиска в Интернете.</w:t>
      </w:r>
    </w:p>
    <w:p w:rsidR="007D4DE2" w:rsidRPr="007D4DE2" w:rsidRDefault="007D4DE2" w:rsidP="007D4DE2">
      <w:pPr>
        <w:jc w:val="both"/>
        <w:rPr>
          <w:rFonts w:ascii="Times New Roman" w:hAnsi="Times New Roman" w:cs="Times New Roman"/>
          <w:b/>
        </w:rPr>
      </w:pPr>
    </w:p>
    <w:p w:rsidR="007D4DE2" w:rsidRPr="007D4DE2" w:rsidRDefault="007D4DE2" w:rsidP="007D4DE2">
      <w:pPr>
        <w:jc w:val="center"/>
        <w:rPr>
          <w:rFonts w:ascii="Times New Roman" w:hAnsi="Times New Roman" w:cs="Times New Roman"/>
          <w:b/>
          <w:i/>
        </w:rPr>
      </w:pPr>
      <w:r w:rsidRPr="007D4DE2">
        <w:rPr>
          <w:rFonts w:ascii="Times New Roman" w:hAnsi="Times New Roman" w:cs="Times New Roman"/>
          <w:b/>
          <w:i/>
        </w:rPr>
        <w:t>Устное народное творчество</w:t>
      </w:r>
    </w:p>
    <w:p w:rsidR="007D4DE2" w:rsidRPr="007D4DE2" w:rsidRDefault="007D4DE2" w:rsidP="007D4DE2">
      <w:pPr>
        <w:jc w:val="both"/>
        <w:rPr>
          <w:rFonts w:ascii="Times New Roman" w:hAnsi="Times New Roman" w:cs="Times New Roman"/>
          <w:b/>
          <w:i/>
        </w:rPr>
      </w:pPr>
      <w:r w:rsidRPr="007D4DE2">
        <w:rPr>
          <w:rFonts w:ascii="Times New Roman" w:hAnsi="Times New Roman" w:cs="Times New Roman"/>
          <w:b/>
          <w:i/>
        </w:rPr>
        <w:t>Учащийся научится:</w:t>
      </w:r>
    </w:p>
    <w:p w:rsidR="007D4DE2" w:rsidRPr="007D4DE2" w:rsidRDefault="007D4DE2" w:rsidP="007D4DE2">
      <w:pPr>
        <w:pStyle w:val="a3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видеть черты русского национального характера в героях русских сказок; </w:t>
      </w:r>
    </w:p>
    <w:p w:rsidR="007D4DE2" w:rsidRPr="007D4DE2" w:rsidRDefault="007D4DE2" w:rsidP="007D4DE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пересказывать сказку, </w:t>
      </w:r>
      <w:proofErr w:type="spellStart"/>
      <w:proofErr w:type="gramStart"/>
      <w:r w:rsidRPr="007D4DE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D4DE2">
        <w:rPr>
          <w:rFonts w:ascii="Times New Roman" w:hAnsi="Times New Roman" w:cs="Times New Roman"/>
          <w:sz w:val="24"/>
          <w:szCs w:val="24"/>
        </w:rPr>
        <w:t>ѐтко</w:t>
      </w:r>
      <w:proofErr w:type="spellEnd"/>
      <w:r w:rsidRPr="007D4DE2">
        <w:rPr>
          <w:rFonts w:ascii="Times New Roman" w:hAnsi="Times New Roman" w:cs="Times New Roman"/>
          <w:sz w:val="24"/>
          <w:szCs w:val="24"/>
        </w:rPr>
        <w:t xml:space="preserve"> выделяя сюжетные линии, не пропуская значимых композиционных элементов, используя в своей речи характерные для сказки художественные средства;</w:t>
      </w:r>
    </w:p>
    <w:p w:rsidR="007D4DE2" w:rsidRPr="007D4DE2" w:rsidRDefault="007D4DE2" w:rsidP="007D4DE2">
      <w:pPr>
        <w:pStyle w:val="a3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чтения.</w:t>
      </w:r>
    </w:p>
    <w:p w:rsidR="007D4DE2" w:rsidRPr="007D4DE2" w:rsidRDefault="007D4DE2" w:rsidP="007D4D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b/>
          <w:i/>
          <w:sz w:val="24"/>
          <w:szCs w:val="24"/>
        </w:rPr>
        <w:t>Древнерусская литература</w:t>
      </w:r>
    </w:p>
    <w:p w:rsidR="007D4DE2" w:rsidRPr="007D4DE2" w:rsidRDefault="007D4DE2" w:rsidP="007D4DE2">
      <w:pPr>
        <w:jc w:val="both"/>
        <w:rPr>
          <w:rFonts w:ascii="Times New Roman" w:hAnsi="Times New Roman" w:cs="Times New Roman"/>
          <w:b/>
          <w:i/>
        </w:rPr>
      </w:pPr>
      <w:r w:rsidRPr="007D4DE2">
        <w:rPr>
          <w:rFonts w:ascii="Times New Roman" w:hAnsi="Times New Roman" w:cs="Times New Roman"/>
          <w:b/>
          <w:i/>
        </w:rPr>
        <w:t>Учащийся научится:</w:t>
      </w:r>
    </w:p>
    <w:p w:rsidR="007D4DE2" w:rsidRPr="007D4DE2" w:rsidRDefault="007D4DE2" w:rsidP="007D4DE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характеризовать отдельные эпизоды российской истории с помощью произведений древнерусской литературы;</w:t>
      </w:r>
    </w:p>
    <w:p w:rsidR="007D4DE2" w:rsidRPr="007D4DE2" w:rsidRDefault="007D4DE2" w:rsidP="007D4DE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характеризовать исторических персонажей прочитанных произведений;</w:t>
      </w:r>
    </w:p>
    <w:p w:rsidR="007D4DE2" w:rsidRPr="007D4DE2" w:rsidRDefault="007D4DE2" w:rsidP="007D4DE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формировать вывод о пафосе и идеях произведений древнерусской литературы.</w:t>
      </w:r>
    </w:p>
    <w:p w:rsidR="00240D40" w:rsidRDefault="00240D40" w:rsidP="007D4DE2">
      <w:pPr>
        <w:jc w:val="center"/>
        <w:rPr>
          <w:rFonts w:ascii="Times New Roman" w:hAnsi="Times New Roman" w:cs="Times New Roman"/>
          <w:b/>
          <w:i/>
        </w:rPr>
      </w:pPr>
    </w:p>
    <w:p w:rsidR="007D4DE2" w:rsidRPr="007D4DE2" w:rsidRDefault="007D4DE2" w:rsidP="007D4DE2">
      <w:pPr>
        <w:jc w:val="center"/>
        <w:rPr>
          <w:rFonts w:ascii="Times New Roman" w:hAnsi="Times New Roman" w:cs="Times New Roman"/>
          <w:b/>
          <w:i/>
        </w:rPr>
      </w:pPr>
      <w:r w:rsidRPr="007D4DE2">
        <w:rPr>
          <w:rFonts w:ascii="Times New Roman" w:hAnsi="Times New Roman" w:cs="Times New Roman"/>
          <w:b/>
          <w:i/>
        </w:rPr>
        <w:t>Русская литература XIX—XX вв.</w:t>
      </w:r>
    </w:p>
    <w:p w:rsidR="007D4DE2" w:rsidRPr="007D4DE2" w:rsidRDefault="007D4DE2" w:rsidP="007D4DE2">
      <w:pPr>
        <w:jc w:val="both"/>
        <w:rPr>
          <w:rFonts w:ascii="Times New Roman" w:hAnsi="Times New Roman" w:cs="Times New Roman"/>
          <w:b/>
          <w:i/>
        </w:rPr>
      </w:pPr>
      <w:r w:rsidRPr="007D4DE2">
        <w:rPr>
          <w:rFonts w:ascii="Times New Roman" w:hAnsi="Times New Roman" w:cs="Times New Roman"/>
          <w:b/>
          <w:i/>
        </w:rPr>
        <w:t>Учащийся научится:</w:t>
      </w:r>
    </w:p>
    <w:p w:rsidR="007D4DE2" w:rsidRPr="007D4DE2" w:rsidRDefault="007D4DE2" w:rsidP="007D4DE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осознанно воспринимать художественное произведение в единстве формы и содержания; </w:t>
      </w:r>
    </w:p>
    <w:p w:rsidR="007D4DE2" w:rsidRPr="007D4DE2" w:rsidRDefault="007D4DE2" w:rsidP="007D4DE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7D4DE2" w:rsidRPr="007D4DE2" w:rsidRDefault="007D4DE2" w:rsidP="007D4DE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7D4DE2" w:rsidRPr="007D4DE2" w:rsidRDefault="007D4DE2" w:rsidP="007D4DE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характеризовать нравственную позицию героев;</w:t>
      </w:r>
    </w:p>
    <w:p w:rsidR="007D4DE2" w:rsidRPr="007D4DE2" w:rsidRDefault="007D4DE2" w:rsidP="007D4DE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формулировать художественную идею произведения;</w:t>
      </w:r>
    </w:p>
    <w:p w:rsidR="007D4DE2" w:rsidRPr="007D4DE2" w:rsidRDefault="007D4DE2" w:rsidP="007D4DE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формулировать вопросы для размышления;</w:t>
      </w:r>
    </w:p>
    <w:p w:rsidR="007D4DE2" w:rsidRPr="007D4DE2" w:rsidRDefault="007D4DE2" w:rsidP="007D4DE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участвовать в диспуте и отстаивать свою позицию;</w:t>
      </w:r>
    </w:p>
    <w:p w:rsidR="007D4DE2" w:rsidRPr="007D4DE2" w:rsidRDefault="007D4DE2" w:rsidP="007D4DE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давать психологическую характеристику поступкам героев в различных ситуациях;</w:t>
      </w:r>
    </w:p>
    <w:p w:rsidR="007D4DE2" w:rsidRPr="007D4DE2" w:rsidRDefault="007D4DE2" w:rsidP="007D4DE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создавать собственный текст аналитического и интерпретирующего характера в различных форматах; </w:t>
      </w:r>
    </w:p>
    <w:p w:rsidR="007D4DE2" w:rsidRPr="007D4DE2" w:rsidRDefault="007D4DE2" w:rsidP="007D4DE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сопоставлять произведение словесного искусства и его воплощение в других видах искусства, аргументировано оценивать их; </w:t>
      </w:r>
    </w:p>
    <w:p w:rsidR="007D4DE2" w:rsidRPr="007D4DE2" w:rsidRDefault="007D4DE2" w:rsidP="007D4DE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выразительно читать произведения лирики;</w:t>
      </w:r>
    </w:p>
    <w:p w:rsidR="007D4DE2" w:rsidRPr="007D4DE2" w:rsidRDefault="007D4DE2" w:rsidP="007D4DE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вести самостоятельную проектно-исследовательскую деятельность и оформлять </w:t>
      </w:r>
      <w:proofErr w:type="spellStart"/>
      <w:r w:rsidRPr="007D4DE2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7D4DE2">
        <w:rPr>
          <w:rFonts w:ascii="Times New Roman" w:hAnsi="Times New Roman" w:cs="Times New Roman"/>
          <w:sz w:val="24"/>
          <w:szCs w:val="24"/>
        </w:rPr>
        <w:t xml:space="preserve"> результаты в разных форматах (работа исследовательского характера, реферат, проект).</w:t>
      </w:r>
    </w:p>
    <w:p w:rsidR="007D4DE2" w:rsidRPr="007D4DE2" w:rsidRDefault="007D4DE2" w:rsidP="007D4DE2">
      <w:pPr>
        <w:rPr>
          <w:rFonts w:ascii="Times New Roman" w:hAnsi="Times New Roman" w:cs="Times New Roman"/>
        </w:rPr>
      </w:pPr>
    </w:p>
    <w:p w:rsidR="0095048C" w:rsidRPr="00423862" w:rsidRDefault="0095048C" w:rsidP="009504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23862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 xml:space="preserve">Психолого-педагогические особенности </w:t>
      </w:r>
      <w:proofErr w:type="gramStart"/>
      <w:r w:rsidRPr="00423862">
        <w:rPr>
          <w:rFonts w:ascii="Times New Roman" w:eastAsia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42386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с задержкой психического развития</w:t>
      </w:r>
    </w:p>
    <w:p w:rsidR="0095048C" w:rsidRDefault="0095048C" w:rsidP="0095048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46B5C">
        <w:rPr>
          <w:rFonts w:ascii="Times New Roman" w:eastAsia="Times New Roman" w:hAnsi="Times New Roman"/>
          <w:color w:val="000000"/>
          <w:sz w:val="28"/>
          <w:szCs w:val="28"/>
        </w:rPr>
        <w:t xml:space="preserve">Категория детей с ЗПР </w:t>
      </w:r>
      <w:r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Pr="00D46B5C">
        <w:rPr>
          <w:rFonts w:ascii="Times New Roman" w:eastAsia="Times New Roman" w:hAnsi="Times New Roman"/>
          <w:color w:val="000000"/>
          <w:sz w:val="28"/>
          <w:szCs w:val="28"/>
        </w:rPr>
        <w:t xml:space="preserve"> наиболее многочисленная группа среди детей с ОВЗ, характеризующаяся крайней неоднородностью состава, которая обусловлена значительным разнообразием этиологических факторов, порождающих данный вид психического </w:t>
      </w:r>
      <w:proofErr w:type="spellStart"/>
      <w:r w:rsidRPr="00D46B5C">
        <w:rPr>
          <w:rFonts w:ascii="Times New Roman" w:eastAsia="Times New Roman" w:hAnsi="Times New Roman"/>
          <w:color w:val="000000"/>
          <w:sz w:val="28"/>
          <w:szCs w:val="28"/>
        </w:rPr>
        <w:t>дизонтогенеза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что </w:t>
      </w:r>
      <w:r w:rsidRPr="00A35318">
        <w:rPr>
          <w:rFonts w:ascii="Times New Roman" w:eastAsia="Times New Roman" w:hAnsi="Times New Roman"/>
          <w:color w:val="000000"/>
          <w:sz w:val="28"/>
          <w:szCs w:val="28"/>
        </w:rPr>
        <w:t>обусловливает значительный диапазон выраженности нарушений.</w:t>
      </w:r>
    </w:p>
    <w:p w:rsidR="0095048C" w:rsidRDefault="0095048C" w:rsidP="0095048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Функциональная и</w:t>
      </w:r>
      <w:r w:rsidRPr="00A35318">
        <w:rPr>
          <w:rFonts w:ascii="Times New Roman" w:eastAsia="Times New Roman" w:hAnsi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или органическая недостаточность центральной нервной системы в некоторых случаях приводит к большей выраженности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стойкостинарушения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при ЗПР, что определяет необходимость обеспечения специальных образовательных условий при их обучении на уровне основного общего образования.</w:t>
      </w:r>
    </w:p>
    <w:p w:rsidR="0095048C" w:rsidRDefault="0095048C" w:rsidP="0095048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Даже при условии получения специализированной помощи в период обучения в начальной школе обучающиеся</w:t>
      </w:r>
      <w:r w:rsidRPr="00D46B5C">
        <w:rPr>
          <w:rFonts w:ascii="Times New Roman" w:eastAsia="Times New Roman" w:hAnsi="Times New Roman"/>
          <w:color w:val="000000"/>
          <w:sz w:val="28"/>
          <w:szCs w:val="28"/>
        </w:rPr>
        <w:t xml:space="preserve"> с ЗПР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как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правилопродолжают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46B5C">
        <w:rPr>
          <w:rFonts w:ascii="Times New Roman" w:eastAsia="Times New Roman" w:hAnsi="Times New Roman"/>
          <w:color w:val="000000"/>
          <w:sz w:val="28"/>
          <w:szCs w:val="28"/>
        </w:rPr>
        <w:t>испытыва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</w:t>
      </w:r>
      <w:r w:rsidRPr="00D46B5C">
        <w:rPr>
          <w:rFonts w:ascii="Times New Roman" w:eastAsia="Times New Roman" w:hAnsi="Times New Roman"/>
          <w:color w:val="000000"/>
          <w:sz w:val="28"/>
          <w:szCs w:val="28"/>
        </w:rPr>
        <w:t xml:space="preserve"> в той или иной степени затруднения в учебной деятельности, обусловленные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дефицитарными</w:t>
      </w:r>
      <w:proofErr w:type="spellEnd"/>
      <w:r w:rsidRPr="00D46B5C">
        <w:rPr>
          <w:rFonts w:ascii="Times New Roman" w:eastAsia="Times New Roman" w:hAnsi="Times New Roman"/>
          <w:color w:val="000000"/>
          <w:sz w:val="28"/>
          <w:szCs w:val="28"/>
        </w:rPr>
        <w:t xml:space="preserve"> познавательными способностями, специфическими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недостатками </w:t>
      </w:r>
      <w:r w:rsidRPr="00D46B5C">
        <w:rPr>
          <w:rFonts w:ascii="Times New Roman" w:eastAsia="Times New Roman" w:hAnsi="Times New Roman"/>
          <w:color w:val="000000"/>
          <w:sz w:val="28"/>
          <w:szCs w:val="28"/>
        </w:rPr>
        <w:t>психологического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речевого</w:t>
      </w:r>
      <w:r w:rsidRPr="00D46B5C">
        <w:rPr>
          <w:rFonts w:ascii="Times New Roman" w:eastAsia="Times New Roman" w:hAnsi="Times New Roman"/>
          <w:color w:val="000000"/>
          <w:sz w:val="28"/>
          <w:szCs w:val="28"/>
        </w:rPr>
        <w:t xml:space="preserve"> развити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46B5C">
        <w:rPr>
          <w:rFonts w:ascii="Times New Roman" w:eastAsia="Times New Roman" w:hAnsi="Times New Roman"/>
          <w:color w:val="000000"/>
          <w:sz w:val="28"/>
          <w:szCs w:val="28"/>
        </w:rPr>
        <w:t>, нарушениями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регуляции поведения и деятельности</w:t>
      </w:r>
      <w:r w:rsidRPr="00D46B5C">
        <w:rPr>
          <w:rFonts w:ascii="Times New Roman" w:eastAsia="Times New Roman" w:hAnsi="Times New Roman"/>
          <w:color w:val="000000"/>
          <w:sz w:val="28"/>
          <w:szCs w:val="28"/>
        </w:rPr>
        <w:t>, снижением умственной работоспособности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продуктивности</w:t>
      </w:r>
      <w:r w:rsidRPr="00D46B5C">
        <w:rPr>
          <w:rFonts w:ascii="Times New Roman" w:eastAsia="Times New Roman" w:hAnsi="Times New Roman"/>
          <w:color w:val="000000"/>
          <w:sz w:val="28"/>
          <w:szCs w:val="28"/>
        </w:rPr>
        <w:t xml:space="preserve">. Общими для всех детей с ЗПР являются трудности произвольной </w:t>
      </w:r>
      <w:proofErr w:type="spellStart"/>
      <w:r w:rsidRPr="00D46B5C">
        <w:rPr>
          <w:rFonts w:ascii="Times New Roman" w:eastAsia="Times New Roman" w:hAnsi="Times New Roman"/>
          <w:color w:val="000000"/>
          <w:sz w:val="28"/>
          <w:szCs w:val="28"/>
        </w:rPr>
        <w:t>саморегуляции</w:t>
      </w:r>
      <w:proofErr w:type="spellEnd"/>
      <w:r w:rsidRPr="00D46B5C">
        <w:rPr>
          <w:rFonts w:ascii="Times New Roman" w:eastAsia="Times New Roman" w:hAnsi="Times New Roman"/>
          <w:color w:val="000000"/>
          <w:sz w:val="28"/>
          <w:szCs w:val="28"/>
        </w:rPr>
        <w:t xml:space="preserve">, замедленный темп и неравномерное качество становления высших психических функций, мотивационных и когнитивных составляющих познавательной деятельности. Для значительной части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детей и подростков с ЗПР</w:t>
      </w:r>
      <w:r w:rsidRPr="00D46B5C">
        <w:rPr>
          <w:rFonts w:ascii="Times New Roman" w:eastAsia="Times New Roman" w:hAnsi="Times New Roman"/>
          <w:color w:val="000000"/>
          <w:sz w:val="28"/>
          <w:szCs w:val="28"/>
        </w:rPr>
        <w:t xml:space="preserve"> типичен и дефицит социально-перцептивных и коммуникативных способностей, нередко сопряженный с проблемами эмоциональной регуляции, что в совокупности затрудняет их продуктивное взаимодействие с окружающими.</w:t>
      </w:r>
    </w:p>
    <w:p w:rsidR="0095048C" w:rsidRDefault="0095048C" w:rsidP="0095048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 </w:t>
      </w:r>
      <w:r w:rsidRPr="00FE3879">
        <w:rPr>
          <w:rFonts w:ascii="Times New Roman" w:eastAsia="Times New Roman" w:hAnsi="Times New Roman"/>
          <w:color w:val="000000"/>
          <w:sz w:val="28"/>
          <w:szCs w:val="28"/>
        </w:rPr>
        <w:t xml:space="preserve">переходом от совместных учебных действий под руководством учителя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Pr="00FE3879">
        <w:rPr>
          <w:rFonts w:ascii="Times New Roman" w:eastAsia="Times New Roman" w:hAnsi="Times New Roman"/>
          <w:color w:val="000000"/>
          <w:sz w:val="28"/>
          <w:szCs w:val="28"/>
        </w:rPr>
        <w:t>характерных для начальной школы</w:t>
      </w:r>
      <w:r>
        <w:rPr>
          <w:rFonts w:ascii="Times New Roman" w:eastAsia="Times New Roman" w:hAnsi="Times New Roman"/>
          <w:color w:val="000000"/>
          <w:sz w:val="28"/>
          <w:szCs w:val="28"/>
        </w:rPr>
        <w:t>) к самостоятельны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м(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 уровне основной школы), к подростку с ЗПР </w:t>
      </w:r>
      <w:bookmarkStart w:id="1" w:name="_Hlk43648519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предъявляются требования самостоятельного познавательного поиска, постановки учебных целей, </w:t>
      </w:r>
      <w:r w:rsidRPr="00FE3879">
        <w:rPr>
          <w:rFonts w:ascii="Times New Roman" w:eastAsia="Times New Roman" w:hAnsi="Times New Roman"/>
          <w:color w:val="000000"/>
          <w:sz w:val="28"/>
          <w:szCs w:val="28"/>
        </w:rPr>
        <w:t>освоени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FE3879">
        <w:rPr>
          <w:rFonts w:ascii="Times New Roman" w:eastAsia="Times New Roman" w:hAnsi="Times New Roman"/>
          <w:color w:val="000000"/>
          <w:sz w:val="28"/>
          <w:szCs w:val="28"/>
        </w:rPr>
        <w:t xml:space="preserve"> и самостоятельно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 w:rsidRPr="00FE3879">
        <w:rPr>
          <w:rFonts w:ascii="Times New Roman" w:eastAsia="Times New Roman" w:hAnsi="Times New Roman"/>
          <w:color w:val="000000"/>
          <w:sz w:val="28"/>
          <w:szCs w:val="28"/>
        </w:rPr>
        <w:t xml:space="preserve"> осуществлени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FE3879">
        <w:rPr>
          <w:rFonts w:ascii="Times New Roman" w:eastAsia="Times New Roman" w:hAnsi="Times New Roman"/>
          <w:color w:val="000000"/>
          <w:sz w:val="28"/>
          <w:szCs w:val="28"/>
        </w:rPr>
        <w:t xml:space="preserve"> контрольных и оценочных действий, инициатив</w:t>
      </w:r>
      <w:r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Pr="00FE3879">
        <w:rPr>
          <w:rFonts w:ascii="Times New Roman" w:eastAsia="Times New Roman" w:hAnsi="Times New Roman"/>
          <w:color w:val="000000"/>
          <w:sz w:val="28"/>
          <w:szCs w:val="28"/>
        </w:rPr>
        <w:t xml:space="preserve"> в организации учебного сотрудничества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bookmarkEnd w:id="1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 мере взросления у подростка происходит качественное </w:t>
      </w:r>
      <w:r w:rsidRPr="00FE3879">
        <w:rPr>
          <w:rFonts w:ascii="Times New Roman" w:eastAsia="Times New Roman" w:hAnsi="Times New Roman"/>
          <w:color w:val="000000"/>
          <w:sz w:val="28"/>
          <w:szCs w:val="28"/>
        </w:rPr>
        <w:t>преобразовани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FE3879">
        <w:rPr>
          <w:rFonts w:ascii="Times New Roman" w:eastAsia="Times New Roman" w:hAnsi="Times New Roman"/>
          <w:color w:val="000000"/>
          <w:sz w:val="28"/>
          <w:szCs w:val="28"/>
        </w:rPr>
        <w:t xml:space="preserve"> учебных действий моделирования, контроля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FE3879">
        <w:rPr>
          <w:rFonts w:ascii="Times New Roman" w:eastAsia="Times New Roman" w:hAnsi="Times New Roman"/>
          <w:color w:val="000000"/>
          <w:sz w:val="28"/>
          <w:szCs w:val="28"/>
        </w:rPr>
        <w:t xml:space="preserve"> оценки и переход к развитию способности проектирования собственной учебной деятельности и построению жизненных планов во временн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FE3879">
        <w:rPr>
          <w:rFonts w:ascii="Times New Roman" w:eastAsia="Times New Roman" w:hAnsi="Times New Roman"/>
          <w:color w:val="000000"/>
          <w:sz w:val="28"/>
          <w:szCs w:val="28"/>
        </w:rPr>
        <w:t>й перспективе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Характерной особенностью подросткового периода становится развитие форм понятийного мышления, усложняются используемые коммуникативные средства и способы организации учебного сотрудничества в отношениях с учителями и сверстниками. Акцент в коммуникативной деятельности смещается на межличностное общение со сверстниками, которое приобретает для подростка особую значимость. В личностном развитии происходят многочисленные качественные изменения прежних интересов и склонностей, качественно изменяется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самоотношение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самооценка в связи с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появлением у подростка значительных субъективных трудностей и переживаний.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Удевятому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классу завершается внутренняя переориентация с правил и ограничений, связанных с моралью послушания, на нормы поведения взрослых. Следует учитывать ряд особенностей подросткового возраста: обостренную восприимчивость к усвоению норм, ценностей и моделей поведения; сложные поведенческие проявления, вызванные </w:t>
      </w:r>
      <w:r w:rsidRPr="009D2B96">
        <w:rPr>
          <w:rFonts w:ascii="Times New Roman" w:eastAsia="Times New Roman" w:hAnsi="Times New Roman"/>
          <w:color w:val="000000"/>
          <w:sz w:val="28"/>
          <w:szCs w:val="28"/>
        </w:rPr>
        <w:t>противоречием между потребностью в признании их со стороны окружающих и собственной неуверенностью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; изменение </w:t>
      </w:r>
      <w:r w:rsidRPr="009D2B96">
        <w:rPr>
          <w:rFonts w:ascii="Times New Roman" w:eastAsia="Times New Roman" w:hAnsi="Times New Roman"/>
          <w:color w:val="000000"/>
          <w:sz w:val="28"/>
          <w:szCs w:val="28"/>
        </w:rPr>
        <w:t>характера и способа общения и социальных взаимодействий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>. Проце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сс взр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осления у детей с ЗПР осложняется характерными для данной категории особенностями. У подростков с ЗПР часто наблюдаются признаки личностной незрелости, многие из них внушаемы, легко поддаются убеждению, не могут отстоять собственную позицию. Особые сложности могут создавать нарушения произвольной регуляции: для них характерны частые импульсивные реакции, они не могут сдерживать свои стремления и порывы, бывают не сдержаны в проявлении своих эмоций, склонны к переменчивости настроения. В целом у всех обучающихся с ЗПР отмечается слабость волевых процессов, что проявляется в невозможности сделать волевое усилие при учебных и иных трудностях. </w:t>
      </w:r>
    </w:p>
    <w:p w:rsidR="0095048C" w:rsidRPr="00E76144" w:rsidRDefault="0095048C" w:rsidP="0095048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6144">
        <w:rPr>
          <w:rFonts w:ascii="Times New Roman" w:eastAsia="Times New Roman" w:hAnsi="Times New Roman"/>
          <w:color w:val="000000"/>
          <w:sz w:val="28"/>
          <w:szCs w:val="28"/>
        </w:rPr>
        <w:t xml:space="preserve">У подростков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 ЗПР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несформированы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внутренние критерии самооценки, что приводит к снижению устойчивости по отношению к внешнему негативному воздействию со стороны окружающих, проявляется в несамостоятельности, неустойчивости позиций при решении тех или иных вопросов и поведения в целом, в шаблонности суждений. Обучающиеся с ЗПР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демонстрируют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как правило завышенный уровень притязаний эгоцентрического характера. Недостатки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саморегуляции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во многом сказываются на способности к планированию, приводят к неопределенности интересов и жизненных перспектив.</w:t>
      </w:r>
    </w:p>
    <w:p w:rsidR="0095048C" w:rsidRPr="000A7AFD" w:rsidRDefault="0095048C" w:rsidP="0095048C">
      <w:pPr>
        <w:tabs>
          <w:tab w:val="left" w:pos="-1560"/>
          <w:tab w:val="left" w:pos="-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7AFD">
        <w:rPr>
          <w:rFonts w:ascii="Times New Roman" w:eastAsia="Times New Roman" w:hAnsi="Times New Roman"/>
          <w:color w:val="000000"/>
          <w:sz w:val="28"/>
          <w:szCs w:val="28"/>
        </w:rPr>
        <w:t>При организации обучения важно учитывать особенности познавательного развития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0A7AFD">
        <w:rPr>
          <w:rFonts w:ascii="Times New Roman" w:eastAsia="Times New Roman" w:hAnsi="Times New Roman"/>
          <w:color w:val="000000"/>
          <w:sz w:val="28"/>
          <w:szCs w:val="28"/>
        </w:rPr>
        <w:t xml:space="preserve"> эмоционально-волевой и личностной сферы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обу</w:t>
      </w:r>
      <w:r w:rsidRPr="000A7AFD">
        <w:rPr>
          <w:rFonts w:ascii="Times New Roman" w:eastAsia="Times New Roman" w:hAnsi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Pr="000A7AFD">
        <w:rPr>
          <w:rFonts w:ascii="Times New Roman" w:eastAsia="Times New Roman" w:hAnsi="Times New Roman"/>
          <w:color w:val="000000"/>
          <w:sz w:val="28"/>
          <w:szCs w:val="28"/>
        </w:rPr>
        <w:t>щихся</w:t>
      </w:r>
      <w:proofErr w:type="gramEnd"/>
      <w:r w:rsidRPr="000A7AFD">
        <w:rPr>
          <w:rFonts w:ascii="Times New Roman" w:eastAsia="Times New Roman" w:hAnsi="Times New Roman"/>
          <w:color w:val="000000"/>
          <w:sz w:val="28"/>
          <w:szCs w:val="28"/>
        </w:rPr>
        <w:t xml:space="preserve"> с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ЗПР</w:t>
      </w:r>
      <w:r w:rsidRPr="000A7AFD">
        <w:rPr>
          <w:rFonts w:ascii="Times New Roman" w:eastAsia="Times New Roman" w:hAnsi="Times New Roman"/>
          <w:color w:val="000000"/>
          <w:sz w:val="28"/>
          <w:szCs w:val="28"/>
        </w:rPr>
        <w:t xml:space="preserve">, специфику усвоения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ими </w:t>
      </w:r>
      <w:r w:rsidRPr="000A7AFD">
        <w:rPr>
          <w:rFonts w:ascii="Times New Roman" w:eastAsia="Times New Roman" w:hAnsi="Times New Roman"/>
          <w:color w:val="000000"/>
          <w:sz w:val="28"/>
          <w:szCs w:val="28"/>
        </w:rPr>
        <w:t>учебного материала.</w:t>
      </w:r>
    </w:p>
    <w:p w:rsidR="0095048C" w:rsidRPr="003576B3" w:rsidRDefault="0095048C" w:rsidP="0095048C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3576B3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Особенности познавательной сферы</w:t>
      </w:r>
    </w:p>
    <w:p w:rsidR="0095048C" w:rsidRDefault="0095048C" w:rsidP="0095048C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Своеобразие познавательной деятельности при ЗПР является основной характеристикой в структуре нарушения, поскольку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связана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 первичным состоянием функциональной и / или органической недостаточности ЦНС. У подростков с ЗПР отмечается снижение уровня по степени сформированности структуры познавательной деятельности. </w:t>
      </w:r>
      <w:r w:rsidRPr="00714461">
        <w:rPr>
          <w:rFonts w:ascii="Times New Roman" w:eastAsia="Times New Roman" w:hAnsi="Times New Roman"/>
          <w:color w:val="000000"/>
          <w:sz w:val="28"/>
          <w:szCs w:val="28"/>
        </w:rPr>
        <w:t xml:space="preserve">Познавательные процессы снижены по уровню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продуктивности</w:t>
      </w:r>
      <w:r w:rsidRPr="00714461">
        <w:rPr>
          <w:rFonts w:ascii="Times New Roman" w:eastAsia="Times New Roman" w:hAnsi="Times New Roman"/>
          <w:color w:val="000000"/>
          <w:sz w:val="28"/>
          <w:szCs w:val="28"/>
        </w:rPr>
        <w:t>, затруднен процесс их формирования и компенсации.</w:t>
      </w:r>
    </w:p>
    <w:p w:rsidR="0095048C" w:rsidRDefault="0095048C" w:rsidP="0095048C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Сохраняется неустойчивость внимания, снижение объема, переключаемости и концентрации, трудности переключения с одного вида деятельности на другой. Отличительными особенностями внимания подростков с ЗПР являются повышенная истощаемость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пресыщаемость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выраженная зависимость от внешних посторонних воздействия, сниженная помехоустойчивость, сложность удержания при необходимости выполнения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длинного ряда операций. Школьники не могут дифференцировать раздражители по степени важности, сосредотачиваться на существенных признаках, быстро отвлекаются. </w:t>
      </w:r>
    </w:p>
    <w:p w:rsidR="0095048C" w:rsidRDefault="0095048C" w:rsidP="0095048C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Смысловые приемы запоминания долго не формируются, школьники с ЗПР чаще используют механическое заучивание, но по причине слабости следов памяти и снижения объема непрочно запоминают материал. </w:t>
      </w:r>
    </w:p>
    <w:p w:rsidR="0095048C" w:rsidRDefault="0095048C" w:rsidP="0095048C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большей степени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оказывается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нарушена мыслительная деятельность обучающихся с ЗПР. В мотивационном компоненте школьники демонстрируют слабую познавательную и поисковую активность в решении мыслительных задач, поверхностность при выборе способа действия, отсутствие стремления к поиску рационального решения.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операциональной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основе мыслительной деятельности наблюдаются трудности при выполнении логических действий анализа и синтеза, классификации, сравнения и обобщения. </w:t>
      </w:r>
    </w:p>
    <w:p w:rsidR="0095048C" w:rsidRDefault="0095048C" w:rsidP="0095048C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240" w:lineRule="auto"/>
        <w:ind w:firstLine="709"/>
        <w:jc w:val="both"/>
        <w:rPr>
          <w:rFonts w:ascii="Arial" w:hAnsi="Arial" w:cs="Arial"/>
          <w:sz w:val="23"/>
          <w:szCs w:val="23"/>
        </w:rPr>
      </w:pPr>
      <w:proofErr w:type="gramStart"/>
      <w:r w:rsidRPr="00C721A4">
        <w:rPr>
          <w:rFonts w:ascii="Times New Roman" w:eastAsia="Times New Roman" w:hAnsi="Times New Roman"/>
          <w:color w:val="000000"/>
          <w:sz w:val="28"/>
          <w:szCs w:val="28"/>
        </w:rPr>
        <w:t>Обучающимся</w:t>
      </w:r>
      <w:proofErr w:type="gramEnd"/>
      <w:r w:rsidRPr="00C721A4">
        <w:rPr>
          <w:rFonts w:ascii="Times New Roman" w:eastAsia="Times New Roman" w:hAnsi="Times New Roman"/>
          <w:color w:val="000000"/>
          <w:sz w:val="28"/>
          <w:szCs w:val="28"/>
        </w:rPr>
        <w:t xml:space="preserve"> с ЗПР сложно самостоятельно проводить анализ на основе</w:t>
      </w:r>
      <w:r w:rsidRPr="00C721A4">
        <w:rPr>
          <w:rFonts w:ascii="Times New Roman" w:hAnsi="Times New Roman"/>
          <w:sz w:val="28"/>
          <w:szCs w:val="28"/>
        </w:rPr>
        <w:t xml:space="preserve"> выделения и сопоставления признаков объектов, явлений и понятий, определять существенные признаки, опираться на них при умозаключениях.</w:t>
      </w:r>
      <w:r w:rsidRPr="00C721A4">
        <w:rPr>
          <w:rFonts w:ascii="Times New Roman" w:eastAsia="Times New Roman" w:hAnsi="Times New Roman"/>
          <w:color w:val="000000"/>
          <w:sz w:val="28"/>
          <w:szCs w:val="28"/>
        </w:rPr>
        <w:t xml:space="preserve"> Трудности вызывают</w:t>
      </w:r>
      <w:r w:rsidRPr="00C721A4">
        <w:rPr>
          <w:rFonts w:ascii="Times New Roman" w:eastAsia="Times New Roman" w:hAnsi="Times New Roman"/>
          <w:sz w:val="28"/>
          <w:szCs w:val="28"/>
        </w:rPr>
        <w:t xml:space="preserve"> построение </w:t>
      </w:r>
      <w:proofErr w:type="gramStart"/>
      <w:r w:rsidRPr="00C721A4">
        <w:rPr>
          <w:rFonts w:ascii="Times New Roman" w:eastAsia="Times New Roman" w:hAnsi="Times New Roman"/>
          <w:sz w:val="28"/>
          <w:szCs w:val="28"/>
        </w:rPr>
        <w:t>логических рассуждений</w:t>
      </w:r>
      <w:proofErr w:type="gramEnd"/>
      <w:r w:rsidRPr="00C721A4">
        <w:rPr>
          <w:rFonts w:ascii="Times New Roman" w:eastAsia="Times New Roman" w:hAnsi="Times New Roman"/>
          <w:sz w:val="28"/>
          <w:szCs w:val="28"/>
        </w:rPr>
        <w:t>, включающих установление причинно-следственных связей</w:t>
      </w:r>
      <w:r w:rsidRPr="00C721A4">
        <w:rPr>
          <w:rFonts w:ascii="Times New Roman" w:eastAsia="Times New Roman" w:hAnsi="Times New Roman"/>
          <w:color w:val="000000"/>
          <w:sz w:val="28"/>
          <w:szCs w:val="28"/>
        </w:rPr>
        <w:t xml:space="preserve">, доказательство и обоснование ответа, </w:t>
      </w:r>
      <w:r w:rsidRPr="00C721A4">
        <w:rPr>
          <w:rFonts w:ascii="Times New Roman" w:hAnsi="Times New Roman"/>
          <w:sz w:val="28"/>
          <w:szCs w:val="28"/>
        </w:rPr>
        <w:t xml:space="preserve">умение делать вывод на основе анализа информации, </w:t>
      </w:r>
      <w:r w:rsidRPr="00C721A4">
        <w:rPr>
          <w:rFonts w:ascii="Times New Roman" w:eastAsia="Times New Roman" w:hAnsi="Times New Roman"/>
          <w:color w:val="000000"/>
          <w:sz w:val="28"/>
          <w:szCs w:val="28"/>
        </w:rPr>
        <w:t>подводить вывод.</w:t>
      </w:r>
      <w:r w:rsidRPr="00C721A4">
        <w:rPr>
          <w:rFonts w:ascii="Times New Roman" w:eastAsia="Times New Roman" w:hAnsi="Times New Roman"/>
          <w:sz w:val="28"/>
          <w:szCs w:val="28"/>
        </w:rPr>
        <w:t xml:space="preserve"> Подросток с ЗПР затрудняется обобщать понятия, осуществляя логическую операцию перехода от </w:t>
      </w:r>
      <w:r w:rsidRPr="009D0D7D">
        <w:rPr>
          <w:rFonts w:ascii="Times New Roman" w:eastAsia="Times New Roman" w:hAnsi="Times New Roman"/>
          <w:sz w:val="28"/>
          <w:szCs w:val="28"/>
        </w:rPr>
        <w:t>видовых признаков к родовому понятию, от понятия с меньшим объ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9D0D7D">
        <w:rPr>
          <w:rFonts w:ascii="Times New Roman" w:eastAsia="Times New Roman" w:hAnsi="Times New Roman"/>
          <w:sz w:val="28"/>
          <w:szCs w:val="28"/>
        </w:rPr>
        <w:t>мом к понятию с большим объ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9D0D7D">
        <w:rPr>
          <w:rFonts w:ascii="Times New Roman" w:eastAsia="Times New Roman" w:hAnsi="Times New Roman"/>
          <w:sz w:val="28"/>
          <w:szCs w:val="28"/>
        </w:rPr>
        <w:t>мом</w:t>
      </w:r>
      <w:r w:rsidRPr="009D0D7D">
        <w:rPr>
          <w:rFonts w:ascii="Times New Roman" w:hAnsi="Times New Roman"/>
          <w:sz w:val="28"/>
          <w:szCs w:val="28"/>
        </w:rPr>
        <w:t>, обобщать, интегрировать информацию из различных источников и делать простейшие прогнозы.</w:t>
      </w:r>
    </w:p>
    <w:p w:rsidR="0095048C" w:rsidRDefault="0095048C" w:rsidP="0095048C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D0D7D">
        <w:rPr>
          <w:rFonts w:ascii="Times New Roman" w:eastAsia="Times New Roman" w:hAnsi="Times New Roman"/>
          <w:sz w:val="28"/>
          <w:szCs w:val="28"/>
        </w:rPr>
        <w:t xml:space="preserve">Затруднения могут вызвать задания на построение рассуждения на основе сравнения предметов и явлений, выделяя при этом общие признаки, на выполнение сравнения </w:t>
      </w:r>
      <w:r w:rsidRPr="009D0D7D">
        <w:rPr>
          <w:rFonts w:ascii="Times New Roman" w:eastAsia="Times New Roman" w:hAnsi="Times New Roman"/>
          <w:color w:val="000000"/>
          <w:sz w:val="28"/>
          <w:szCs w:val="28"/>
        </w:rPr>
        <w:t xml:space="preserve">объектов по наиболее характерным признакам и формулировка выводов </w:t>
      </w:r>
      <w:proofErr w:type="spellStart"/>
      <w:r w:rsidRPr="009D0D7D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 w:rsidRPr="00F1766A">
        <w:rPr>
          <w:rFonts w:ascii="Times New Roman" w:eastAsia="Times New Roman" w:hAnsi="Times New Roman"/>
          <w:color w:val="000000"/>
          <w:sz w:val="28"/>
          <w:szCs w:val="28"/>
        </w:rPr>
        <w:t>результатам</w:t>
      </w:r>
      <w:proofErr w:type="spellEnd"/>
      <w:r w:rsidRPr="00F176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1766A">
        <w:rPr>
          <w:rFonts w:ascii="Times New Roman" w:eastAsia="Times New Roman" w:hAnsi="Times New Roman"/>
          <w:color w:val="000000"/>
          <w:sz w:val="28"/>
          <w:szCs w:val="28"/>
        </w:rPr>
        <w:t>сравнения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ри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выполнении классификации, </w:t>
      </w:r>
      <w:r w:rsidRPr="00F1766A">
        <w:rPr>
          <w:rFonts w:ascii="Times New Roman" w:eastAsia="Times New Roman" w:hAnsi="Times New Roman"/>
          <w:color w:val="000000"/>
          <w:sz w:val="28"/>
          <w:szCs w:val="28"/>
        </w:rPr>
        <w:t>объеди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нении</w:t>
      </w:r>
      <w:r w:rsidRPr="00F1766A">
        <w:rPr>
          <w:rFonts w:ascii="Times New Roman" w:eastAsia="Times New Roman" w:hAnsi="Times New Roman"/>
          <w:color w:val="000000"/>
          <w:sz w:val="28"/>
          <w:szCs w:val="28"/>
        </w:rPr>
        <w:t xml:space="preserve"> предмет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 w:rsidRPr="00F1766A">
        <w:rPr>
          <w:rFonts w:ascii="Times New Roman" w:eastAsia="Times New Roman" w:hAnsi="Times New Roman"/>
          <w:color w:val="000000"/>
          <w:sz w:val="28"/>
          <w:szCs w:val="28"/>
        </w:rPr>
        <w:t xml:space="preserve"> и явлени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Pr="00F1766A">
        <w:rPr>
          <w:rFonts w:ascii="Times New Roman" w:eastAsia="Times New Roman" w:hAnsi="Times New Roman"/>
          <w:color w:val="000000"/>
          <w:sz w:val="28"/>
          <w:szCs w:val="28"/>
        </w:rPr>
        <w:t xml:space="preserve"> в группы по определенным признакам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сложности возникают при самостоятельном </w:t>
      </w:r>
      <w:r w:rsidRPr="00A81AE6">
        <w:rPr>
          <w:rFonts w:ascii="Times New Roman" w:eastAsia="Times New Roman" w:hAnsi="Times New Roman"/>
          <w:color w:val="000000"/>
          <w:sz w:val="28"/>
          <w:szCs w:val="28"/>
        </w:rPr>
        <w:t>определении основания и вербальном обозначении.</w:t>
      </w:r>
    </w:p>
    <w:p w:rsidR="0095048C" w:rsidRPr="00A81AE6" w:rsidRDefault="0095048C" w:rsidP="0095048C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81AE6">
        <w:rPr>
          <w:rFonts w:ascii="Times New Roman" w:hAnsi="Times New Roman"/>
          <w:sz w:val="28"/>
          <w:szCs w:val="28"/>
        </w:rPr>
        <w:t xml:space="preserve">Выраженные трудности </w:t>
      </w:r>
      <w:proofErr w:type="gramStart"/>
      <w:r w:rsidRPr="00A81AE6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A81AE6">
        <w:rPr>
          <w:rFonts w:ascii="Times New Roman" w:hAnsi="Times New Roman"/>
          <w:sz w:val="28"/>
          <w:szCs w:val="28"/>
        </w:rPr>
        <w:t xml:space="preserve"> с ЗПР испытывает при необходимости давать определение понятию на основе оперирования существенными и второстепенными признаками </w:t>
      </w:r>
    </w:p>
    <w:p w:rsidR="0095048C" w:rsidRDefault="0095048C" w:rsidP="0095048C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Понятийные формы мышления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долгое время не достигают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уровня соответствующего развития, затрудняется процесс абстрагирования, оперирования понятиями, включения понятий в разные системы обобщения. Школьники с ЗПР нуждаются в сопровождении изучения программного материала дополнительной визуализацией, конкретизацией примерами, связью с практическим опытом.</w:t>
      </w:r>
    </w:p>
    <w:p w:rsidR="0095048C" w:rsidRDefault="0095048C" w:rsidP="0095048C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Для подростков с ЗПР характерна слабость речевой регуляции действий, они испытывают затруднения в речевом оформлении, не могут спланировать свой действия и рассказать о них, дать вербальный отчет.</w:t>
      </w:r>
    </w:p>
    <w:p w:rsidR="0095048C" w:rsidRPr="003576B3" w:rsidRDefault="0095048C" w:rsidP="0095048C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3576B3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Особенности речевого развития</w:t>
      </w:r>
    </w:p>
    <w:p w:rsidR="0095048C" w:rsidRPr="009A3C63" w:rsidRDefault="0095048C" w:rsidP="0095048C">
      <w:pPr>
        <w:pStyle w:val="aa"/>
        <w:spacing w:before="0" w:beforeAutospacing="0" w:after="0" w:afterAutospacing="0"/>
        <w:ind w:firstLine="709"/>
        <w:jc w:val="both"/>
      </w:pPr>
      <w:r w:rsidRPr="009A3C63">
        <w:rPr>
          <w:sz w:val="28"/>
          <w:szCs w:val="28"/>
        </w:rPr>
        <w:lastRenderedPageBreak/>
        <w:t xml:space="preserve">У подростков с ЗПР сохраняются недостатки фонематической стороны речи, они продолжают смешивать оппозиционные звуки, затрудняются выполнить фонематический разбор слова, остаются нестойкие замены и смешения букв на письме, нечеткая дикция и отдельные нарушения </w:t>
      </w:r>
      <w:proofErr w:type="spellStart"/>
      <w:r w:rsidRPr="009A3C63">
        <w:rPr>
          <w:sz w:val="28"/>
          <w:szCs w:val="28"/>
        </w:rPr>
        <w:t>звуко</w:t>
      </w:r>
      <w:proofErr w:type="spellEnd"/>
      <w:r w:rsidRPr="009A3C63">
        <w:rPr>
          <w:sz w:val="28"/>
          <w:szCs w:val="28"/>
        </w:rPr>
        <w:t>-слоговой структуры в малознакомых сложных словах.</w:t>
      </w:r>
    </w:p>
    <w:p w:rsidR="0095048C" w:rsidRPr="009A3C63" w:rsidRDefault="0095048C" w:rsidP="0095048C">
      <w:pPr>
        <w:pStyle w:val="aa"/>
        <w:spacing w:before="0" w:beforeAutospacing="0" w:after="0" w:afterAutospacing="0"/>
        <w:ind w:firstLine="709"/>
        <w:jc w:val="both"/>
      </w:pPr>
      <w:r w:rsidRPr="009A3C63">
        <w:rPr>
          <w:sz w:val="28"/>
          <w:szCs w:val="28"/>
        </w:rPr>
        <w:t xml:space="preserve">Навыки словообразования формируются специфично и запозданием, им сложно образовывать новые слова приставочным и суффиксальным способами в различных частях речи, они допускают </w:t>
      </w:r>
      <w:proofErr w:type="spellStart"/>
      <w:r w:rsidRPr="009A3C63">
        <w:rPr>
          <w:sz w:val="28"/>
          <w:szCs w:val="28"/>
        </w:rPr>
        <w:t>аграмматизм</w:t>
      </w:r>
      <w:proofErr w:type="spellEnd"/>
      <w:r w:rsidRPr="009A3C63">
        <w:rPr>
          <w:sz w:val="28"/>
          <w:szCs w:val="28"/>
        </w:rPr>
        <w:t>, как в устной, так и в письменной речи.</w:t>
      </w:r>
    </w:p>
    <w:p w:rsidR="0095048C" w:rsidRPr="009A3C63" w:rsidRDefault="0095048C" w:rsidP="0095048C">
      <w:pPr>
        <w:pStyle w:val="aa"/>
        <w:spacing w:before="0" w:beforeAutospacing="0" w:after="0" w:afterAutospacing="0"/>
        <w:ind w:firstLine="709"/>
        <w:jc w:val="both"/>
      </w:pPr>
      <w:r w:rsidRPr="009A3C63">
        <w:rPr>
          <w:sz w:val="28"/>
          <w:szCs w:val="28"/>
        </w:rPr>
        <w:t>Подростки с ЗПР испытывают семантические трудности, они не могут опираться на конте</w:t>
      </w:r>
      <w:proofErr w:type="gramStart"/>
      <w:r w:rsidRPr="009A3C63">
        <w:rPr>
          <w:sz w:val="28"/>
          <w:szCs w:val="28"/>
        </w:rPr>
        <w:t>кст дл</w:t>
      </w:r>
      <w:proofErr w:type="gramEnd"/>
      <w:r w:rsidRPr="009A3C63">
        <w:rPr>
          <w:sz w:val="28"/>
          <w:szCs w:val="28"/>
        </w:rPr>
        <w:t>я понимания значения нового слова. Обедненный словарный запас затрудняет речевое оформление, они чаще используют упрощенные речевые конструкции. По причине недостаточности словарного запаса они часто испытывают трудности в коммуникации.</w:t>
      </w:r>
    </w:p>
    <w:p w:rsidR="0095048C" w:rsidRPr="009A3C63" w:rsidRDefault="0095048C" w:rsidP="0095048C">
      <w:pPr>
        <w:pStyle w:val="aa"/>
        <w:spacing w:before="0" w:beforeAutospacing="0" w:after="0" w:afterAutospacing="0"/>
        <w:ind w:firstLine="709"/>
        <w:jc w:val="both"/>
      </w:pPr>
      <w:r w:rsidRPr="009A3C63">
        <w:rPr>
          <w:sz w:val="28"/>
          <w:szCs w:val="28"/>
        </w:rPr>
        <w:t xml:space="preserve">Употребление частей речи характеризуется преимущественным использованием существительных и глаголов, другие части речи используются </w:t>
      </w:r>
      <w:proofErr w:type="spellStart"/>
      <w:r w:rsidRPr="009A3C63">
        <w:rPr>
          <w:sz w:val="28"/>
          <w:szCs w:val="28"/>
        </w:rPr>
        <w:t>реже</w:t>
      </w:r>
      <w:proofErr w:type="gramStart"/>
      <w:r w:rsidRPr="009A3C63">
        <w:rPr>
          <w:sz w:val="28"/>
          <w:szCs w:val="28"/>
        </w:rPr>
        <w:t>.К</w:t>
      </w:r>
      <w:proofErr w:type="gramEnd"/>
      <w:r w:rsidRPr="009A3C63">
        <w:rPr>
          <w:sz w:val="28"/>
          <w:szCs w:val="28"/>
        </w:rPr>
        <w:t>райне</w:t>
      </w:r>
      <w:proofErr w:type="spellEnd"/>
      <w:r w:rsidRPr="009A3C63">
        <w:rPr>
          <w:sz w:val="28"/>
          <w:szCs w:val="28"/>
        </w:rPr>
        <w:t xml:space="preserve"> редко дети используют оценочные прилагательные, часто заменяют слова «штампами», но по смыслу они не всегда подходят. Различение причастий и деепричастий затруднено.</w:t>
      </w:r>
    </w:p>
    <w:p w:rsidR="0095048C" w:rsidRPr="009A3C63" w:rsidRDefault="0095048C" w:rsidP="0095048C">
      <w:pPr>
        <w:pStyle w:val="aa"/>
        <w:spacing w:before="0" w:beforeAutospacing="0" w:after="0" w:afterAutospacing="0"/>
        <w:ind w:firstLine="709"/>
        <w:jc w:val="both"/>
      </w:pPr>
      <w:r w:rsidRPr="009A3C63">
        <w:rPr>
          <w:sz w:val="28"/>
          <w:szCs w:val="28"/>
        </w:rPr>
        <w:t>В самостоятельной речи детям с ЗПР сложно подбирать и использовать синонимы и антонимы, они не понимают фразеологизмов, не используют в самостоятельной речи образные сравнения.</w:t>
      </w:r>
    </w:p>
    <w:p w:rsidR="0095048C" w:rsidRPr="009A3C63" w:rsidRDefault="0095048C" w:rsidP="0095048C">
      <w:pPr>
        <w:pStyle w:val="aa"/>
        <w:spacing w:before="0" w:beforeAutospacing="0" w:after="0" w:afterAutospacing="0"/>
        <w:ind w:firstLine="709"/>
        <w:jc w:val="both"/>
      </w:pPr>
      <w:r w:rsidRPr="009A3C63">
        <w:rPr>
          <w:sz w:val="28"/>
          <w:szCs w:val="28"/>
          <w:shd w:val="clear" w:color="auto" w:fill="FFFFFF"/>
        </w:rPr>
        <w:t xml:space="preserve">У подростков с ЗПР сохраняются нарушения письма, наличие специфических ошибок сопровождается большим количеством орфографических и пунктуационных ошибок. Ошибки на правила правописания чаще всего являются следствием недоразвития устной речи, недостаточности метаязыковой деятельности, </w:t>
      </w:r>
      <w:proofErr w:type="spellStart"/>
      <w:r w:rsidRPr="009A3C63">
        <w:rPr>
          <w:sz w:val="28"/>
          <w:szCs w:val="28"/>
          <w:shd w:val="clear" w:color="auto" w:fill="FFFFFF"/>
        </w:rPr>
        <w:t>несформированности</w:t>
      </w:r>
      <w:proofErr w:type="spellEnd"/>
      <w:r w:rsidRPr="009A3C63">
        <w:rPr>
          <w:sz w:val="28"/>
          <w:szCs w:val="28"/>
          <w:shd w:val="clear" w:color="auto" w:fill="FFFFFF"/>
        </w:rPr>
        <w:t xml:space="preserve"> регуляторных механизмов.</w:t>
      </w:r>
      <w:r w:rsidRPr="009A3C63">
        <w:rPr>
          <w:shd w:val="clear" w:color="auto" w:fill="FFFFFF"/>
        </w:rPr>
        <w:t xml:space="preserve">  </w:t>
      </w:r>
      <w:r w:rsidRPr="009A3C63">
        <w:rPr>
          <w:sz w:val="28"/>
          <w:szCs w:val="28"/>
          <w:shd w:val="clear" w:color="auto" w:fill="FFFFFF"/>
        </w:rPr>
        <w:t xml:space="preserve">Количество </w:t>
      </w:r>
      <w:proofErr w:type="spellStart"/>
      <w:r w:rsidRPr="009A3C63">
        <w:rPr>
          <w:sz w:val="28"/>
          <w:szCs w:val="28"/>
          <w:shd w:val="clear" w:color="auto" w:fill="FFFFFF"/>
        </w:rPr>
        <w:t>дисграфических</w:t>
      </w:r>
      <w:proofErr w:type="spellEnd"/>
      <w:r w:rsidRPr="009A3C63">
        <w:rPr>
          <w:sz w:val="28"/>
          <w:szCs w:val="28"/>
          <w:shd w:val="clear" w:color="auto" w:fill="FFFFFF"/>
        </w:rPr>
        <w:t xml:space="preserve"> ошибок к 5 классу сокращается, а количество </w:t>
      </w:r>
      <w:proofErr w:type="spellStart"/>
      <w:r w:rsidRPr="009A3C63">
        <w:rPr>
          <w:sz w:val="28"/>
          <w:szCs w:val="28"/>
          <w:shd w:val="clear" w:color="auto" w:fill="FFFFFF"/>
        </w:rPr>
        <w:t>дизорфографических</w:t>
      </w:r>
      <w:proofErr w:type="spellEnd"/>
      <w:r w:rsidRPr="009A3C63">
        <w:rPr>
          <w:sz w:val="28"/>
          <w:szCs w:val="28"/>
          <w:shd w:val="clear" w:color="auto" w:fill="FFFFFF"/>
        </w:rPr>
        <w:t xml:space="preserve"> нарастает в связи с усложнением и увеличением объема программного материала по русскому языку. </w:t>
      </w:r>
    </w:p>
    <w:p w:rsidR="0095048C" w:rsidRPr="009A3C63" w:rsidRDefault="0095048C" w:rsidP="0095048C">
      <w:pPr>
        <w:pStyle w:val="aa"/>
        <w:spacing w:before="0" w:beforeAutospacing="0" w:after="0" w:afterAutospacing="0"/>
        <w:ind w:firstLine="709"/>
        <w:jc w:val="both"/>
      </w:pPr>
      <w:r w:rsidRPr="009A3C63">
        <w:rPr>
          <w:sz w:val="28"/>
          <w:szCs w:val="28"/>
          <w:shd w:val="clear" w:color="auto" w:fill="FFFFFF"/>
        </w:rPr>
        <w:t>Нарушение в усвоении и использовании морфологического и традиционного принципов орфографии проявляется в разнообразных и многочисленных орфографических ошибках. При построении предложений дети допускают синтаксические, грамматические и стилистические ошибки.</w:t>
      </w:r>
    </w:p>
    <w:p w:rsidR="0095048C" w:rsidRPr="009A3C63" w:rsidRDefault="0095048C" w:rsidP="0095048C">
      <w:pPr>
        <w:pStyle w:val="aa"/>
        <w:spacing w:before="0" w:beforeAutospacing="0" w:after="0" w:afterAutospacing="0"/>
        <w:ind w:firstLine="709"/>
        <w:jc w:val="both"/>
      </w:pPr>
      <w:r w:rsidRPr="009A3C63">
        <w:rPr>
          <w:sz w:val="28"/>
          <w:szCs w:val="28"/>
        </w:rPr>
        <w:t>При повышении степени самостоятельности письменных работ количество ошибок увеличивается.</w:t>
      </w:r>
    </w:p>
    <w:p w:rsidR="0095048C" w:rsidRPr="003576B3" w:rsidRDefault="0095048C" w:rsidP="0095048C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3576B3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Особенности эмоционально-личностной и регулятивной сферы</w:t>
      </w:r>
    </w:p>
    <w:p w:rsidR="0095048C" w:rsidRDefault="0095048C" w:rsidP="0095048C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2970A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Выраженной особенностью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нарушений </w:t>
      </w:r>
      <w:r w:rsidRPr="002970A3">
        <w:rPr>
          <w:rFonts w:ascii="Times New Roman" w:eastAsia="Times New Roman" w:hAnsi="Times New Roman"/>
          <w:bCs/>
          <w:color w:val="000000"/>
          <w:sz w:val="28"/>
          <w:szCs w:val="28"/>
        </w:rPr>
        <w:t>при ЗПР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является своеобразие развития регулятивной сферы. Даже в подростковом возрасте произвольная регуляция остается незрелой. Подростки с ЗПР легко отвлекаются в процессе выполнения заданий, совершают импульсивные действия, приступают к работе без предварительного планирования, не проводят промежуточного контроля, поэтому не замечают своих ошибок. Школьникам бывает трудно долго сосредотачивать внимание на одном предмете или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>действии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тмечается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несформированность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мотивационно-целевой основы учебной деятельности, что выражается в низкой поисковой активности.</w:t>
      </w:r>
    </w:p>
    <w:p w:rsidR="0095048C" w:rsidRDefault="0095048C" w:rsidP="0095048C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По причине слабой регуляции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деятельности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обучающиеся с ЗПР нуждаются в постоянной поддержке со стороны взрослого, организующей и направляющей помощи, а иногда руководящем контроле. </w:t>
      </w:r>
    </w:p>
    <w:p w:rsidR="0095048C" w:rsidRDefault="0095048C" w:rsidP="0095048C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Трудности развития </w:t>
      </w:r>
      <w:r w:rsidRPr="00AD59A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подростков с ЗПР</w:t>
      </w:r>
      <w:r w:rsidRPr="00AD59A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волев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ых процессов приводят к невозможности</w:t>
      </w:r>
      <w:r w:rsidRPr="00AD59A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мотивированного управления своим поведением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 У детей и подростков с ЗПР низкая эмоциональная регуляция проявляется в нестабильности эмоционального фона, недостаточности контроля проявлений эмоций, склонности к аффективным реакциям, раздражительности, вспыльчивости.</w:t>
      </w:r>
    </w:p>
    <w:p w:rsidR="0095048C" w:rsidRDefault="0095048C" w:rsidP="0095048C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proofErr w:type="gramStart"/>
      <w:r w:rsidRPr="000A74F2">
        <w:rPr>
          <w:rFonts w:ascii="Times New Roman" w:eastAsia="Times New Roman" w:hAnsi="Times New Roman"/>
          <w:bCs/>
          <w:color w:val="000000"/>
          <w:sz w:val="28"/>
          <w:szCs w:val="28"/>
        </w:rPr>
        <w:t>У обучающихся с ЗПР наблюдается недостаточное развитие эмоциональной сферы, которое характеризуются поверхностностью и нестойкостью эмоций, сниженной способностью к вербализации собственного эмоционального состояния бедностью эмоционально-экспрессивных средств в общении с окружающими, слабостью рефлексивной позиции, узким репертуаром способов адекватного выражения эмоций и эмоционального реагирования в различных жизненных ситуациях.</w:t>
      </w:r>
      <w:proofErr w:type="gramEnd"/>
    </w:p>
    <w:p w:rsidR="0095048C" w:rsidRDefault="0095048C" w:rsidP="0095048C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У учащихся с ЗПР нарушено развитие самосознания, для них характерна </w:t>
      </w:r>
      <w:r w:rsidRPr="000A74F2">
        <w:rPr>
          <w:rFonts w:ascii="Times New Roman" w:eastAsia="Times New Roman" w:hAnsi="Times New Roman"/>
          <w:bCs/>
          <w:color w:val="000000"/>
          <w:sz w:val="28"/>
          <w:szCs w:val="28"/>
        </w:rPr>
        <w:t>нестабильная самооценка, завышенные притязания, стойкость эгоцентрической позиции личности, трудности формирования образа «Я».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Подросткам сложно осознавать себя в системе социальных взаимоотношений, выстраивать адекватное социальное взаимодействие с учетом позиций и мнения партнера.</w:t>
      </w:r>
    </w:p>
    <w:p w:rsidR="0095048C" w:rsidRDefault="0095048C" w:rsidP="0095048C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Несмотря на способность понимать моральные и социальные нормы социума, подростки с ЗПР затрудняются в выстраивании поведения с учетом этих требований. В характерологических особенностях личности выделяются </w:t>
      </w:r>
      <w:r w:rsidRPr="00C4476C">
        <w:rPr>
          <w:rFonts w:ascii="Times New Roman" w:eastAsia="Times New Roman" w:hAnsi="Times New Roman"/>
          <w:bCs/>
          <w:color w:val="000000"/>
          <w:sz w:val="28"/>
          <w:szCs w:val="28"/>
        </w:rPr>
        <w:t>высокая внушаемость, чувство неуверенности в себе, сниженная критичность к своему поведению, упрямство в связи с определенной аффективной неустойчивостью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</w:t>
      </w:r>
      <w:r w:rsidRPr="00C4476C">
        <w:rPr>
          <w:rFonts w:ascii="Times New Roman" w:eastAsia="Times New Roman" w:hAnsi="Times New Roman"/>
          <w:bCs/>
          <w:color w:val="000000"/>
          <w:sz w:val="28"/>
          <w:szCs w:val="28"/>
        </w:rPr>
        <w:t>боязливость, обидчивость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</w:t>
      </w:r>
      <w:r w:rsidRPr="00AD59A9">
        <w:rPr>
          <w:rFonts w:ascii="Times New Roman" w:eastAsia="Times New Roman" w:hAnsi="Times New Roman"/>
          <w:bCs/>
          <w:color w:val="000000"/>
          <w:sz w:val="28"/>
          <w:szCs w:val="28"/>
        </w:rPr>
        <w:t>повышенн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ая</w:t>
      </w:r>
      <w:r w:rsidRPr="00AD59A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конфликтност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ь.</w:t>
      </w:r>
    </w:p>
    <w:p w:rsidR="0095048C" w:rsidRDefault="0095048C" w:rsidP="0095048C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AD59A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Существенные трудности наблюдаются у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подростков </w:t>
      </w:r>
      <w:r w:rsidRPr="00AD59A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 ЗПР в процессе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планирования жизненных перспектив, осознания совокупности соответствующих целей и задач</w:t>
      </w:r>
      <w:r w:rsidRPr="00AD59A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</w:t>
      </w:r>
      <w:proofErr w:type="spellStart"/>
      <w:r w:rsidRPr="00AD59A9">
        <w:rPr>
          <w:rFonts w:ascii="Times New Roman" w:eastAsia="Times New Roman" w:hAnsi="Times New Roman"/>
          <w:bCs/>
          <w:color w:val="000000"/>
          <w:sz w:val="28"/>
          <w:szCs w:val="28"/>
        </w:rPr>
        <w:t>Крометого</w:t>
      </w:r>
      <w:proofErr w:type="spellEnd"/>
      <w:r w:rsidRPr="00AD59A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все это сопровождается </w:t>
      </w:r>
      <w:proofErr w:type="spellStart"/>
      <w:r w:rsidRPr="00AD59A9">
        <w:rPr>
          <w:rFonts w:ascii="Times New Roman" w:eastAsia="Times New Roman" w:hAnsi="Times New Roman"/>
          <w:bCs/>
          <w:color w:val="000000"/>
          <w:sz w:val="28"/>
          <w:szCs w:val="28"/>
        </w:rPr>
        <w:t>безынициативностью</w:t>
      </w:r>
      <w:proofErr w:type="gramStart"/>
      <w:r w:rsidRPr="00AD59A9">
        <w:rPr>
          <w:rFonts w:ascii="Times New Roman" w:eastAsia="Times New Roman" w:hAnsi="Times New Roman"/>
          <w:bCs/>
          <w:color w:val="000000"/>
          <w:sz w:val="28"/>
          <w:szCs w:val="28"/>
        </w:rPr>
        <w:t>,н</w:t>
      </w:r>
      <w:proofErr w:type="gramEnd"/>
      <w:r w:rsidRPr="00AD59A9">
        <w:rPr>
          <w:rFonts w:ascii="Times New Roman" w:eastAsia="Times New Roman" w:hAnsi="Times New Roman"/>
          <w:bCs/>
          <w:color w:val="000000"/>
          <w:sz w:val="28"/>
          <w:szCs w:val="28"/>
        </w:rPr>
        <w:t>еобязательностью</w:t>
      </w:r>
      <w:proofErr w:type="spellEnd"/>
      <w:r w:rsidRPr="00AD59A9">
        <w:rPr>
          <w:rFonts w:ascii="Times New Roman" w:eastAsia="Times New Roman" w:hAnsi="Times New Roman"/>
          <w:bCs/>
          <w:color w:val="000000"/>
          <w:sz w:val="28"/>
          <w:szCs w:val="28"/>
        </w:rPr>
        <w:t>, уходом от ответственности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за собственные поступки и поведение</w:t>
      </w:r>
      <w:r w:rsidRPr="00AD59A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снижением</w:t>
      </w:r>
      <w:r w:rsidRPr="00AD59A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стремления улучшить свои результаты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95048C" w:rsidRPr="003576B3" w:rsidRDefault="0095048C" w:rsidP="0095048C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3576B3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Особенности коммуникации и социального взаимодействия, социальные отношения</w:t>
      </w:r>
    </w:p>
    <w:p w:rsidR="0095048C" w:rsidRPr="008F59EC" w:rsidRDefault="0095048C" w:rsidP="0095048C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8F59EC">
        <w:rPr>
          <w:rFonts w:ascii="Times New Roman" w:eastAsia="Times New Roman" w:hAnsi="Times New Roman"/>
          <w:bCs/>
          <w:color w:val="000000"/>
          <w:sz w:val="28"/>
          <w:szCs w:val="28"/>
        </w:rPr>
        <w:t>У подростков с ЗПР недостаточно развиты коммуникативные навыки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репертуар коммуникативных средств беден, часто отмечается неадекватное использование невербальных средств общения и трудности их понимания. Качество владения приемами конструктивного взаимодействия со сверстниками и взрослыми невысокое. Коммуникативные контакты у подростков с ЗПР характеризуются отсутствием глубины и неустойчивостью в целом, неадекватностью поведения в конфликтных ситуациях. Понимание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>индивидуальных личностных особенностей партнеров по общению у них снижено, слабо развита способность к сочувствию и сопереживанию, что создает затруднения при оценке высказываний и действий собеседника, учете интересов и точки зрения партнера по совместной деятельности. Усвоение и воспроизведение адекватных коммуникативных эталонов неустойчиво, что зачастую делает коммуникацию подростков с ЗПР малоконструктивной, сказывается на умении поддерживать учебное сотрудничество со сверстниками и взрослыми. Общепринятые правила общения и сотрудничества принимаются частично, соблюдаются с трудом и избирательно. Подростки с ЗПР не всегда могут понять социальный и эмоциональный контекст конкретной коммуникативной ситуации, что проявляется в неадекватности коммуникативного поведения, специфических трудностях вступления в контакт, его поддержания и завершения, а в случае возникновения конфликта к неправильным способам реагирования, неадекватным стратегиям поведения. Школьники с ЗПР не умеют использовать опыт взаимоотношений с окружающими для последующей коррекции своего коммуникативного поведения, не могут учитывать оценку их высказываний и действий со стороны взрослых и сверстников.</w:t>
      </w:r>
    </w:p>
    <w:p w:rsidR="0095048C" w:rsidRPr="003576B3" w:rsidRDefault="0095048C" w:rsidP="0095048C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3576B3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Особенности учебной деятельности и специфики усвоения учебного материала</w:t>
      </w:r>
    </w:p>
    <w:p w:rsidR="0095048C" w:rsidRDefault="0095048C" w:rsidP="009504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B6132E">
        <w:rPr>
          <w:rFonts w:ascii="Times New Roman" w:hAnsi="Times New Roman"/>
          <w:color w:val="000000"/>
          <w:sz w:val="28"/>
          <w:szCs w:val="28"/>
        </w:rPr>
        <w:t>На уров</w:t>
      </w:r>
      <w:r>
        <w:rPr>
          <w:rFonts w:ascii="Times New Roman" w:hAnsi="Times New Roman"/>
          <w:color w:val="000000"/>
          <w:sz w:val="28"/>
          <w:szCs w:val="28"/>
        </w:rPr>
        <w:t>не основного общего образования существенно возрастают требования к учебной деятельности обучающихся: целенаправленности, самостоятельности, осуществлению познавательного поиска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постановки учебных целей и задач, </w:t>
      </w:r>
      <w:r w:rsidRPr="00FE3879">
        <w:rPr>
          <w:rFonts w:ascii="Times New Roman" w:eastAsia="Times New Roman" w:hAnsi="Times New Roman"/>
          <w:color w:val="000000"/>
          <w:sz w:val="28"/>
          <w:szCs w:val="28"/>
        </w:rPr>
        <w:t>освоени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Pr="00FE3879">
        <w:rPr>
          <w:rFonts w:ascii="Times New Roman" w:eastAsia="Times New Roman" w:hAnsi="Times New Roman"/>
          <w:color w:val="000000"/>
          <w:sz w:val="28"/>
          <w:szCs w:val="28"/>
        </w:rPr>
        <w:t xml:space="preserve"> контрольных и оценочных действий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У обучающихся с ЗПР на уровне основного образования сохраняется недостаточная целенаправленность деятельности, трудности сосредоточения и удержания алгоритма выполняемых учебных действий, неумение организовать свое рабочее время, отсутствие инициативы к поиску различных вариантов решения.  Отмечаются трудности при самостоятельной организации учебной работы, стремление </w:t>
      </w:r>
      <w:r w:rsidRPr="00677DD0">
        <w:rPr>
          <w:rFonts w:ascii="Times New Roman" w:hAnsi="Times New Roman"/>
          <w:color w:val="000000"/>
          <w:sz w:val="28"/>
          <w:szCs w:val="28"/>
        </w:rPr>
        <w:t>избежать умственной нагрузки и</w:t>
      </w:r>
      <w:r>
        <w:rPr>
          <w:rFonts w:ascii="Times New Roman" w:hAnsi="Times New Roman"/>
          <w:color w:val="000000"/>
          <w:sz w:val="28"/>
          <w:szCs w:val="28"/>
        </w:rPr>
        <w:t xml:space="preserve"> волевого усилия, склонность к подмене поиска решения формальным действием</w:t>
      </w:r>
      <w:r w:rsidRPr="00677DD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Для подростков с ЗПР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характерно</w:t>
      </w:r>
      <w:r w:rsidRPr="00AD59A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отсутствие стойкого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познавательного</w:t>
      </w:r>
      <w:r w:rsidRPr="00AD59A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интереса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мотивации достижения результата, стремления к поиску информации и усвоению новых знаний. </w:t>
      </w:r>
    </w:p>
    <w:p w:rsidR="0095048C" w:rsidRPr="00546F5E" w:rsidRDefault="0095048C" w:rsidP="009504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Учебная мотивация у школьников с ЗПР остается незрелой, собственно учебные мотивы формируются с трудом и неустойчивые, их интересует больше внешняя оценка, а не сам результат, они не проявляют стремления к </w:t>
      </w:r>
      <w:r w:rsidRPr="00AD59A9">
        <w:rPr>
          <w:rFonts w:ascii="Times New Roman" w:eastAsia="Times New Roman" w:hAnsi="Times New Roman"/>
          <w:bCs/>
          <w:color w:val="000000"/>
          <w:sz w:val="28"/>
          <w:szCs w:val="28"/>
        </w:rPr>
        <w:t>улучш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ению</w:t>
      </w:r>
      <w:r w:rsidRPr="00AD59A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свои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х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учебныхдостижений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не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пытаются</w:t>
      </w:r>
      <w:r w:rsidRPr="00AD59A9">
        <w:rPr>
          <w:rFonts w:ascii="Times New Roman" w:eastAsia="Times New Roman" w:hAnsi="Times New Roman"/>
          <w:bCs/>
          <w:color w:val="000000"/>
          <w:sz w:val="28"/>
          <w:szCs w:val="28"/>
        </w:rPr>
        <w:t>осмыслить</w:t>
      </w:r>
      <w:proofErr w:type="spellEnd"/>
      <w:r w:rsidRPr="00AD59A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работу в целом, понять причины ошибок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95048C" w:rsidRDefault="0095048C" w:rsidP="0095048C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Результативность учебной работы у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 ЗПР снижена вследствие </w:t>
      </w:r>
      <w:r w:rsidRPr="00AD59A9">
        <w:rPr>
          <w:rFonts w:ascii="Times New Roman" w:eastAsia="Times New Roman" w:hAnsi="Times New Roman"/>
          <w:bCs/>
          <w:color w:val="000000"/>
          <w:sz w:val="28"/>
          <w:szCs w:val="28"/>
        </w:rPr>
        <w:t>импульсивност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и и слабого контроля, что </w:t>
      </w:r>
      <w:r w:rsidRPr="00AD59A9">
        <w:rPr>
          <w:rFonts w:ascii="Times New Roman" w:eastAsia="Times New Roman" w:hAnsi="Times New Roman"/>
          <w:bCs/>
          <w:color w:val="000000"/>
          <w:sz w:val="28"/>
          <w:szCs w:val="28"/>
        </w:rPr>
        <w:t>привод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ит</w:t>
      </w:r>
      <w:r w:rsidRPr="00AD59A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к многочисленным ошибочным действиям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и ошибкам. </w:t>
      </w:r>
    </w:p>
    <w:p w:rsidR="0095048C" w:rsidRDefault="0095048C" w:rsidP="0095048C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0491">
        <w:rPr>
          <w:rFonts w:ascii="Times New Roman" w:hAnsi="Times New Roman"/>
          <w:color w:val="000000"/>
          <w:sz w:val="28"/>
          <w:szCs w:val="28"/>
        </w:rPr>
        <w:t xml:space="preserve">Работоспособность </w:t>
      </w:r>
      <w:r>
        <w:rPr>
          <w:rFonts w:ascii="Times New Roman" w:hAnsi="Times New Roman"/>
          <w:color w:val="000000"/>
          <w:sz w:val="28"/>
          <w:szCs w:val="28"/>
        </w:rPr>
        <w:t>школьников с ЗПР неравномерна и</w:t>
      </w:r>
      <w:r w:rsidRPr="00790491">
        <w:rPr>
          <w:rFonts w:ascii="Times New Roman" w:hAnsi="Times New Roman"/>
          <w:color w:val="000000"/>
          <w:sz w:val="28"/>
          <w:szCs w:val="28"/>
        </w:rPr>
        <w:t xml:space="preserve"> зависит от характера выполняемых заданий. Они не могут долго сосредотачиваться </w:t>
      </w:r>
      <w:r>
        <w:rPr>
          <w:rFonts w:ascii="Times New Roman" w:hAnsi="Times New Roman"/>
          <w:color w:val="000000"/>
          <w:sz w:val="28"/>
          <w:szCs w:val="28"/>
        </w:rPr>
        <w:t xml:space="preserve">при интенсивной интеллектуальной нагрузке, у них быстро наступает </w:t>
      </w:r>
      <w:r w:rsidRPr="00790491">
        <w:rPr>
          <w:rFonts w:ascii="Times New Roman" w:hAnsi="Times New Roman"/>
          <w:color w:val="000000"/>
          <w:sz w:val="28"/>
          <w:szCs w:val="28"/>
        </w:rPr>
        <w:t>утомл</w:t>
      </w:r>
      <w:r>
        <w:rPr>
          <w:rFonts w:ascii="Times New Roman" w:hAnsi="Times New Roman"/>
          <w:color w:val="000000"/>
          <w:sz w:val="28"/>
          <w:szCs w:val="28"/>
        </w:rPr>
        <w:t xml:space="preserve">ение,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пресыщение деятельностью</w:t>
      </w:r>
      <w:r w:rsidRPr="00790491">
        <w:rPr>
          <w:rFonts w:ascii="Times New Roman" w:hAnsi="Times New Roman"/>
          <w:color w:val="000000"/>
          <w:sz w:val="28"/>
          <w:szCs w:val="28"/>
        </w:rPr>
        <w:t xml:space="preserve">. При напряженной мыслительной деятельности, учащиеся не </w:t>
      </w:r>
      <w:proofErr w:type="spellStart"/>
      <w:r w:rsidRPr="00790491">
        <w:rPr>
          <w:rFonts w:ascii="Times New Roman" w:hAnsi="Times New Roman"/>
          <w:color w:val="000000"/>
          <w:sz w:val="28"/>
          <w:szCs w:val="28"/>
        </w:rPr>
        <w:t>сохраня</w:t>
      </w:r>
      <w:r>
        <w:rPr>
          <w:rFonts w:ascii="Times New Roman" w:hAnsi="Times New Roman"/>
          <w:color w:val="000000"/>
          <w:sz w:val="28"/>
          <w:szCs w:val="28"/>
        </w:rPr>
        <w:t>ютпродуктивную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0491">
        <w:rPr>
          <w:rFonts w:ascii="Times New Roman" w:hAnsi="Times New Roman"/>
          <w:color w:val="000000"/>
          <w:sz w:val="28"/>
          <w:szCs w:val="28"/>
        </w:rPr>
        <w:t xml:space="preserve">работоспособность в течение всего урока. </w:t>
      </w:r>
      <w:r>
        <w:rPr>
          <w:rFonts w:ascii="Times New Roman" w:hAnsi="Times New Roman"/>
          <w:color w:val="000000"/>
          <w:sz w:val="28"/>
          <w:szCs w:val="28"/>
        </w:rPr>
        <w:t>При выполнении знакомых учебных заданий, не требующих волевого усилия, подростки с ЗПР</w:t>
      </w:r>
      <w:r w:rsidRPr="00790491">
        <w:rPr>
          <w:rFonts w:ascii="Times New Roman" w:hAnsi="Times New Roman"/>
          <w:color w:val="000000"/>
          <w:sz w:val="28"/>
          <w:szCs w:val="28"/>
        </w:rPr>
        <w:t xml:space="preserve"> могут оставаться работоспособными до конца урока. Большое влияние на работоспособность </w:t>
      </w:r>
      <w:r>
        <w:rPr>
          <w:rFonts w:ascii="Times New Roman" w:hAnsi="Times New Roman"/>
          <w:color w:val="000000"/>
          <w:sz w:val="28"/>
          <w:szCs w:val="28"/>
        </w:rPr>
        <w:t>оказывают</w:t>
      </w:r>
      <w:r w:rsidRPr="00790491">
        <w:rPr>
          <w:rFonts w:ascii="Times New Roman" w:hAnsi="Times New Roman"/>
          <w:color w:val="000000"/>
          <w:sz w:val="28"/>
          <w:szCs w:val="28"/>
        </w:rPr>
        <w:t xml:space="preserve"> внешние факторы: интенсивн</w:t>
      </w:r>
      <w:r>
        <w:rPr>
          <w:rFonts w:ascii="Times New Roman" w:hAnsi="Times New Roman"/>
          <w:color w:val="000000"/>
          <w:sz w:val="28"/>
          <w:szCs w:val="28"/>
        </w:rPr>
        <w:t xml:space="preserve">ость </w:t>
      </w:r>
      <w:r w:rsidRPr="00790491">
        <w:rPr>
          <w:rFonts w:ascii="Times New Roman" w:hAnsi="Times New Roman"/>
          <w:color w:val="000000"/>
          <w:sz w:val="28"/>
          <w:szCs w:val="28"/>
        </w:rPr>
        <w:t>деятельност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790491">
        <w:rPr>
          <w:rFonts w:ascii="Times New Roman" w:hAnsi="Times New Roman"/>
          <w:color w:val="000000"/>
          <w:sz w:val="28"/>
          <w:szCs w:val="28"/>
        </w:rPr>
        <w:t xml:space="preserve"> на предшествующих уроках; наличие отвлекающих факторов</w:t>
      </w:r>
      <w:r>
        <w:rPr>
          <w:rFonts w:ascii="Times New Roman" w:hAnsi="Times New Roman"/>
          <w:color w:val="000000"/>
          <w:sz w:val="28"/>
          <w:szCs w:val="28"/>
        </w:rPr>
        <w:t>, таких как</w:t>
      </w:r>
      <w:r w:rsidRPr="00790491">
        <w:rPr>
          <w:rFonts w:ascii="Times New Roman" w:hAnsi="Times New Roman"/>
          <w:color w:val="000000"/>
          <w:sz w:val="28"/>
          <w:szCs w:val="28"/>
        </w:rPr>
        <w:t xml:space="preserve"> шум, появление посторонних в классе; переживание или ожидание кого-либо значимого для ребенка события.</w:t>
      </w:r>
    </w:p>
    <w:p w:rsidR="0095048C" w:rsidRPr="00C10FDE" w:rsidRDefault="0095048C" w:rsidP="0095048C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Особенности освоение учебного материала связаны у школьников с ЗПР с неравномерной обучаемостью, замедленностью восприятия и переработки учебной информации, непрочность следов при запоминании материала, неточностью и ошибками воспроизведения.</w:t>
      </w:r>
    </w:p>
    <w:p w:rsidR="0095048C" w:rsidRPr="00C10FDE" w:rsidRDefault="0095048C" w:rsidP="0095048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Для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 ЗПР характерны трудности усвоения и оперирования понятиями.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Они склонны к смешению понятий, семантическим замена, с трудом запоминают определения.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Подростки с ЗПР продуктивнее усваивают материал с опорой на алгоритм, визуальной поддержкой, наличием смысловых схем.</w:t>
      </w:r>
    </w:p>
    <w:p w:rsidR="0095048C" w:rsidRPr="00DA1400" w:rsidRDefault="0095048C" w:rsidP="009504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A1400">
        <w:rPr>
          <w:rFonts w:ascii="Times New Roman" w:hAnsi="Times New Roman"/>
          <w:color w:val="000000"/>
          <w:sz w:val="28"/>
          <w:szCs w:val="28"/>
        </w:rPr>
        <w:t xml:space="preserve">Школьникам с ЗПР сложно сделать опосредованный вывод, осуществить применение усвоенных знаний в новой ситуации. Наблюдается затруднение понимания научных текстов, им сложно выделить главную мысль, разбить текст на смысловые части, изложить основное содержание. Характерной особенностью являются затруднения в самостоятельном выборе нужного способа действия, </w:t>
      </w:r>
      <w:r>
        <w:rPr>
          <w:rFonts w:ascii="Times New Roman" w:hAnsi="Times New Roman"/>
          <w:color w:val="000000"/>
          <w:sz w:val="28"/>
          <w:szCs w:val="28"/>
        </w:rPr>
        <w:t>применения</w:t>
      </w:r>
      <w:r w:rsidRPr="00DA1400">
        <w:rPr>
          <w:rFonts w:ascii="Times New Roman" w:hAnsi="Times New Roman"/>
          <w:color w:val="000000"/>
          <w:sz w:val="28"/>
          <w:szCs w:val="28"/>
        </w:rPr>
        <w:t xml:space="preserve"> известного способа решения в новых условиях или одновременно </w:t>
      </w:r>
      <w:r>
        <w:rPr>
          <w:rFonts w:ascii="Times New Roman" w:hAnsi="Times New Roman"/>
          <w:color w:val="000000"/>
          <w:sz w:val="28"/>
          <w:szCs w:val="28"/>
        </w:rPr>
        <w:t xml:space="preserve">использования </w:t>
      </w:r>
      <w:r w:rsidRPr="00DA1400">
        <w:rPr>
          <w:rFonts w:ascii="Times New Roman" w:hAnsi="Times New Roman"/>
          <w:color w:val="000000"/>
          <w:sz w:val="28"/>
          <w:szCs w:val="28"/>
        </w:rPr>
        <w:t>двух и более простых алгоритмов.</w:t>
      </w:r>
    </w:p>
    <w:p w:rsidR="0095048C" w:rsidRPr="00423862" w:rsidRDefault="0095048C" w:rsidP="009504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5048C" w:rsidRDefault="0095048C" w:rsidP="009504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5048C" w:rsidRDefault="0095048C" w:rsidP="009504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5048C" w:rsidRDefault="0095048C" w:rsidP="009504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5048C" w:rsidRDefault="0095048C" w:rsidP="009504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5048C" w:rsidRDefault="0095048C" w:rsidP="009504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5048C" w:rsidRDefault="0095048C" w:rsidP="009504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5048C" w:rsidRDefault="0095048C" w:rsidP="009504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5048C" w:rsidRDefault="0095048C" w:rsidP="009504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5048C" w:rsidRDefault="0095048C" w:rsidP="00290E4E">
      <w:pPr>
        <w:jc w:val="center"/>
        <w:rPr>
          <w:b/>
        </w:rPr>
      </w:pPr>
    </w:p>
    <w:p w:rsidR="0095048C" w:rsidRDefault="0095048C" w:rsidP="00290E4E">
      <w:pPr>
        <w:jc w:val="center"/>
        <w:rPr>
          <w:b/>
        </w:rPr>
      </w:pPr>
    </w:p>
    <w:p w:rsidR="0095048C" w:rsidRDefault="0095048C" w:rsidP="00290E4E">
      <w:pPr>
        <w:jc w:val="center"/>
        <w:rPr>
          <w:b/>
        </w:rPr>
      </w:pPr>
    </w:p>
    <w:p w:rsidR="0095048C" w:rsidRDefault="0095048C" w:rsidP="0095048C">
      <w:pPr>
        <w:rPr>
          <w:b/>
        </w:rPr>
      </w:pPr>
    </w:p>
    <w:p w:rsidR="0095048C" w:rsidRDefault="0095048C" w:rsidP="0095048C">
      <w:pPr>
        <w:rPr>
          <w:b/>
        </w:rPr>
      </w:pPr>
    </w:p>
    <w:p w:rsidR="00290E4E" w:rsidRPr="000A076A" w:rsidRDefault="00290E4E" w:rsidP="00290E4E">
      <w:pPr>
        <w:jc w:val="center"/>
        <w:rPr>
          <w:b/>
        </w:rPr>
      </w:pPr>
      <w:r w:rsidRPr="000A076A">
        <w:rPr>
          <w:b/>
        </w:rPr>
        <w:lastRenderedPageBreak/>
        <w:t>Календарн</w:t>
      </w:r>
      <w:proofErr w:type="gramStart"/>
      <w:r w:rsidRPr="000A076A">
        <w:rPr>
          <w:b/>
        </w:rPr>
        <w:t>о-</w:t>
      </w:r>
      <w:proofErr w:type="gramEnd"/>
      <w:r w:rsidRPr="000A076A">
        <w:rPr>
          <w:b/>
        </w:rPr>
        <w:t xml:space="preserve"> тематическое планирование</w:t>
      </w:r>
    </w:p>
    <w:p w:rsidR="001B3213" w:rsidRPr="000A076A" w:rsidRDefault="001B3213" w:rsidP="001B3213">
      <w:pPr>
        <w:jc w:val="center"/>
        <w:rPr>
          <w:b/>
        </w:rPr>
      </w:pPr>
      <w:r w:rsidRPr="000A076A">
        <w:rPr>
          <w:b/>
        </w:rPr>
        <w:t xml:space="preserve">6 класс </w:t>
      </w:r>
    </w:p>
    <w:p w:rsidR="001B3213" w:rsidRPr="000A076A" w:rsidRDefault="001B3213" w:rsidP="001B3213">
      <w:pPr>
        <w:jc w:val="center"/>
        <w:rPr>
          <w:b/>
        </w:rPr>
      </w:pPr>
    </w:p>
    <w:tbl>
      <w:tblPr>
        <w:tblStyle w:val="a9"/>
        <w:tblW w:w="94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4"/>
        <w:gridCol w:w="8792"/>
      </w:tblGrid>
      <w:tr w:rsidR="00C700CC" w:rsidRPr="000A076A" w:rsidTr="00977F43">
        <w:trPr>
          <w:trHeight w:val="276"/>
        </w:trPr>
        <w:tc>
          <w:tcPr>
            <w:tcW w:w="704" w:type="dxa"/>
            <w:vMerge w:val="restart"/>
          </w:tcPr>
          <w:p w:rsidR="00C700CC" w:rsidRPr="000A076A" w:rsidRDefault="00C700CC" w:rsidP="00EE3317">
            <w:pPr>
              <w:jc w:val="center"/>
              <w:rPr>
                <w:b/>
                <w:i/>
                <w:sz w:val="24"/>
                <w:szCs w:val="24"/>
              </w:rPr>
            </w:pPr>
            <w:r w:rsidRPr="000A076A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8792" w:type="dxa"/>
            <w:vMerge w:val="restart"/>
          </w:tcPr>
          <w:p w:rsidR="00C700CC" w:rsidRPr="000A076A" w:rsidRDefault="00C700CC" w:rsidP="00EE3317">
            <w:pPr>
              <w:jc w:val="center"/>
              <w:rPr>
                <w:b/>
                <w:i/>
                <w:sz w:val="24"/>
                <w:szCs w:val="24"/>
              </w:rPr>
            </w:pPr>
            <w:r w:rsidRPr="000A076A">
              <w:rPr>
                <w:b/>
                <w:i/>
                <w:sz w:val="24"/>
                <w:szCs w:val="24"/>
              </w:rPr>
              <w:t>Наименование разделов, тем</w:t>
            </w:r>
          </w:p>
        </w:tc>
      </w:tr>
      <w:tr w:rsidR="00C700CC" w:rsidRPr="000A076A" w:rsidTr="00977F43">
        <w:trPr>
          <w:trHeight w:val="276"/>
        </w:trPr>
        <w:tc>
          <w:tcPr>
            <w:tcW w:w="704" w:type="dxa"/>
            <w:vMerge/>
          </w:tcPr>
          <w:p w:rsidR="00C700CC" w:rsidRPr="000A076A" w:rsidRDefault="00C700CC" w:rsidP="00EE33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92" w:type="dxa"/>
            <w:vMerge/>
          </w:tcPr>
          <w:p w:rsidR="00C700CC" w:rsidRPr="000A076A" w:rsidRDefault="00C700CC" w:rsidP="00EE331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700CC" w:rsidRPr="000A076A" w:rsidTr="00977F43">
        <w:trPr>
          <w:trHeight w:val="540"/>
        </w:trPr>
        <w:tc>
          <w:tcPr>
            <w:tcW w:w="704" w:type="dxa"/>
            <w:vMerge w:val="restart"/>
          </w:tcPr>
          <w:p w:rsidR="00C700CC" w:rsidRDefault="00C700CC" w:rsidP="00EE3317">
            <w:pPr>
              <w:ind w:left="-1384"/>
              <w:jc w:val="both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1111</w:t>
            </w:r>
          </w:p>
          <w:p w:rsidR="00C700CC" w:rsidRPr="001B3213" w:rsidRDefault="00C700CC" w:rsidP="001B3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792" w:type="dxa"/>
            <w:tcBorders>
              <w:bottom w:val="single" w:sz="4" w:space="0" w:color="auto"/>
            </w:tcBorders>
          </w:tcPr>
          <w:p w:rsidR="00C700CC" w:rsidRPr="000A076A" w:rsidRDefault="00C700CC" w:rsidP="00EE3317">
            <w:pPr>
              <w:jc w:val="both"/>
              <w:rPr>
                <w:b/>
                <w:sz w:val="24"/>
                <w:szCs w:val="24"/>
              </w:rPr>
            </w:pPr>
            <w:r w:rsidRPr="000A076A">
              <w:rPr>
                <w:b/>
                <w:sz w:val="24"/>
                <w:szCs w:val="24"/>
              </w:rPr>
              <w:t>Своеобразие родной литературы</w:t>
            </w:r>
          </w:p>
        </w:tc>
      </w:tr>
      <w:tr w:rsidR="00C700CC" w:rsidRPr="000A076A" w:rsidTr="00977F43">
        <w:trPr>
          <w:trHeight w:val="607"/>
        </w:trPr>
        <w:tc>
          <w:tcPr>
            <w:tcW w:w="704" w:type="dxa"/>
            <w:vMerge/>
          </w:tcPr>
          <w:p w:rsidR="00C700CC" w:rsidRPr="000A076A" w:rsidRDefault="00C700CC" w:rsidP="00EE3317">
            <w:pPr>
              <w:ind w:left="-1384"/>
              <w:jc w:val="both"/>
              <w:rPr>
                <w:sz w:val="24"/>
                <w:szCs w:val="24"/>
              </w:rPr>
            </w:pPr>
          </w:p>
        </w:tc>
        <w:tc>
          <w:tcPr>
            <w:tcW w:w="8792" w:type="dxa"/>
            <w:tcBorders>
              <w:top w:val="single" w:sz="4" w:space="0" w:color="auto"/>
            </w:tcBorders>
          </w:tcPr>
          <w:p w:rsidR="00C700CC" w:rsidRPr="00C700CC" w:rsidRDefault="00C700CC" w:rsidP="00C700CC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</w:t>
            </w:r>
            <w:r w:rsidRPr="00C700CC">
              <w:rPr>
                <w:i/>
                <w:sz w:val="24"/>
                <w:szCs w:val="24"/>
              </w:rPr>
              <w:t>Значимость чтения и изучения родной литературы для дальнейшего развития человека.</w:t>
            </w:r>
          </w:p>
        </w:tc>
      </w:tr>
      <w:tr w:rsidR="00C700CC" w:rsidRPr="000A076A" w:rsidTr="00977F43">
        <w:trPr>
          <w:trHeight w:val="350"/>
        </w:trPr>
        <w:tc>
          <w:tcPr>
            <w:tcW w:w="704" w:type="dxa"/>
            <w:vMerge w:val="restart"/>
          </w:tcPr>
          <w:p w:rsidR="00C700CC" w:rsidRPr="000A076A" w:rsidRDefault="00C700CC" w:rsidP="00EE3317">
            <w:pPr>
              <w:jc w:val="both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2.</w:t>
            </w:r>
          </w:p>
        </w:tc>
        <w:tc>
          <w:tcPr>
            <w:tcW w:w="8792" w:type="dxa"/>
            <w:tcBorders>
              <w:bottom w:val="single" w:sz="4" w:space="0" w:color="auto"/>
            </w:tcBorders>
          </w:tcPr>
          <w:p w:rsidR="00C700CC" w:rsidRPr="000A076A" w:rsidRDefault="00C700CC" w:rsidP="00EE3317">
            <w:pPr>
              <w:jc w:val="both"/>
              <w:rPr>
                <w:b/>
                <w:sz w:val="24"/>
                <w:szCs w:val="24"/>
              </w:rPr>
            </w:pPr>
            <w:r w:rsidRPr="000A076A">
              <w:rPr>
                <w:b/>
                <w:sz w:val="24"/>
                <w:szCs w:val="24"/>
              </w:rPr>
              <w:t>Русский фольклор</w:t>
            </w:r>
          </w:p>
        </w:tc>
      </w:tr>
      <w:tr w:rsidR="00C700CC" w:rsidRPr="000A076A" w:rsidTr="00977F43">
        <w:trPr>
          <w:trHeight w:val="808"/>
        </w:trPr>
        <w:tc>
          <w:tcPr>
            <w:tcW w:w="704" w:type="dxa"/>
            <w:vMerge/>
          </w:tcPr>
          <w:p w:rsidR="00C700CC" w:rsidRPr="000A076A" w:rsidRDefault="00C700CC" w:rsidP="00EE33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92" w:type="dxa"/>
            <w:tcBorders>
              <w:top w:val="single" w:sz="4" w:space="0" w:color="auto"/>
            </w:tcBorders>
          </w:tcPr>
          <w:p w:rsidR="00C700CC" w:rsidRPr="00C700CC" w:rsidRDefault="00C700CC" w:rsidP="001B3213">
            <w:pPr>
              <w:jc w:val="both"/>
              <w:rPr>
                <w:b/>
                <w:i/>
                <w:sz w:val="24"/>
                <w:szCs w:val="24"/>
              </w:rPr>
            </w:pPr>
            <w:r w:rsidRPr="00C700CC">
              <w:rPr>
                <w:b/>
                <w:i/>
                <w:sz w:val="24"/>
                <w:szCs w:val="24"/>
              </w:rPr>
              <w:t xml:space="preserve">2. Сказка «Два Ивана – солдатских сына». </w:t>
            </w:r>
            <w:r w:rsidRPr="00C700CC">
              <w:rPr>
                <w:i/>
                <w:sz w:val="24"/>
                <w:szCs w:val="24"/>
              </w:rPr>
              <w:t xml:space="preserve">Выразительное чтение произведения. </w:t>
            </w:r>
          </w:p>
          <w:p w:rsidR="00C700CC" w:rsidRPr="00C700CC" w:rsidRDefault="00C700CC" w:rsidP="001B3213">
            <w:pPr>
              <w:jc w:val="both"/>
              <w:rPr>
                <w:b/>
                <w:i/>
                <w:sz w:val="24"/>
                <w:szCs w:val="24"/>
              </w:rPr>
            </w:pPr>
            <w:r w:rsidRPr="00C700CC">
              <w:rPr>
                <w:b/>
                <w:i/>
                <w:sz w:val="24"/>
                <w:szCs w:val="24"/>
              </w:rPr>
              <w:t xml:space="preserve">3. Р.р.1 Сказка «Два Ивана – солдатских сына». </w:t>
            </w:r>
            <w:r w:rsidRPr="00C700CC">
              <w:rPr>
                <w:i/>
                <w:sz w:val="24"/>
                <w:szCs w:val="24"/>
              </w:rPr>
              <w:t>Характеристика героев фольклорных произведений.</w:t>
            </w:r>
          </w:p>
        </w:tc>
      </w:tr>
      <w:tr w:rsidR="00C700CC" w:rsidRPr="000A076A" w:rsidTr="00977F43">
        <w:trPr>
          <w:trHeight w:val="349"/>
        </w:trPr>
        <w:tc>
          <w:tcPr>
            <w:tcW w:w="704" w:type="dxa"/>
            <w:vMerge w:val="restart"/>
          </w:tcPr>
          <w:p w:rsidR="00C700CC" w:rsidRPr="000A076A" w:rsidRDefault="00C700CC" w:rsidP="00EE3317">
            <w:pPr>
              <w:jc w:val="both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3.</w:t>
            </w:r>
          </w:p>
        </w:tc>
        <w:tc>
          <w:tcPr>
            <w:tcW w:w="8792" w:type="dxa"/>
            <w:tcBorders>
              <w:bottom w:val="single" w:sz="4" w:space="0" w:color="auto"/>
            </w:tcBorders>
          </w:tcPr>
          <w:p w:rsidR="00C700CC" w:rsidRPr="00C700CC" w:rsidRDefault="00C700CC" w:rsidP="00EE3317">
            <w:pPr>
              <w:jc w:val="both"/>
              <w:rPr>
                <w:b/>
                <w:i/>
                <w:sz w:val="24"/>
                <w:szCs w:val="24"/>
              </w:rPr>
            </w:pPr>
            <w:r w:rsidRPr="00C700CC">
              <w:rPr>
                <w:b/>
                <w:i/>
                <w:sz w:val="24"/>
                <w:szCs w:val="24"/>
              </w:rPr>
              <w:t>Древнерусская литература</w:t>
            </w:r>
          </w:p>
        </w:tc>
      </w:tr>
      <w:tr w:rsidR="00C700CC" w:rsidRPr="000A076A" w:rsidTr="00977F43">
        <w:trPr>
          <w:trHeight w:val="510"/>
        </w:trPr>
        <w:tc>
          <w:tcPr>
            <w:tcW w:w="704" w:type="dxa"/>
            <w:vMerge/>
          </w:tcPr>
          <w:p w:rsidR="00C700CC" w:rsidRPr="000A076A" w:rsidRDefault="00C700CC" w:rsidP="00EE33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92" w:type="dxa"/>
            <w:tcBorders>
              <w:top w:val="single" w:sz="4" w:space="0" w:color="auto"/>
            </w:tcBorders>
          </w:tcPr>
          <w:p w:rsidR="00C700CC" w:rsidRPr="00C700CC" w:rsidRDefault="00C700CC" w:rsidP="00EE3317">
            <w:pPr>
              <w:jc w:val="both"/>
              <w:rPr>
                <w:b/>
                <w:i/>
                <w:sz w:val="24"/>
                <w:szCs w:val="24"/>
              </w:rPr>
            </w:pPr>
            <w:r w:rsidRPr="00C700CC">
              <w:rPr>
                <w:b/>
                <w:i/>
                <w:sz w:val="24"/>
                <w:szCs w:val="24"/>
              </w:rPr>
              <w:t xml:space="preserve">4. «Подвиг юноши Кожемяки» из сказаний о Святославе. </w:t>
            </w:r>
            <w:r w:rsidRPr="00C700CC">
              <w:rPr>
                <w:i/>
                <w:sz w:val="24"/>
                <w:szCs w:val="24"/>
              </w:rPr>
              <w:t>Образное отражение жизни в древнерусской литературе.</w:t>
            </w:r>
          </w:p>
        </w:tc>
      </w:tr>
      <w:tr w:rsidR="00C700CC" w:rsidRPr="000A076A" w:rsidTr="00977F43">
        <w:trPr>
          <w:trHeight w:val="290"/>
        </w:trPr>
        <w:tc>
          <w:tcPr>
            <w:tcW w:w="704" w:type="dxa"/>
            <w:vMerge w:val="restart"/>
          </w:tcPr>
          <w:p w:rsidR="00C700CC" w:rsidRPr="000A076A" w:rsidRDefault="00C700CC" w:rsidP="00EE3317">
            <w:pPr>
              <w:jc w:val="both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4.</w:t>
            </w:r>
          </w:p>
        </w:tc>
        <w:tc>
          <w:tcPr>
            <w:tcW w:w="8792" w:type="dxa"/>
            <w:tcBorders>
              <w:bottom w:val="nil"/>
            </w:tcBorders>
          </w:tcPr>
          <w:p w:rsidR="00C700CC" w:rsidRPr="000A076A" w:rsidRDefault="00C700CC" w:rsidP="00EE3317">
            <w:pPr>
              <w:jc w:val="both"/>
              <w:rPr>
                <w:b/>
                <w:sz w:val="24"/>
                <w:szCs w:val="24"/>
              </w:rPr>
            </w:pPr>
            <w:r w:rsidRPr="000A076A">
              <w:rPr>
                <w:b/>
                <w:sz w:val="24"/>
                <w:szCs w:val="24"/>
              </w:rPr>
              <w:t>Литература</w:t>
            </w:r>
            <w:proofErr w:type="gramStart"/>
            <w:r w:rsidRPr="000A076A">
              <w:rPr>
                <w:b/>
                <w:sz w:val="24"/>
                <w:szCs w:val="24"/>
                <w:lang w:val="en-US"/>
              </w:rPr>
              <w:t>XIX</w:t>
            </w:r>
            <w:proofErr w:type="gramEnd"/>
            <w:r w:rsidRPr="000A076A">
              <w:rPr>
                <w:b/>
                <w:sz w:val="24"/>
                <w:szCs w:val="24"/>
              </w:rPr>
              <w:t xml:space="preserve"> века</w:t>
            </w:r>
          </w:p>
        </w:tc>
      </w:tr>
      <w:tr w:rsidR="00C700CC" w:rsidRPr="000A076A" w:rsidTr="00977F43">
        <w:trPr>
          <w:trHeight w:val="470"/>
        </w:trPr>
        <w:tc>
          <w:tcPr>
            <w:tcW w:w="704" w:type="dxa"/>
            <w:vMerge/>
          </w:tcPr>
          <w:p w:rsidR="00C700CC" w:rsidRPr="000A076A" w:rsidRDefault="00C700CC" w:rsidP="00EE33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92" w:type="dxa"/>
            <w:tcBorders>
              <w:top w:val="nil"/>
              <w:bottom w:val="single" w:sz="4" w:space="0" w:color="auto"/>
            </w:tcBorders>
          </w:tcPr>
          <w:p w:rsidR="00C700CC" w:rsidRPr="000A076A" w:rsidRDefault="00C700CC" w:rsidP="001B3213">
            <w:pPr>
              <w:jc w:val="both"/>
              <w:rPr>
                <w:b/>
                <w:sz w:val="24"/>
                <w:szCs w:val="24"/>
              </w:rPr>
            </w:pPr>
            <w:r w:rsidRPr="000A076A">
              <w:rPr>
                <w:b/>
                <w:i/>
                <w:sz w:val="24"/>
                <w:szCs w:val="24"/>
              </w:rPr>
              <w:t>Поэтический образ Родины.</w:t>
            </w:r>
          </w:p>
        </w:tc>
      </w:tr>
      <w:tr w:rsidR="00C700CC" w:rsidRPr="000A076A" w:rsidTr="00977F43">
        <w:trPr>
          <w:trHeight w:val="120"/>
        </w:trPr>
        <w:tc>
          <w:tcPr>
            <w:tcW w:w="704" w:type="dxa"/>
            <w:vMerge/>
          </w:tcPr>
          <w:p w:rsidR="00C700CC" w:rsidRPr="000A076A" w:rsidRDefault="00C700CC" w:rsidP="00EE33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92" w:type="dxa"/>
            <w:tcBorders>
              <w:top w:val="single" w:sz="4" w:space="0" w:color="auto"/>
              <w:bottom w:val="single" w:sz="4" w:space="0" w:color="auto"/>
            </w:tcBorders>
          </w:tcPr>
          <w:p w:rsidR="00C700CC" w:rsidRPr="00C700CC" w:rsidRDefault="00C700CC" w:rsidP="007314D6">
            <w:pPr>
              <w:rPr>
                <w:b/>
                <w:i/>
                <w:sz w:val="24"/>
                <w:szCs w:val="24"/>
              </w:rPr>
            </w:pPr>
            <w:r w:rsidRPr="00C700CC">
              <w:rPr>
                <w:b/>
                <w:i/>
                <w:sz w:val="24"/>
                <w:szCs w:val="24"/>
              </w:rPr>
              <w:t xml:space="preserve">5. </w:t>
            </w:r>
            <w:r w:rsidRPr="00C700CC">
              <w:rPr>
                <w:i/>
                <w:sz w:val="24"/>
                <w:szCs w:val="24"/>
              </w:rPr>
              <w:t>Н. Г. Гарин-Михайловский. «Детство Тёмы» (главы). Тяжкие  испытания в жизни подростка.</w:t>
            </w:r>
            <w:bookmarkStart w:id="2" w:name="_GoBack"/>
            <w:bookmarkEnd w:id="2"/>
          </w:p>
        </w:tc>
      </w:tr>
      <w:tr w:rsidR="00C700CC" w:rsidRPr="000A076A" w:rsidTr="00977F43">
        <w:trPr>
          <w:trHeight w:val="150"/>
        </w:trPr>
        <w:tc>
          <w:tcPr>
            <w:tcW w:w="704" w:type="dxa"/>
            <w:vMerge/>
          </w:tcPr>
          <w:p w:rsidR="00C700CC" w:rsidRPr="000A076A" w:rsidRDefault="00C700CC" w:rsidP="00EE33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92" w:type="dxa"/>
            <w:tcBorders>
              <w:top w:val="single" w:sz="4" w:space="0" w:color="auto"/>
              <w:bottom w:val="single" w:sz="4" w:space="0" w:color="auto"/>
            </w:tcBorders>
          </w:tcPr>
          <w:p w:rsidR="00C700CC" w:rsidRPr="00C700CC" w:rsidRDefault="00C700CC" w:rsidP="007314D6">
            <w:pPr>
              <w:rPr>
                <w:b/>
                <w:i/>
                <w:sz w:val="24"/>
                <w:szCs w:val="24"/>
              </w:rPr>
            </w:pPr>
            <w:r w:rsidRPr="00C700CC">
              <w:rPr>
                <w:b/>
                <w:i/>
                <w:sz w:val="24"/>
                <w:szCs w:val="24"/>
              </w:rPr>
              <w:t>6. Ф.М. Достоевский. «</w:t>
            </w:r>
            <w:proofErr w:type="spellStart"/>
            <w:r w:rsidRPr="00C700CC">
              <w:rPr>
                <w:b/>
                <w:i/>
                <w:sz w:val="24"/>
                <w:szCs w:val="24"/>
              </w:rPr>
              <w:t>Мальчики»</w:t>
            </w:r>
            <w:proofErr w:type="gramStart"/>
            <w:r w:rsidRPr="00C700CC">
              <w:rPr>
                <w:b/>
                <w:i/>
                <w:sz w:val="24"/>
                <w:szCs w:val="24"/>
              </w:rPr>
              <w:t>.</w:t>
            </w:r>
            <w:r w:rsidR="00DA0DE9" w:rsidRPr="00C700CC">
              <w:rPr>
                <w:b/>
                <w:i/>
                <w:sz w:val="24"/>
                <w:szCs w:val="24"/>
              </w:rPr>
              <w:t>Т</w:t>
            </w:r>
            <w:proofErr w:type="gramEnd"/>
            <w:r w:rsidR="00DA0DE9" w:rsidRPr="00C700CC">
              <w:rPr>
                <w:b/>
                <w:i/>
                <w:sz w:val="24"/>
                <w:szCs w:val="24"/>
              </w:rPr>
              <w:t>ема</w:t>
            </w:r>
            <w:proofErr w:type="spellEnd"/>
            <w:r w:rsidR="00DA0DE9" w:rsidRPr="00C700CC">
              <w:rPr>
                <w:i/>
                <w:sz w:val="24"/>
                <w:szCs w:val="24"/>
              </w:rPr>
              <w:t xml:space="preserve"> сострадания</w:t>
            </w:r>
            <w:r w:rsidRPr="00C700CC">
              <w:rPr>
                <w:i/>
                <w:sz w:val="24"/>
                <w:szCs w:val="24"/>
              </w:rPr>
              <w:t>, роль семьи в воспитании ребёнка.</w:t>
            </w:r>
          </w:p>
        </w:tc>
      </w:tr>
      <w:tr w:rsidR="00C700CC" w:rsidRPr="000A076A" w:rsidTr="00977F43">
        <w:trPr>
          <w:trHeight w:val="170"/>
        </w:trPr>
        <w:tc>
          <w:tcPr>
            <w:tcW w:w="704" w:type="dxa"/>
            <w:vMerge/>
          </w:tcPr>
          <w:p w:rsidR="00C700CC" w:rsidRPr="000A076A" w:rsidRDefault="00C700CC" w:rsidP="00EE33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92" w:type="dxa"/>
            <w:tcBorders>
              <w:top w:val="single" w:sz="4" w:space="0" w:color="auto"/>
              <w:bottom w:val="single" w:sz="4" w:space="0" w:color="auto"/>
            </w:tcBorders>
          </w:tcPr>
          <w:p w:rsidR="00C700CC" w:rsidRPr="00C700CC" w:rsidRDefault="00C700CC" w:rsidP="007314D6">
            <w:pPr>
              <w:rPr>
                <w:b/>
                <w:i/>
                <w:sz w:val="24"/>
                <w:szCs w:val="24"/>
              </w:rPr>
            </w:pPr>
            <w:r w:rsidRPr="00C700CC">
              <w:rPr>
                <w:b/>
                <w:i/>
                <w:sz w:val="24"/>
                <w:szCs w:val="24"/>
              </w:rPr>
              <w:t xml:space="preserve">7. Н. Лесков «Человек на часах». </w:t>
            </w:r>
            <w:r w:rsidRPr="00C700CC">
              <w:rPr>
                <w:i/>
                <w:color w:val="333333"/>
                <w:sz w:val="24"/>
                <w:szCs w:val="24"/>
                <w:shd w:val="clear" w:color="auto" w:fill="FFFFFF"/>
              </w:rPr>
              <w:t xml:space="preserve">Открытость и требовательность к себе, деликатность по отношению к окружающим, уважение к личности. </w:t>
            </w:r>
          </w:p>
        </w:tc>
      </w:tr>
      <w:tr w:rsidR="00C700CC" w:rsidRPr="000A076A" w:rsidTr="00977F43">
        <w:trPr>
          <w:trHeight w:val="511"/>
        </w:trPr>
        <w:tc>
          <w:tcPr>
            <w:tcW w:w="704" w:type="dxa"/>
            <w:vMerge/>
          </w:tcPr>
          <w:p w:rsidR="00C700CC" w:rsidRPr="000A076A" w:rsidRDefault="00C700CC" w:rsidP="00EE33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92" w:type="dxa"/>
            <w:tcBorders>
              <w:top w:val="single" w:sz="4" w:space="0" w:color="auto"/>
              <w:bottom w:val="single" w:sz="4" w:space="0" w:color="auto"/>
            </w:tcBorders>
          </w:tcPr>
          <w:p w:rsidR="00C700CC" w:rsidRPr="00C700CC" w:rsidRDefault="00C700CC" w:rsidP="007314D6">
            <w:pPr>
              <w:rPr>
                <w:b/>
                <w:i/>
                <w:sz w:val="24"/>
                <w:szCs w:val="24"/>
              </w:rPr>
            </w:pPr>
            <w:r w:rsidRPr="00C700CC">
              <w:rPr>
                <w:b/>
                <w:i/>
                <w:sz w:val="24"/>
                <w:szCs w:val="24"/>
              </w:rPr>
              <w:t>8. И. С. Никитин. «Русь», «Сибирь!.. Напишешь это слово…»</w:t>
            </w:r>
            <w:r w:rsidRPr="00C700CC">
              <w:rPr>
                <w:i/>
                <w:sz w:val="24"/>
                <w:szCs w:val="24"/>
              </w:rPr>
              <w:t xml:space="preserve"> Автор и его отношение к родине в строках лирических стихотворений.</w:t>
            </w:r>
          </w:p>
        </w:tc>
      </w:tr>
      <w:tr w:rsidR="00C700CC" w:rsidRPr="000A076A" w:rsidTr="00977F43">
        <w:trPr>
          <w:trHeight w:val="647"/>
        </w:trPr>
        <w:tc>
          <w:tcPr>
            <w:tcW w:w="704" w:type="dxa"/>
            <w:vMerge/>
          </w:tcPr>
          <w:p w:rsidR="00C700CC" w:rsidRPr="000A076A" w:rsidRDefault="00C700CC" w:rsidP="00EE33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92" w:type="dxa"/>
            <w:tcBorders>
              <w:top w:val="single" w:sz="4" w:space="0" w:color="auto"/>
              <w:bottom w:val="single" w:sz="4" w:space="0" w:color="auto"/>
            </w:tcBorders>
          </w:tcPr>
          <w:p w:rsidR="00C700CC" w:rsidRPr="00977F43" w:rsidRDefault="00C700CC" w:rsidP="007314D6">
            <w:pPr>
              <w:rPr>
                <w:b/>
                <w:i/>
                <w:sz w:val="24"/>
                <w:szCs w:val="24"/>
              </w:rPr>
            </w:pPr>
            <w:r w:rsidRPr="00977F43">
              <w:rPr>
                <w:b/>
                <w:i/>
                <w:sz w:val="24"/>
                <w:szCs w:val="24"/>
              </w:rPr>
              <w:t xml:space="preserve">9. М. Ю. Лермонтов. </w:t>
            </w:r>
            <w:proofErr w:type="gramStart"/>
            <w:r w:rsidRPr="00977F43">
              <w:rPr>
                <w:b/>
                <w:i/>
                <w:sz w:val="24"/>
                <w:szCs w:val="24"/>
              </w:rPr>
              <w:t>«Москва, Москва! люблю тебя, как сын...» (из поэмы «Сашка».</w:t>
            </w:r>
            <w:proofErr w:type="gramEnd"/>
            <w:r w:rsidRPr="00977F43">
              <w:rPr>
                <w:i/>
                <w:sz w:val="24"/>
                <w:szCs w:val="24"/>
              </w:rPr>
              <w:t xml:space="preserve"> Автор и его отношение к родине в строках лирических стихотворений.</w:t>
            </w:r>
          </w:p>
        </w:tc>
      </w:tr>
      <w:tr w:rsidR="00C700CC" w:rsidRPr="000A076A" w:rsidTr="00977F43">
        <w:trPr>
          <w:trHeight w:val="557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C700CC" w:rsidRPr="000A076A" w:rsidRDefault="00C700CC" w:rsidP="00EE33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CC" w:rsidRPr="00977F43" w:rsidRDefault="00C700CC" w:rsidP="007314D6">
            <w:pPr>
              <w:rPr>
                <w:b/>
                <w:i/>
                <w:sz w:val="24"/>
                <w:szCs w:val="24"/>
              </w:rPr>
            </w:pPr>
            <w:r w:rsidRPr="00977F43">
              <w:rPr>
                <w:b/>
                <w:i/>
                <w:sz w:val="24"/>
                <w:szCs w:val="24"/>
              </w:rPr>
              <w:t>10. А. К. Толстой. «Край ты мой, родимый край», «Благовест».</w:t>
            </w:r>
            <w:r w:rsidRPr="00977F43">
              <w:rPr>
                <w:i/>
                <w:sz w:val="24"/>
                <w:szCs w:val="24"/>
              </w:rPr>
              <w:t xml:space="preserve"> Автор и его отношение к родине в строках лирических стихотворений.</w:t>
            </w:r>
          </w:p>
        </w:tc>
      </w:tr>
      <w:tr w:rsidR="00C700CC" w:rsidRPr="000A076A" w:rsidTr="00977F43">
        <w:trPr>
          <w:trHeight w:val="564"/>
        </w:trPr>
        <w:tc>
          <w:tcPr>
            <w:tcW w:w="704" w:type="dxa"/>
            <w:vMerge w:val="restart"/>
          </w:tcPr>
          <w:p w:rsidR="00C700CC" w:rsidRPr="000A076A" w:rsidRDefault="00C700CC" w:rsidP="00EE3317">
            <w:pPr>
              <w:jc w:val="both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5.</w:t>
            </w:r>
          </w:p>
        </w:tc>
        <w:tc>
          <w:tcPr>
            <w:tcW w:w="8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CC" w:rsidRPr="00977F43" w:rsidRDefault="00C700CC" w:rsidP="007314D6">
            <w:pPr>
              <w:jc w:val="both"/>
              <w:rPr>
                <w:b/>
                <w:i/>
                <w:sz w:val="24"/>
                <w:szCs w:val="24"/>
              </w:rPr>
            </w:pPr>
            <w:r w:rsidRPr="00977F43">
              <w:rPr>
                <w:b/>
                <w:i/>
                <w:sz w:val="24"/>
                <w:szCs w:val="24"/>
              </w:rPr>
              <w:t>Литература</w:t>
            </w:r>
            <w:proofErr w:type="gramStart"/>
            <w:r w:rsidRPr="00977F43">
              <w:rPr>
                <w:b/>
                <w:i/>
                <w:sz w:val="24"/>
                <w:szCs w:val="24"/>
                <w:lang w:val="en-US"/>
              </w:rPr>
              <w:t>XX</w:t>
            </w:r>
            <w:proofErr w:type="gramEnd"/>
            <w:r w:rsidRPr="00977F43">
              <w:rPr>
                <w:b/>
                <w:i/>
                <w:sz w:val="24"/>
                <w:szCs w:val="24"/>
              </w:rPr>
              <w:t>века</w:t>
            </w:r>
          </w:p>
          <w:p w:rsidR="00C700CC" w:rsidRPr="00977F43" w:rsidRDefault="00C700CC" w:rsidP="00C700CC">
            <w:pPr>
              <w:rPr>
                <w:b/>
                <w:i/>
                <w:sz w:val="24"/>
                <w:szCs w:val="24"/>
              </w:rPr>
            </w:pPr>
            <w:r w:rsidRPr="00977F43">
              <w:rPr>
                <w:b/>
                <w:i/>
                <w:sz w:val="24"/>
                <w:szCs w:val="24"/>
              </w:rPr>
              <w:t xml:space="preserve">Стихи о </w:t>
            </w:r>
            <w:proofErr w:type="gramStart"/>
            <w:r w:rsidRPr="00977F43">
              <w:rPr>
                <w:b/>
                <w:i/>
                <w:sz w:val="24"/>
                <w:szCs w:val="24"/>
              </w:rPr>
              <w:t>прекрасном</w:t>
            </w:r>
            <w:proofErr w:type="gramEnd"/>
            <w:r w:rsidRPr="00977F43">
              <w:rPr>
                <w:b/>
                <w:i/>
                <w:sz w:val="24"/>
                <w:szCs w:val="24"/>
              </w:rPr>
              <w:t xml:space="preserve"> и неведомом</w:t>
            </w:r>
          </w:p>
        </w:tc>
      </w:tr>
      <w:tr w:rsidR="00C700CC" w:rsidRPr="000A076A" w:rsidTr="00977F43">
        <w:trPr>
          <w:trHeight w:val="270"/>
        </w:trPr>
        <w:tc>
          <w:tcPr>
            <w:tcW w:w="704" w:type="dxa"/>
            <w:vMerge/>
          </w:tcPr>
          <w:p w:rsidR="00C700CC" w:rsidRPr="000A076A" w:rsidRDefault="00C700CC" w:rsidP="00EE33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92" w:type="dxa"/>
            <w:tcBorders>
              <w:top w:val="single" w:sz="4" w:space="0" w:color="auto"/>
              <w:bottom w:val="single" w:sz="4" w:space="0" w:color="auto"/>
            </w:tcBorders>
          </w:tcPr>
          <w:p w:rsidR="00C700CC" w:rsidRPr="00977F43" w:rsidRDefault="00C700CC" w:rsidP="007314D6">
            <w:pPr>
              <w:rPr>
                <w:i/>
                <w:sz w:val="24"/>
                <w:szCs w:val="24"/>
              </w:rPr>
            </w:pPr>
            <w:r w:rsidRPr="00977F43">
              <w:rPr>
                <w:i/>
                <w:sz w:val="24"/>
                <w:szCs w:val="24"/>
              </w:rPr>
              <w:t>11.</w:t>
            </w:r>
            <w:r w:rsidRPr="00977F43">
              <w:rPr>
                <w:b/>
                <w:i/>
                <w:sz w:val="24"/>
                <w:szCs w:val="24"/>
              </w:rPr>
              <w:t xml:space="preserve"> Л.А. Чарская.  Рассказ «Тайна».</w:t>
            </w:r>
            <w:r w:rsidRPr="00977F43">
              <w:rPr>
                <w:i/>
                <w:sz w:val="24"/>
                <w:szCs w:val="24"/>
              </w:rPr>
              <w:t xml:space="preserve"> Ранимость души подростка.</w:t>
            </w:r>
          </w:p>
        </w:tc>
      </w:tr>
      <w:tr w:rsidR="00C700CC" w:rsidRPr="000A076A" w:rsidTr="00977F43">
        <w:trPr>
          <w:trHeight w:val="276"/>
        </w:trPr>
        <w:tc>
          <w:tcPr>
            <w:tcW w:w="704" w:type="dxa"/>
            <w:vMerge/>
          </w:tcPr>
          <w:p w:rsidR="00C700CC" w:rsidRPr="000A076A" w:rsidRDefault="00C700CC" w:rsidP="00EE33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92" w:type="dxa"/>
            <w:tcBorders>
              <w:top w:val="single" w:sz="4" w:space="0" w:color="auto"/>
              <w:bottom w:val="single" w:sz="4" w:space="0" w:color="auto"/>
            </w:tcBorders>
          </w:tcPr>
          <w:p w:rsidR="00C700CC" w:rsidRPr="00977F43" w:rsidRDefault="00C700CC" w:rsidP="007314D6">
            <w:pPr>
              <w:rPr>
                <w:i/>
                <w:sz w:val="24"/>
                <w:szCs w:val="24"/>
              </w:rPr>
            </w:pPr>
            <w:r w:rsidRPr="00977F43">
              <w:rPr>
                <w:i/>
                <w:sz w:val="24"/>
                <w:szCs w:val="24"/>
              </w:rPr>
              <w:t>12.</w:t>
            </w:r>
            <w:r w:rsidRPr="00977F43">
              <w:rPr>
                <w:b/>
                <w:i/>
                <w:sz w:val="24"/>
                <w:szCs w:val="24"/>
              </w:rPr>
              <w:t xml:space="preserve"> А.И. Приставкин. Рассказ «Золотая рыбка». </w:t>
            </w:r>
            <w:r w:rsidRPr="00977F43">
              <w:rPr>
                <w:i/>
                <w:sz w:val="24"/>
                <w:szCs w:val="24"/>
              </w:rPr>
              <w:t>Основная тематика и нравственная проблематика рассказа.</w:t>
            </w:r>
          </w:p>
        </w:tc>
      </w:tr>
      <w:tr w:rsidR="00C700CC" w:rsidRPr="000A076A" w:rsidTr="00977F43">
        <w:trPr>
          <w:trHeight w:val="300"/>
        </w:trPr>
        <w:tc>
          <w:tcPr>
            <w:tcW w:w="704" w:type="dxa"/>
            <w:vMerge/>
          </w:tcPr>
          <w:p w:rsidR="00C700CC" w:rsidRPr="000A076A" w:rsidRDefault="00C700CC" w:rsidP="00EE33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92" w:type="dxa"/>
            <w:tcBorders>
              <w:top w:val="single" w:sz="4" w:space="0" w:color="auto"/>
              <w:bottom w:val="single" w:sz="4" w:space="0" w:color="auto"/>
            </w:tcBorders>
          </w:tcPr>
          <w:p w:rsidR="00C700CC" w:rsidRPr="00977F43" w:rsidRDefault="00DA0DE9" w:rsidP="00EE3317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13.</w:t>
            </w:r>
            <w:r w:rsidR="00C700CC" w:rsidRPr="00977F43">
              <w:rPr>
                <w:b/>
                <w:i/>
                <w:sz w:val="24"/>
                <w:szCs w:val="24"/>
              </w:rPr>
              <w:t>Ю.Я. Яковлев «Рыцарь Вася».</w:t>
            </w:r>
            <w:r w:rsidR="00C700CC" w:rsidRPr="00977F43">
              <w:rPr>
                <w:i/>
                <w:sz w:val="24"/>
                <w:szCs w:val="24"/>
              </w:rPr>
              <w:t xml:space="preserve"> Благородство как следование внутренним нравственным идеалам.</w:t>
            </w:r>
          </w:p>
        </w:tc>
      </w:tr>
      <w:tr w:rsidR="00C700CC" w:rsidRPr="000A076A" w:rsidTr="00977F43">
        <w:trPr>
          <w:trHeight w:val="300"/>
        </w:trPr>
        <w:tc>
          <w:tcPr>
            <w:tcW w:w="704" w:type="dxa"/>
            <w:vMerge/>
          </w:tcPr>
          <w:p w:rsidR="00C700CC" w:rsidRPr="000A076A" w:rsidRDefault="00C700CC" w:rsidP="00EE33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92" w:type="dxa"/>
            <w:tcBorders>
              <w:top w:val="single" w:sz="4" w:space="0" w:color="auto"/>
              <w:bottom w:val="single" w:sz="4" w:space="0" w:color="auto"/>
            </w:tcBorders>
          </w:tcPr>
          <w:p w:rsidR="00C700CC" w:rsidRPr="00977F43" w:rsidRDefault="00C700CC" w:rsidP="00C700CC">
            <w:pPr>
              <w:rPr>
                <w:i/>
                <w:sz w:val="24"/>
                <w:szCs w:val="24"/>
              </w:rPr>
            </w:pPr>
            <w:r w:rsidRPr="00977F43">
              <w:rPr>
                <w:i/>
                <w:sz w:val="24"/>
                <w:szCs w:val="24"/>
              </w:rPr>
              <w:t>14.</w:t>
            </w:r>
            <w:r w:rsidRPr="00977F43">
              <w:rPr>
                <w:b/>
                <w:i/>
                <w:sz w:val="24"/>
                <w:szCs w:val="24"/>
              </w:rPr>
              <w:t xml:space="preserve"> А. Алексин «Домашнее сочинение». </w:t>
            </w:r>
            <w:r w:rsidRPr="00977F43">
              <w:rPr>
                <w:i/>
                <w:color w:val="000000"/>
                <w:sz w:val="24"/>
                <w:szCs w:val="24"/>
                <w:shd w:val="clear" w:color="auto" w:fill="FFFFFF"/>
              </w:rPr>
              <w:t>Взрослые и дети. Радости и огорчения. Настоящая любовь.</w:t>
            </w:r>
          </w:p>
        </w:tc>
      </w:tr>
      <w:tr w:rsidR="00C700CC" w:rsidRPr="000A076A" w:rsidTr="00977F43">
        <w:trPr>
          <w:trHeight w:val="280"/>
        </w:trPr>
        <w:tc>
          <w:tcPr>
            <w:tcW w:w="704" w:type="dxa"/>
            <w:vMerge/>
          </w:tcPr>
          <w:p w:rsidR="00C700CC" w:rsidRPr="000A076A" w:rsidRDefault="00C700CC" w:rsidP="00EE33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92" w:type="dxa"/>
            <w:tcBorders>
              <w:top w:val="single" w:sz="4" w:space="0" w:color="auto"/>
              <w:bottom w:val="single" w:sz="4" w:space="0" w:color="auto"/>
            </w:tcBorders>
          </w:tcPr>
          <w:p w:rsidR="00C700CC" w:rsidRPr="00977F43" w:rsidRDefault="00C700CC" w:rsidP="00C700CC">
            <w:pPr>
              <w:rPr>
                <w:i/>
                <w:sz w:val="24"/>
                <w:szCs w:val="24"/>
              </w:rPr>
            </w:pPr>
            <w:r w:rsidRPr="00977F43">
              <w:rPr>
                <w:i/>
                <w:sz w:val="24"/>
                <w:szCs w:val="24"/>
              </w:rPr>
              <w:t>15.</w:t>
            </w:r>
            <w:r w:rsidRPr="00977F43">
              <w:rPr>
                <w:b/>
                <w:i/>
                <w:sz w:val="24"/>
                <w:szCs w:val="24"/>
              </w:rPr>
              <w:t xml:space="preserve"> Р.П. Погодин «Время говорит – </w:t>
            </w:r>
            <w:proofErr w:type="spellStart"/>
            <w:r w:rsidRPr="00977F43">
              <w:rPr>
                <w:b/>
                <w:i/>
                <w:sz w:val="24"/>
                <w:szCs w:val="24"/>
              </w:rPr>
              <w:t>пора»</w:t>
            </w:r>
            <w:proofErr w:type="gramStart"/>
            <w:r w:rsidRPr="00977F43">
              <w:rPr>
                <w:b/>
                <w:i/>
                <w:sz w:val="24"/>
                <w:szCs w:val="24"/>
              </w:rPr>
              <w:t>.</w:t>
            </w:r>
            <w:r w:rsidRPr="00977F43">
              <w:rPr>
                <w:i/>
                <w:sz w:val="24"/>
                <w:szCs w:val="24"/>
              </w:rPr>
              <w:t>Г</w:t>
            </w:r>
            <w:proofErr w:type="gramEnd"/>
            <w:r w:rsidRPr="00977F43">
              <w:rPr>
                <w:i/>
                <w:sz w:val="24"/>
                <w:szCs w:val="24"/>
              </w:rPr>
              <w:t>ерои</w:t>
            </w:r>
            <w:proofErr w:type="spellEnd"/>
            <w:r w:rsidRPr="00977F43">
              <w:rPr>
                <w:i/>
                <w:sz w:val="24"/>
                <w:szCs w:val="24"/>
              </w:rPr>
              <w:t xml:space="preserve">-подростки и их взаимоотношения с родителями </w:t>
            </w:r>
          </w:p>
        </w:tc>
      </w:tr>
      <w:tr w:rsidR="00C700CC" w:rsidRPr="000A076A" w:rsidTr="00977F43">
        <w:trPr>
          <w:trHeight w:val="260"/>
        </w:trPr>
        <w:tc>
          <w:tcPr>
            <w:tcW w:w="704" w:type="dxa"/>
            <w:vMerge/>
          </w:tcPr>
          <w:p w:rsidR="00C700CC" w:rsidRPr="000A076A" w:rsidRDefault="00C700CC" w:rsidP="00EE33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92" w:type="dxa"/>
            <w:tcBorders>
              <w:top w:val="single" w:sz="4" w:space="0" w:color="auto"/>
              <w:bottom w:val="single" w:sz="4" w:space="0" w:color="auto"/>
            </w:tcBorders>
          </w:tcPr>
          <w:p w:rsidR="00C700CC" w:rsidRPr="00977F43" w:rsidRDefault="00C700CC" w:rsidP="007314D6">
            <w:pPr>
              <w:rPr>
                <w:i/>
                <w:sz w:val="24"/>
                <w:szCs w:val="24"/>
              </w:rPr>
            </w:pPr>
            <w:r w:rsidRPr="00977F43">
              <w:rPr>
                <w:i/>
                <w:sz w:val="24"/>
                <w:szCs w:val="24"/>
              </w:rPr>
              <w:t>16.</w:t>
            </w:r>
            <w:r w:rsidRPr="00977F43">
              <w:rPr>
                <w:b/>
                <w:i/>
                <w:sz w:val="24"/>
                <w:szCs w:val="24"/>
              </w:rPr>
              <w:t xml:space="preserve"> А. Блок «Там неба осветлённый край…», «Снег да снег…», В.Я. Брюсов. «Весенний дождь».</w:t>
            </w:r>
            <w:r w:rsidRPr="00977F43">
              <w:rPr>
                <w:i/>
                <w:sz w:val="24"/>
                <w:szCs w:val="24"/>
              </w:rPr>
              <w:t xml:space="preserve"> Выражение авторского настроения, миросозерцания.</w:t>
            </w:r>
          </w:p>
        </w:tc>
      </w:tr>
      <w:tr w:rsidR="00977F43" w:rsidRPr="000A076A" w:rsidTr="00D0472F">
        <w:trPr>
          <w:trHeight w:val="654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977F43" w:rsidRPr="000A076A" w:rsidRDefault="00977F43" w:rsidP="00EE33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92" w:type="dxa"/>
            <w:tcBorders>
              <w:top w:val="single" w:sz="4" w:space="0" w:color="auto"/>
            </w:tcBorders>
          </w:tcPr>
          <w:p w:rsidR="00977F43" w:rsidRPr="00977F43" w:rsidRDefault="00977F43" w:rsidP="007314D6">
            <w:pPr>
              <w:rPr>
                <w:i/>
                <w:sz w:val="24"/>
                <w:szCs w:val="24"/>
              </w:rPr>
            </w:pPr>
            <w:proofErr w:type="gramStart"/>
            <w:r w:rsidRPr="00977F43">
              <w:rPr>
                <w:i/>
                <w:sz w:val="24"/>
                <w:szCs w:val="24"/>
              </w:rPr>
              <w:t>17.</w:t>
            </w:r>
            <w:r w:rsidRPr="00977F43">
              <w:rPr>
                <w:b/>
                <w:i/>
                <w:sz w:val="24"/>
                <w:szCs w:val="24"/>
              </w:rPr>
              <w:t>Н.А. Заболоцкий «Утро», «Подмосковные рощи», А. Твардовский «Есть обрыв, где я, играя…», «Я иду и радуюсь…», А. Вознесенский «Снег в сентябре».</w:t>
            </w:r>
            <w:proofErr w:type="gramEnd"/>
            <w:r w:rsidRPr="00977F43">
              <w:rPr>
                <w:i/>
                <w:sz w:val="24"/>
                <w:szCs w:val="24"/>
              </w:rPr>
              <w:t xml:space="preserve"> Слияние с природой, эмоциональное состояние лирического героя.</w:t>
            </w:r>
          </w:p>
        </w:tc>
      </w:tr>
    </w:tbl>
    <w:p w:rsidR="0077602C" w:rsidRDefault="0077602C" w:rsidP="0077602C">
      <w:pPr>
        <w:spacing w:line="360" w:lineRule="auto"/>
        <w:ind w:firstLine="709"/>
        <w:jc w:val="center"/>
        <w:rPr>
          <w:b/>
          <w:bCs/>
        </w:rPr>
      </w:pPr>
    </w:p>
    <w:p w:rsidR="0077602C" w:rsidRPr="004E4310" w:rsidRDefault="0077602C" w:rsidP="0077602C">
      <w:pPr>
        <w:spacing w:line="360" w:lineRule="auto"/>
        <w:ind w:firstLine="709"/>
        <w:jc w:val="center"/>
        <w:rPr>
          <w:b/>
          <w:bCs/>
        </w:rPr>
      </w:pPr>
      <w:r w:rsidRPr="004E4310">
        <w:rPr>
          <w:b/>
          <w:bCs/>
        </w:rPr>
        <w:lastRenderedPageBreak/>
        <w:t>Примерные темы проектных и исследовательских работ</w:t>
      </w:r>
    </w:p>
    <w:p w:rsidR="0077602C" w:rsidRPr="0077602C" w:rsidRDefault="00CB4316" w:rsidP="0077602C">
      <w:pPr>
        <w:spacing w:line="360" w:lineRule="auto"/>
        <w:ind w:firstLine="709"/>
        <w:jc w:val="center"/>
        <w:rPr>
          <w:b/>
          <w:bCs/>
        </w:rPr>
      </w:pPr>
      <w:r>
        <w:rPr>
          <w:b/>
          <w:bCs/>
        </w:rPr>
        <w:t>6</w:t>
      </w:r>
      <w:r w:rsidR="0077602C" w:rsidRPr="004E4310">
        <w:rPr>
          <w:b/>
          <w:bCs/>
        </w:rPr>
        <w:t xml:space="preserve"> класс</w:t>
      </w:r>
    </w:p>
    <w:p w:rsidR="0077602C" w:rsidRPr="00F35258" w:rsidRDefault="0077602C" w:rsidP="0077602C">
      <w:pPr>
        <w:pStyle w:val="a3"/>
        <w:numPr>
          <w:ilvl w:val="0"/>
          <w:numId w:val="33"/>
        </w:numPr>
        <w:spacing w:after="160" w:line="36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35258">
        <w:rPr>
          <w:rFonts w:ascii="Times New Roman" w:hAnsi="Times New Roman" w:cs="Times New Roman"/>
          <w:color w:val="000000"/>
          <w:sz w:val="24"/>
          <w:szCs w:val="24"/>
        </w:rPr>
        <w:t>Книги вчера, сегодня, завтра</w:t>
      </w:r>
    </w:p>
    <w:p w:rsidR="0077602C" w:rsidRPr="00F35258" w:rsidRDefault="0077602C" w:rsidP="0077602C">
      <w:pPr>
        <w:pStyle w:val="a3"/>
        <w:numPr>
          <w:ilvl w:val="0"/>
          <w:numId w:val="33"/>
        </w:numPr>
        <w:spacing w:after="16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35258">
        <w:rPr>
          <w:rFonts w:ascii="Times New Roman" w:hAnsi="Times New Roman" w:cs="Times New Roman"/>
          <w:color w:val="000000"/>
          <w:sz w:val="24"/>
          <w:szCs w:val="24"/>
        </w:rPr>
        <w:t>Литература и мой край</w:t>
      </w:r>
    </w:p>
    <w:p w:rsidR="0077602C" w:rsidRPr="00F35258" w:rsidRDefault="0077602C" w:rsidP="0077602C">
      <w:pPr>
        <w:pStyle w:val="a3"/>
        <w:numPr>
          <w:ilvl w:val="0"/>
          <w:numId w:val="33"/>
        </w:numPr>
        <w:spacing w:after="16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35258">
        <w:rPr>
          <w:rFonts w:ascii="Times New Roman" w:hAnsi="Times New Roman" w:cs="Times New Roman"/>
          <w:color w:val="000000"/>
          <w:sz w:val="24"/>
          <w:szCs w:val="24"/>
        </w:rPr>
        <w:t>Мои ровесники в литературных произведениях</w:t>
      </w:r>
    </w:p>
    <w:p w:rsidR="0077602C" w:rsidRPr="00F35258" w:rsidRDefault="0077602C" w:rsidP="0077602C">
      <w:pPr>
        <w:pStyle w:val="a3"/>
        <w:numPr>
          <w:ilvl w:val="0"/>
          <w:numId w:val="33"/>
        </w:numPr>
        <w:spacing w:after="16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35258">
        <w:rPr>
          <w:rFonts w:ascii="Times New Roman" w:hAnsi="Times New Roman" w:cs="Times New Roman"/>
          <w:color w:val="000000"/>
          <w:sz w:val="24"/>
          <w:szCs w:val="24"/>
        </w:rPr>
        <w:t>Знаменитые поэты и писатели моего города</w:t>
      </w:r>
    </w:p>
    <w:p w:rsidR="0077602C" w:rsidRPr="00F35258" w:rsidRDefault="0077602C" w:rsidP="0077602C">
      <w:pPr>
        <w:pStyle w:val="a3"/>
        <w:numPr>
          <w:ilvl w:val="0"/>
          <w:numId w:val="33"/>
        </w:numPr>
        <w:spacing w:after="16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35258">
        <w:rPr>
          <w:rFonts w:ascii="Times New Roman" w:hAnsi="Times New Roman" w:cs="Times New Roman"/>
          <w:color w:val="000000"/>
          <w:sz w:val="24"/>
          <w:szCs w:val="24"/>
        </w:rPr>
        <w:t>Что читают мои одноклассники</w:t>
      </w:r>
    </w:p>
    <w:p w:rsidR="0077602C" w:rsidRPr="00F35258" w:rsidRDefault="0077602C" w:rsidP="0077602C">
      <w:pPr>
        <w:pStyle w:val="a3"/>
        <w:numPr>
          <w:ilvl w:val="0"/>
          <w:numId w:val="33"/>
        </w:numPr>
        <w:spacing w:after="16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35258">
        <w:rPr>
          <w:rFonts w:ascii="Times New Roman" w:hAnsi="Times New Roman" w:cs="Times New Roman"/>
          <w:color w:val="000000"/>
          <w:sz w:val="24"/>
          <w:szCs w:val="24"/>
        </w:rPr>
        <w:t xml:space="preserve">Новаторство </w:t>
      </w:r>
      <w:proofErr w:type="spellStart"/>
      <w:r w:rsidRPr="00F35258">
        <w:rPr>
          <w:rFonts w:ascii="Times New Roman" w:hAnsi="Times New Roman" w:cs="Times New Roman"/>
          <w:color w:val="000000"/>
          <w:sz w:val="24"/>
          <w:szCs w:val="24"/>
        </w:rPr>
        <w:t>А.П.Чехова</w:t>
      </w:r>
      <w:proofErr w:type="spellEnd"/>
      <w:r w:rsidRPr="00F35258">
        <w:rPr>
          <w:rFonts w:ascii="Times New Roman" w:hAnsi="Times New Roman" w:cs="Times New Roman"/>
          <w:color w:val="000000"/>
          <w:sz w:val="24"/>
          <w:szCs w:val="24"/>
        </w:rPr>
        <w:t xml:space="preserve"> и значение его творчества</w:t>
      </w:r>
    </w:p>
    <w:p w:rsidR="0077602C" w:rsidRPr="009551D1" w:rsidRDefault="0077602C" w:rsidP="0077602C">
      <w:pPr>
        <w:contextualSpacing/>
        <w:jc w:val="both"/>
        <w:rPr>
          <w:b/>
          <w:sz w:val="28"/>
          <w:szCs w:val="28"/>
        </w:rPr>
      </w:pPr>
      <w:r w:rsidRPr="009551D1">
        <w:rPr>
          <w:b/>
          <w:sz w:val="28"/>
          <w:szCs w:val="28"/>
        </w:rPr>
        <w:t>Учебное и учебно-методическое обе</w:t>
      </w:r>
      <w:r>
        <w:rPr>
          <w:b/>
          <w:sz w:val="28"/>
          <w:szCs w:val="28"/>
        </w:rPr>
        <w:t>спечение по литературе:</w:t>
      </w:r>
    </w:p>
    <w:p w:rsidR="0077602C" w:rsidRDefault="0077602C" w:rsidP="0077602C">
      <w:pPr>
        <w:contextualSpacing/>
        <w:jc w:val="both"/>
        <w:rPr>
          <w:b/>
          <w:sz w:val="28"/>
          <w:szCs w:val="28"/>
        </w:rPr>
      </w:pPr>
      <w:r w:rsidRPr="009551D1">
        <w:rPr>
          <w:b/>
          <w:sz w:val="28"/>
          <w:szCs w:val="28"/>
        </w:rPr>
        <w:t>Для учащихся:</w:t>
      </w:r>
    </w:p>
    <w:p w:rsidR="0077602C" w:rsidRPr="00C259FC" w:rsidRDefault="0077602C" w:rsidP="0077602C">
      <w:pPr>
        <w:numPr>
          <w:ilvl w:val="0"/>
          <w:numId w:val="36"/>
        </w:numPr>
        <w:spacing w:after="0" w:line="240" w:lineRule="auto"/>
        <w:contextualSpacing/>
        <w:jc w:val="both"/>
        <w:rPr>
          <w:b/>
          <w:sz w:val="28"/>
          <w:szCs w:val="28"/>
        </w:rPr>
      </w:pPr>
      <w:r w:rsidRPr="009551D1">
        <w:rPr>
          <w:sz w:val="28"/>
          <w:szCs w:val="28"/>
        </w:rPr>
        <w:t xml:space="preserve">Коровина В.Я. и др. Литература: Учебник-хрестоматия для </w:t>
      </w:r>
      <w:r w:rsidR="00C71329">
        <w:rPr>
          <w:sz w:val="28"/>
          <w:szCs w:val="28"/>
        </w:rPr>
        <w:t>6</w:t>
      </w:r>
      <w:r w:rsidRPr="009551D1">
        <w:rPr>
          <w:sz w:val="28"/>
          <w:szCs w:val="28"/>
        </w:rPr>
        <w:t xml:space="preserve"> класса: в 2ч. – М.:</w:t>
      </w:r>
      <w:r>
        <w:rPr>
          <w:sz w:val="28"/>
          <w:szCs w:val="28"/>
        </w:rPr>
        <w:t xml:space="preserve"> Просвещение, 2018</w:t>
      </w:r>
      <w:r w:rsidRPr="009551D1">
        <w:rPr>
          <w:sz w:val="28"/>
          <w:szCs w:val="28"/>
        </w:rPr>
        <w:t>.</w:t>
      </w:r>
    </w:p>
    <w:p w:rsidR="0077602C" w:rsidRDefault="0077602C" w:rsidP="0077602C">
      <w:pPr>
        <w:numPr>
          <w:ilvl w:val="0"/>
          <w:numId w:val="36"/>
        </w:numPr>
        <w:spacing w:after="0" w:line="240" w:lineRule="auto"/>
        <w:contextualSpacing/>
        <w:jc w:val="both"/>
        <w:rPr>
          <w:sz w:val="28"/>
          <w:szCs w:val="28"/>
        </w:rPr>
      </w:pPr>
      <w:r w:rsidRPr="009551D1">
        <w:rPr>
          <w:sz w:val="28"/>
          <w:szCs w:val="28"/>
        </w:rPr>
        <w:t xml:space="preserve">Коровина В.Я. и др. Читаем, думаем, спорим …: Дидактический материал </w:t>
      </w:r>
      <w:proofErr w:type="spellStart"/>
      <w:r w:rsidRPr="009551D1">
        <w:rPr>
          <w:sz w:val="28"/>
          <w:szCs w:val="28"/>
        </w:rPr>
        <w:t>политературе</w:t>
      </w:r>
      <w:proofErr w:type="spellEnd"/>
      <w:r w:rsidRPr="009551D1">
        <w:rPr>
          <w:sz w:val="28"/>
          <w:szCs w:val="28"/>
        </w:rPr>
        <w:t xml:space="preserve">: </w:t>
      </w:r>
      <w:r w:rsidR="00C71329">
        <w:rPr>
          <w:sz w:val="28"/>
          <w:szCs w:val="28"/>
        </w:rPr>
        <w:t>6</w:t>
      </w:r>
      <w:r w:rsidRPr="009551D1">
        <w:rPr>
          <w:sz w:val="28"/>
          <w:szCs w:val="28"/>
        </w:rPr>
        <w:t xml:space="preserve"> класс. – М.: Просвещение, 201</w:t>
      </w:r>
      <w:r>
        <w:rPr>
          <w:sz w:val="28"/>
          <w:szCs w:val="28"/>
        </w:rPr>
        <w:t>3</w:t>
      </w:r>
      <w:r w:rsidRPr="009551D1">
        <w:rPr>
          <w:sz w:val="28"/>
          <w:szCs w:val="28"/>
        </w:rPr>
        <w:t>.</w:t>
      </w:r>
    </w:p>
    <w:p w:rsidR="0077602C" w:rsidRPr="00C259FC" w:rsidRDefault="0077602C" w:rsidP="0077602C">
      <w:pPr>
        <w:numPr>
          <w:ilvl w:val="0"/>
          <w:numId w:val="36"/>
        </w:numPr>
        <w:spacing w:after="0" w:line="240" w:lineRule="auto"/>
        <w:contextualSpacing/>
        <w:jc w:val="both"/>
        <w:rPr>
          <w:sz w:val="28"/>
          <w:szCs w:val="28"/>
        </w:rPr>
      </w:pPr>
      <w:proofErr w:type="spellStart"/>
      <w:r w:rsidRPr="00C259FC">
        <w:rPr>
          <w:sz w:val="28"/>
          <w:szCs w:val="28"/>
        </w:rPr>
        <w:t>АльбетковаР.И</w:t>
      </w:r>
      <w:proofErr w:type="spellEnd"/>
      <w:r w:rsidRPr="00C259FC">
        <w:rPr>
          <w:sz w:val="28"/>
          <w:szCs w:val="28"/>
        </w:rPr>
        <w:t>. Учимся читать лирическое произведение. - М.: Дрофа, 2007.</w:t>
      </w:r>
    </w:p>
    <w:p w:rsidR="0077602C" w:rsidRPr="00C259FC" w:rsidRDefault="0077602C" w:rsidP="0077602C">
      <w:pPr>
        <w:numPr>
          <w:ilvl w:val="0"/>
          <w:numId w:val="36"/>
        </w:numPr>
        <w:spacing w:after="0" w:line="240" w:lineRule="auto"/>
        <w:contextualSpacing/>
        <w:jc w:val="both"/>
        <w:rPr>
          <w:sz w:val="28"/>
          <w:szCs w:val="28"/>
        </w:rPr>
      </w:pPr>
      <w:r w:rsidRPr="00C259FC">
        <w:rPr>
          <w:sz w:val="28"/>
          <w:szCs w:val="28"/>
        </w:rPr>
        <w:t xml:space="preserve">Литература: </w:t>
      </w:r>
      <w:r w:rsidR="00C71329">
        <w:rPr>
          <w:sz w:val="28"/>
          <w:szCs w:val="28"/>
        </w:rPr>
        <w:t>6</w:t>
      </w:r>
      <w:r w:rsidRPr="00C259FC">
        <w:rPr>
          <w:sz w:val="28"/>
          <w:szCs w:val="28"/>
        </w:rPr>
        <w:t xml:space="preserve"> класс: Фонохрестоматия: Электронное учебное пособие на СD-PОМ</w:t>
      </w:r>
      <w:proofErr w:type="gramStart"/>
      <w:r w:rsidRPr="00C259FC">
        <w:rPr>
          <w:sz w:val="28"/>
          <w:szCs w:val="28"/>
        </w:rPr>
        <w:t xml:space="preserve"> / С</w:t>
      </w:r>
      <w:proofErr w:type="gramEnd"/>
      <w:r w:rsidRPr="00C259FC">
        <w:rPr>
          <w:sz w:val="28"/>
          <w:szCs w:val="28"/>
        </w:rPr>
        <w:t xml:space="preserve">ост. </w:t>
      </w:r>
      <w:proofErr w:type="spellStart"/>
      <w:r w:rsidRPr="00C259FC">
        <w:rPr>
          <w:sz w:val="28"/>
          <w:szCs w:val="28"/>
        </w:rPr>
        <w:t>В.Я.Коровина</w:t>
      </w:r>
      <w:proofErr w:type="spellEnd"/>
      <w:r w:rsidRPr="00C259FC">
        <w:rPr>
          <w:sz w:val="28"/>
          <w:szCs w:val="28"/>
        </w:rPr>
        <w:t xml:space="preserve">, </w:t>
      </w:r>
      <w:proofErr w:type="spellStart"/>
      <w:r w:rsidRPr="00C259FC">
        <w:rPr>
          <w:sz w:val="28"/>
          <w:szCs w:val="28"/>
        </w:rPr>
        <w:t>В.П.Журавлев</w:t>
      </w:r>
      <w:proofErr w:type="spellEnd"/>
      <w:r w:rsidRPr="00C259FC">
        <w:rPr>
          <w:sz w:val="28"/>
          <w:szCs w:val="28"/>
        </w:rPr>
        <w:t xml:space="preserve">, </w:t>
      </w:r>
      <w:proofErr w:type="spellStart"/>
      <w:r w:rsidRPr="00C259FC">
        <w:rPr>
          <w:sz w:val="28"/>
          <w:szCs w:val="28"/>
        </w:rPr>
        <w:t>В.И.</w:t>
      </w:r>
      <w:r>
        <w:rPr>
          <w:sz w:val="28"/>
          <w:szCs w:val="28"/>
        </w:rPr>
        <w:t>Коровин</w:t>
      </w:r>
      <w:proofErr w:type="spellEnd"/>
      <w:r>
        <w:rPr>
          <w:sz w:val="28"/>
          <w:szCs w:val="28"/>
        </w:rPr>
        <w:t>. - М.: Просвещение, 201</w:t>
      </w:r>
      <w:r w:rsidR="00DF1A7F">
        <w:rPr>
          <w:sz w:val="28"/>
          <w:szCs w:val="28"/>
        </w:rPr>
        <w:t>3</w:t>
      </w:r>
      <w:r w:rsidRPr="00C259FC">
        <w:rPr>
          <w:sz w:val="28"/>
          <w:szCs w:val="28"/>
        </w:rPr>
        <w:t>.</w:t>
      </w:r>
    </w:p>
    <w:p w:rsidR="0077602C" w:rsidRPr="009551D1" w:rsidRDefault="0077602C" w:rsidP="0077602C">
      <w:pPr>
        <w:contextualSpacing/>
        <w:jc w:val="both"/>
        <w:rPr>
          <w:b/>
          <w:sz w:val="28"/>
          <w:szCs w:val="28"/>
        </w:rPr>
      </w:pPr>
      <w:r w:rsidRPr="009551D1">
        <w:rPr>
          <w:b/>
          <w:sz w:val="28"/>
          <w:szCs w:val="28"/>
        </w:rPr>
        <w:t>Для учителя:</w:t>
      </w:r>
    </w:p>
    <w:p w:rsidR="0077602C" w:rsidRPr="009551D1" w:rsidRDefault="0077602C" w:rsidP="0077602C">
      <w:pPr>
        <w:numPr>
          <w:ilvl w:val="0"/>
          <w:numId w:val="35"/>
        </w:numPr>
        <w:spacing w:after="0" w:line="240" w:lineRule="auto"/>
        <w:contextualSpacing/>
        <w:jc w:val="both"/>
        <w:rPr>
          <w:sz w:val="28"/>
          <w:szCs w:val="28"/>
        </w:rPr>
      </w:pPr>
      <w:r w:rsidRPr="009551D1">
        <w:rPr>
          <w:sz w:val="28"/>
          <w:szCs w:val="28"/>
        </w:rPr>
        <w:t>Аркин И.И. Уроки литературы в 5-6 классах: Практическая методика: Кн. Для учителя. – М. Просвещение, 1996.</w:t>
      </w:r>
    </w:p>
    <w:p w:rsidR="0077602C" w:rsidRPr="00C259FC" w:rsidRDefault="0077602C" w:rsidP="0077602C">
      <w:pPr>
        <w:numPr>
          <w:ilvl w:val="0"/>
          <w:numId w:val="35"/>
        </w:numPr>
        <w:spacing w:after="0" w:line="240" w:lineRule="auto"/>
        <w:contextualSpacing/>
        <w:jc w:val="both"/>
        <w:rPr>
          <w:sz w:val="28"/>
          <w:szCs w:val="28"/>
        </w:rPr>
      </w:pPr>
      <w:r w:rsidRPr="00C259FC">
        <w:rPr>
          <w:sz w:val="28"/>
          <w:szCs w:val="28"/>
        </w:rPr>
        <w:t>Беляева Н.В. Уроки изучения лирики в школе: Теория и практика дифференцированного под</w:t>
      </w:r>
      <w:r w:rsidRPr="00C259FC">
        <w:rPr>
          <w:sz w:val="28"/>
          <w:szCs w:val="28"/>
        </w:rPr>
        <w:softHyphen/>
        <w:t xml:space="preserve">хода к учащимся: Книга для учителя литературы / Н.В. Беляева. - М.: </w:t>
      </w:r>
      <w:proofErr w:type="spellStart"/>
      <w:r w:rsidRPr="00C259FC">
        <w:rPr>
          <w:sz w:val="28"/>
          <w:szCs w:val="28"/>
        </w:rPr>
        <w:t>Вербум</w:t>
      </w:r>
      <w:proofErr w:type="spellEnd"/>
      <w:r w:rsidRPr="00C259FC">
        <w:rPr>
          <w:sz w:val="28"/>
          <w:szCs w:val="28"/>
        </w:rPr>
        <w:t xml:space="preserve"> - М., 2004.</w:t>
      </w:r>
    </w:p>
    <w:p w:rsidR="0077602C" w:rsidRPr="009551D1" w:rsidRDefault="0077602C" w:rsidP="0077602C">
      <w:pPr>
        <w:numPr>
          <w:ilvl w:val="0"/>
          <w:numId w:val="35"/>
        </w:numPr>
        <w:spacing w:after="0" w:line="240" w:lineRule="auto"/>
        <w:contextualSpacing/>
        <w:jc w:val="both"/>
        <w:rPr>
          <w:sz w:val="28"/>
          <w:szCs w:val="28"/>
        </w:rPr>
      </w:pPr>
      <w:r w:rsidRPr="009551D1">
        <w:rPr>
          <w:sz w:val="28"/>
          <w:szCs w:val="28"/>
        </w:rPr>
        <w:t>Демиденко Е.Л. Новые контрольные и проверочные работы по литературе. 5-9 классы. – М.: Дрофа, 2007.</w:t>
      </w:r>
    </w:p>
    <w:p w:rsidR="0077602C" w:rsidRPr="009551D1" w:rsidRDefault="0077602C" w:rsidP="0077602C">
      <w:pPr>
        <w:numPr>
          <w:ilvl w:val="0"/>
          <w:numId w:val="35"/>
        </w:numPr>
        <w:spacing w:after="0" w:line="240" w:lineRule="auto"/>
        <w:contextualSpacing/>
        <w:jc w:val="both"/>
        <w:rPr>
          <w:sz w:val="28"/>
          <w:szCs w:val="28"/>
        </w:rPr>
      </w:pPr>
      <w:r w:rsidRPr="009551D1">
        <w:rPr>
          <w:sz w:val="28"/>
          <w:szCs w:val="28"/>
        </w:rPr>
        <w:t xml:space="preserve">Ерёмина О.А. Поурочное планирование по литературе: </w:t>
      </w:r>
      <w:r w:rsidR="00C71329">
        <w:rPr>
          <w:sz w:val="28"/>
          <w:szCs w:val="28"/>
        </w:rPr>
        <w:t>6</w:t>
      </w:r>
      <w:r w:rsidRPr="009551D1">
        <w:rPr>
          <w:sz w:val="28"/>
          <w:szCs w:val="28"/>
        </w:rPr>
        <w:t xml:space="preserve"> кл.: Методическое пособие к учебнику-хрестоматии Коровиной В.Я. и др. «Литература. </w:t>
      </w:r>
      <w:r w:rsidR="00C71329">
        <w:rPr>
          <w:sz w:val="28"/>
          <w:szCs w:val="28"/>
        </w:rPr>
        <w:t>6</w:t>
      </w:r>
      <w:r w:rsidRPr="009551D1">
        <w:rPr>
          <w:sz w:val="28"/>
          <w:szCs w:val="28"/>
        </w:rPr>
        <w:t xml:space="preserve"> кл.» / О.А. Ерёменко. – М.: Изд-во «Экзамен», 2006.</w:t>
      </w:r>
    </w:p>
    <w:p w:rsidR="0077602C" w:rsidRPr="009551D1" w:rsidRDefault="0077602C" w:rsidP="0077602C">
      <w:pPr>
        <w:numPr>
          <w:ilvl w:val="0"/>
          <w:numId w:val="35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Золотарёва И.В., Егорова Н.В. У</w:t>
      </w:r>
      <w:r w:rsidRPr="009551D1">
        <w:rPr>
          <w:sz w:val="28"/>
          <w:szCs w:val="28"/>
        </w:rPr>
        <w:t xml:space="preserve">ниверсальные поурочные разработки </w:t>
      </w:r>
      <w:proofErr w:type="spellStart"/>
      <w:r w:rsidRPr="009551D1">
        <w:rPr>
          <w:sz w:val="28"/>
          <w:szCs w:val="28"/>
        </w:rPr>
        <w:t>политературе</w:t>
      </w:r>
      <w:proofErr w:type="spellEnd"/>
      <w:r w:rsidRPr="009551D1">
        <w:rPr>
          <w:sz w:val="28"/>
          <w:szCs w:val="28"/>
        </w:rPr>
        <w:t>.</w:t>
      </w:r>
      <w:r w:rsidR="00C71329">
        <w:rPr>
          <w:sz w:val="28"/>
          <w:szCs w:val="28"/>
        </w:rPr>
        <w:t xml:space="preserve"> 6 </w:t>
      </w:r>
      <w:r w:rsidRPr="009551D1">
        <w:rPr>
          <w:sz w:val="28"/>
          <w:szCs w:val="28"/>
        </w:rPr>
        <w:t xml:space="preserve"> класс. </w:t>
      </w:r>
      <w:proofErr w:type="gramStart"/>
      <w:r w:rsidRPr="009551D1">
        <w:rPr>
          <w:sz w:val="28"/>
          <w:szCs w:val="28"/>
        </w:rPr>
        <w:t>–И</w:t>
      </w:r>
      <w:proofErr w:type="gramEnd"/>
      <w:r w:rsidRPr="009551D1">
        <w:rPr>
          <w:sz w:val="28"/>
          <w:szCs w:val="28"/>
        </w:rPr>
        <w:t xml:space="preserve">зд. 3-е, </w:t>
      </w:r>
      <w:proofErr w:type="spellStart"/>
      <w:r w:rsidRPr="009551D1">
        <w:rPr>
          <w:sz w:val="28"/>
          <w:szCs w:val="28"/>
        </w:rPr>
        <w:t>исправл</w:t>
      </w:r>
      <w:proofErr w:type="spellEnd"/>
      <w:r w:rsidRPr="009551D1">
        <w:rPr>
          <w:sz w:val="28"/>
          <w:szCs w:val="28"/>
        </w:rPr>
        <w:t xml:space="preserve">. и </w:t>
      </w:r>
      <w:proofErr w:type="spellStart"/>
      <w:r w:rsidRPr="009551D1">
        <w:rPr>
          <w:sz w:val="28"/>
          <w:szCs w:val="28"/>
        </w:rPr>
        <w:t>дополн</w:t>
      </w:r>
      <w:proofErr w:type="spellEnd"/>
      <w:r w:rsidRPr="009551D1">
        <w:rPr>
          <w:sz w:val="28"/>
          <w:szCs w:val="28"/>
        </w:rPr>
        <w:t>. – М.: ВАКО, 2005.</w:t>
      </w:r>
    </w:p>
    <w:p w:rsidR="0077602C" w:rsidRDefault="0077602C" w:rsidP="0077602C">
      <w:pPr>
        <w:numPr>
          <w:ilvl w:val="0"/>
          <w:numId w:val="35"/>
        </w:numPr>
        <w:spacing w:after="0" w:line="240" w:lineRule="auto"/>
        <w:contextualSpacing/>
        <w:jc w:val="both"/>
        <w:rPr>
          <w:sz w:val="28"/>
          <w:szCs w:val="28"/>
        </w:rPr>
      </w:pPr>
      <w:r w:rsidRPr="009551D1">
        <w:rPr>
          <w:sz w:val="28"/>
          <w:szCs w:val="28"/>
        </w:rPr>
        <w:t xml:space="preserve">Коровина В.Я. , </w:t>
      </w:r>
      <w:proofErr w:type="spellStart"/>
      <w:r w:rsidRPr="009551D1">
        <w:rPr>
          <w:sz w:val="28"/>
          <w:szCs w:val="28"/>
        </w:rPr>
        <w:t>Збарский</w:t>
      </w:r>
      <w:proofErr w:type="spellEnd"/>
      <w:r w:rsidRPr="009551D1">
        <w:rPr>
          <w:sz w:val="28"/>
          <w:szCs w:val="28"/>
        </w:rPr>
        <w:t xml:space="preserve"> И.С. Литература: Методические советы: </w:t>
      </w:r>
      <w:r w:rsidR="00C71329">
        <w:rPr>
          <w:sz w:val="28"/>
          <w:szCs w:val="28"/>
        </w:rPr>
        <w:t>6</w:t>
      </w:r>
      <w:r w:rsidRPr="009551D1">
        <w:rPr>
          <w:sz w:val="28"/>
          <w:szCs w:val="28"/>
        </w:rPr>
        <w:t xml:space="preserve"> класс. </w:t>
      </w:r>
      <w:proofErr w:type="gramStart"/>
      <w:r w:rsidRPr="009551D1">
        <w:rPr>
          <w:sz w:val="28"/>
          <w:szCs w:val="28"/>
        </w:rPr>
        <w:t>–</w:t>
      </w:r>
      <w:proofErr w:type="spellStart"/>
      <w:r w:rsidRPr="009551D1">
        <w:rPr>
          <w:sz w:val="28"/>
          <w:szCs w:val="28"/>
        </w:rPr>
        <w:t>М</w:t>
      </w:r>
      <w:proofErr w:type="gramEnd"/>
      <w:r w:rsidRPr="009551D1">
        <w:rPr>
          <w:sz w:val="28"/>
          <w:szCs w:val="28"/>
        </w:rPr>
        <w:t>.:Просвещение</w:t>
      </w:r>
      <w:proofErr w:type="spellEnd"/>
      <w:r w:rsidRPr="009551D1">
        <w:rPr>
          <w:sz w:val="28"/>
          <w:szCs w:val="28"/>
        </w:rPr>
        <w:t>, 2006.</w:t>
      </w:r>
    </w:p>
    <w:p w:rsidR="0077602C" w:rsidRPr="00C259FC" w:rsidRDefault="0077602C" w:rsidP="0077602C">
      <w:pPr>
        <w:numPr>
          <w:ilvl w:val="0"/>
          <w:numId w:val="35"/>
        </w:numPr>
        <w:spacing w:after="0" w:line="240" w:lineRule="auto"/>
        <w:contextualSpacing/>
        <w:jc w:val="both"/>
        <w:rPr>
          <w:sz w:val="28"/>
          <w:szCs w:val="28"/>
        </w:rPr>
      </w:pPr>
      <w:proofErr w:type="spellStart"/>
      <w:r w:rsidRPr="00C259FC">
        <w:rPr>
          <w:sz w:val="28"/>
          <w:szCs w:val="28"/>
        </w:rPr>
        <w:t>Калганова</w:t>
      </w:r>
      <w:proofErr w:type="spellEnd"/>
      <w:r w:rsidRPr="00C259FC">
        <w:rPr>
          <w:sz w:val="28"/>
          <w:szCs w:val="28"/>
        </w:rPr>
        <w:t xml:space="preserve"> Т.А. Литература: Сборник упражнений: </w:t>
      </w:r>
      <w:r w:rsidR="00C71329">
        <w:rPr>
          <w:sz w:val="28"/>
          <w:szCs w:val="28"/>
        </w:rPr>
        <w:t>6</w:t>
      </w:r>
      <w:r w:rsidRPr="00C259FC">
        <w:rPr>
          <w:sz w:val="28"/>
          <w:szCs w:val="28"/>
        </w:rPr>
        <w:t xml:space="preserve"> класс. - М.: Просвещение, 2006.</w:t>
      </w:r>
    </w:p>
    <w:p w:rsidR="0077602C" w:rsidRPr="00C259FC" w:rsidRDefault="0077602C" w:rsidP="0077602C">
      <w:pPr>
        <w:numPr>
          <w:ilvl w:val="0"/>
          <w:numId w:val="35"/>
        </w:numPr>
        <w:spacing w:after="0" w:line="240" w:lineRule="auto"/>
        <w:contextualSpacing/>
        <w:jc w:val="both"/>
        <w:rPr>
          <w:sz w:val="28"/>
          <w:szCs w:val="28"/>
        </w:rPr>
      </w:pPr>
      <w:r w:rsidRPr="00C259FC">
        <w:rPr>
          <w:sz w:val="28"/>
          <w:szCs w:val="28"/>
        </w:rPr>
        <w:t xml:space="preserve">Колокольцев Е.Н. Альбом иллюстраций: Литература: </w:t>
      </w:r>
      <w:r w:rsidR="00C71329">
        <w:rPr>
          <w:sz w:val="28"/>
          <w:szCs w:val="28"/>
        </w:rPr>
        <w:t>6</w:t>
      </w:r>
      <w:r w:rsidRPr="00C259FC">
        <w:rPr>
          <w:sz w:val="28"/>
          <w:szCs w:val="28"/>
        </w:rPr>
        <w:t xml:space="preserve"> класс. - М.: Просвещение, 2005.</w:t>
      </w:r>
    </w:p>
    <w:p w:rsidR="0077602C" w:rsidRPr="00C259FC" w:rsidRDefault="0077602C" w:rsidP="0077602C">
      <w:pPr>
        <w:numPr>
          <w:ilvl w:val="0"/>
          <w:numId w:val="35"/>
        </w:numPr>
        <w:spacing w:after="0" w:line="240" w:lineRule="auto"/>
        <w:contextualSpacing/>
        <w:jc w:val="both"/>
        <w:rPr>
          <w:sz w:val="28"/>
          <w:szCs w:val="28"/>
        </w:rPr>
      </w:pPr>
      <w:proofErr w:type="spellStart"/>
      <w:r w:rsidRPr="00C259FC">
        <w:rPr>
          <w:sz w:val="28"/>
          <w:szCs w:val="28"/>
        </w:rPr>
        <w:lastRenderedPageBreak/>
        <w:t>Тумина</w:t>
      </w:r>
      <w:proofErr w:type="spellEnd"/>
      <w:r w:rsidRPr="00C259FC">
        <w:rPr>
          <w:sz w:val="28"/>
          <w:szCs w:val="28"/>
        </w:rPr>
        <w:t xml:space="preserve"> Л.Е. Творческие задания. 5-7 классы. — М.: Дрофа, 2007.</w:t>
      </w:r>
    </w:p>
    <w:p w:rsidR="0077602C" w:rsidRPr="00C259FC" w:rsidRDefault="0077602C" w:rsidP="0077602C">
      <w:pPr>
        <w:contextualSpacing/>
        <w:rPr>
          <w:b/>
          <w:sz w:val="28"/>
          <w:szCs w:val="28"/>
        </w:rPr>
      </w:pPr>
      <w:r w:rsidRPr="00C259FC">
        <w:rPr>
          <w:b/>
          <w:sz w:val="28"/>
          <w:szCs w:val="28"/>
        </w:rPr>
        <w:t>Электронные пособия:</w:t>
      </w:r>
    </w:p>
    <w:p w:rsidR="0077602C" w:rsidRPr="00A45EEE" w:rsidRDefault="0077602C" w:rsidP="0077602C">
      <w:pPr>
        <w:numPr>
          <w:ilvl w:val="0"/>
          <w:numId w:val="34"/>
        </w:numPr>
        <w:spacing w:after="0" w:line="240" w:lineRule="auto"/>
        <w:contextualSpacing/>
        <w:jc w:val="both"/>
        <w:rPr>
          <w:sz w:val="28"/>
          <w:szCs w:val="28"/>
        </w:rPr>
      </w:pPr>
      <w:r w:rsidRPr="00A45EEE">
        <w:rPr>
          <w:sz w:val="28"/>
          <w:szCs w:val="28"/>
        </w:rPr>
        <w:t>Музыкальная шкатулка. Хрестоматия для школьников 5-8-х классов на двух CD – ROM. Коллекция музыкальных произведений русских и зарубежных композиторов;</w:t>
      </w:r>
    </w:p>
    <w:p w:rsidR="0077602C" w:rsidRPr="00A45EEE" w:rsidRDefault="0077602C" w:rsidP="0077602C">
      <w:pPr>
        <w:numPr>
          <w:ilvl w:val="0"/>
          <w:numId w:val="34"/>
        </w:numPr>
        <w:spacing w:after="0" w:line="240" w:lineRule="auto"/>
        <w:contextualSpacing/>
        <w:jc w:val="both"/>
        <w:rPr>
          <w:sz w:val="28"/>
          <w:szCs w:val="28"/>
        </w:rPr>
      </w:pPr>
      <w:r w:rsidRPr="00A45EEE">
        <w:rPr>
          <w:sz w:val="28"/>
          <w:szCs w:val="28"/>
        </w:rPr>
        <w:t>Библиотека электронных наглядных пособий. Литература 5-11-х классов. М.: ООО «Дрофа» 2004, ООО «</w:t>
      </w:r>
      <w:proofErr w:type="spellStart"/>
      <w:r w:rsidRPr="00A45EEE">
        <w:rPr>
          <w:sz w:val="28"/>
          <w:szCs w:val="28"/>
        </w:rPr>
        <w:t>Физикон</w:t>
      </w:r>
      <w:proofErr w:type="spellEnd"/>
      <w:r w:rsidRPr="00A45EEE">
        <w:rPr>
          <w:sz w:val="28"/>
          <w:szCs w:val="28"/>
        </w:rPr>
        <w:t>» 2004;</w:t>
      </w:r>
    </w:p>
    <w:p w:rsidR="0077602C" w:rsidRPr="00A45EEE" w:rsidRDefault="0077602C" w:rsidP="0077602C">
      <w:pPr>
        <w:numPr>
          <w:ilvl w:val="0"/>
          <w:numId w:val="34"/>
        </w:numPr>
        <w:spacing w:after="0" w:line="240" w:lineRule="auto"/>
        <w:contextualSpacing/>
        <w:jc w:val="both"/>
        <w:rPr>
          <w:sz w:val="28"/>
          <w:szCs w:val="28"/>
        </w:rPr>
      </w:pPr>
      <w:r w:rsidRPr="00A45EEE">
        <w:rPr>
          <w:sz w:val="28"/>
          <w:szCs w:val="28"/>
        </w:rPr>
        <w:t xml:space="preserve">Алиева Л, </w:t>
      </w:r>
      <w:proofErr w:type="spellStart"/>
      <w:r w:rsidRPr="00A45EEE">
        <w:rPr>
          <w:sz w:val="28"/>
          <w:szCs w:val="28"/>
        </w:rPr>
        <w:t>Торкунова</w:t>
      </w:r>
      <w:proofErr w:type="spellEnd"/>
      <w:r w:rsidRPr="00A45EEE">
        <w:rPr>
          <w:sz w:val="28"/>
          <w:szCs w:val="28"/>
        </w:rPr>
        <w:t xml:space="preserve"> Т. Литература для </w:t>
      </w:r>
      <w:proofErr w:type="gramStart"/>
      <w:r w:rsidRPr="00A45EEE">
        <w:rPr>
          <w:sz w:val="28"/>
          <w:szCs w:val="28"/>
        </w:rPr>
        <w:t>поступающих</w:t>
      </w:r>
      <w:proofErr w:type="gramEnd"/>
      <w:r w:rsidRPr="00A45EEE">
        <w:rPr>
          <w:sz w:val="28"/>
          <w:szCs w:val="28"/>
        </w:rPr>
        <w:t xml:space="preserve"> в вузы. Тестовый комплекс на CD – ROM. М.: «Айрис-пресс» 2004, </w:t>
      </w:r>
      <w:proofErr w:type="spellStart"/>
      <w:r w:rsidRPr="00A45EEE">
        <w:rPr>
          <w:sz w:val="28"/>
          <w:szCs w:val="28"/>
        </w:rPr>
        <w:t>Magnamedia</w:t>
      </w:r>
      <w:proofErr w:type="spellEnd"/>
      <w:r w:rsidRPr="00A45EEE">
        <w:rPr>
          <w:sz w:val="28"/>
          <w:szCs w:val="28"/>
        </w:rPr>
        <w:t xml:space="preserve"> 2005;</w:t>
      </w:r>
    </w:p>
    <w:p w:rsidR="0077602C" w:rsidRPr="00A45EEE" w:rsidRDefault="0077602C" w:rsidP="0077602C">
      <w:pPr>
        <w:numPr>
          <w:ilvl w:val="0"/>
          <w:numId w:val="34"/>
        </w:numPr>
        <w:spacing w:after="0" w:line="240" w:lineRule="auto"/>
        <w:contextualSpacing/>
        <w:jc w:val="both"/>
        <w:rPr>
          <w:sz w:val="28"/>
          <w:szCs w:val="28"/>
        </w:rPr>
      </w:pPr>
      <w:r w:rsidRPr="00A45EEE">
        <w:rPr>
          <w:sz w:val="28"/>
          <w:szCs w:val="28"/>
        </w:rPr>
        <w:t>Электронный сборник критических и литературоведческих работ «Русская литература 19 века в классических разборах «От Белинского до Лотмана»;</w:t>
      </w:r>
    </w:p>
    <w:p w:rsidR="0077602C" w:rsidRPr="00A45EEE" w:rsidRDefault="0077602C" w:rsidP="0077602C">
      <w:pPr>
        <w:numPr>
          <w:ilvl w:val="0"/>
          <w:numId w:val="34"/>
        </w:numPr>
        <w:spacing w:after="0" w:line="240" w:lineRule="auto"/>
        <w:contextualSpacing/>
        <w:jc w:val="both"/>
        <w:rPr>
          <w:sz w:val="28"/>
          <w:szCs w:val="28"/>
        </w:rPr>
      </w:pPr>
      <w:r w:rsidRPr="00A45EEE">
        <w:rPr>
          <w:sz w:val="28"/>
          <w:szCs w:val="28"/>
        </w:rPr>
        <w:t xml:space="preserve">1С Познавательная коллекция. </w:t>
      </w:r>
      <w:proofErr w:type="spellStart"/>
      <w:r w:rsidRPr="00A45EEE">
        <w:rPr>
          <w:sz w:val="28"/>
          <w:szCs w:val="28"/>
        </w:rPr>
        <w:t>А.С.Пушкин</w:t>
      </w:r>
      <w:proofErr w:type="spellEnd"/>
      <w:r w:rsidRPr="00A45EEE">
        <w:rPr>
          <w:sz w:val="28"/>
          <w:szCs w:val="28"/>
        </w:rPr>
        <w:t xml:space="preserve"> в зеркале двух столетий;</w:t>
      </w:r>
    </w:p>
    <w:p w:rsidR="0077602C" w:rsidRPr="00A45EEE" w:rsidRDefault="0077602C" w:rsidP="0077602C">
      <w:pPr>
        <w:numPr>
          <w:ilvl w:val="0"/>
          <w:numId w:val="34"/>
        </w:numPr>
        <w:spacing w:after="0" w:line="240" w:lineRule="auto"/>
        <w:contextualSpacing/>
        <w:jc w:val="both"/>
        <w:rPr>
          <w:sz w:val="28"/>
          <w:szCs w:val="28"/>
        </w:rPr>
      </w:pPr>
      <w:r w:rsidRPr="00A45EEE">
        <w:rPr>
          <w:sz w:val="28"/>
          <w:szCs w:val="28"/>
        </w:rPr>
        <w:t>Детская мультимедийная интерактивная энциклопедия Кирилла и Мефодия.</w:t>
      </w:r>
    </w:p>
    <w:p w:rsidR="0077602C" w:rsidRPr="00C259FC" w:rsidRDefault="0077602C" w:rsidP="0077602C">
      <w:pPr>
        <w:contextualSpacing/>
        <w:rPr>
          <w:b/>
          <w:sz w:val="28"/>
          <w:szCs w:val="28"/>
        </w:rPr>
      </w:pPr>
      <w:r w:rsidRPr="00C259FC">
        <w:rPr>
          <w:b/>
          <w:sz w:val="28"/>
          <w:szCs w:val="28"/>
        </w:rPr>
        <w:t>Интернет-ресурсы:</w:t>
      </w:r>
    </w:p>
    <w:p w:rsidR="0077602C" w:rsidRPr="00A01AE4" w:rsidRDefault="0077602C" w:rsidP="0077602C">
      <w:pPr>
        <w:contextualSpacing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A01AE4">
        <w:rPr>
          <w:sz w:val="28"/>
          <w:szCs w:val="28"/>
          <w:u w:val="single"/>
        </w:rPr>
        <w:t>Библиотеки:</w:t>
      </w:r>
    </w:p>
    <w:p w:rsidR="0077602C" w:rsidRPr="00C259FC" w:rsidRDefault="0077602C" w:rsidP="0077602C">
      <w:pPr>
        <w:contextualSpacing/>
        <w:jc w:val="both"/>
        <w:rPr>
          <w:sz w:val="28"/>
          <w:szCs w:val="28"/>
        </w:rPr>
      </w:pPr>
      <w:r w:rsidRPr="00C259FC">
        <w:rPr>
          <w:sz w:val="28"/>
          <w:szCs w:val="28"/>
        </w:rPr>
        <w:t xml:space="preserve">Электронная библиотека нехудожественной литературы по русской и мировой истории, искусству, культуре, прикладным наукам. Книги, периодика, графика, справочная и техническая литература для учащихся средних и высших учебных заведений. Статьи и книги по литературе, истории, мифологии, религии, искусству, прикладным наукам, художественные галереи и коллекции - </w:t>
      </w:r>
      <w:hyperlink r:id="rId9" w:history="1">
        <w:r w:rsidRPr="00C259FC">
          <w:rPr>
            <w:rStyle w:val="a5"/>
            <w:sz w:val="28"/>
            <w:szCs w:val="28"/>
            <w:lang w:val="en-US"/>
          </w:rPr>
          <w:t>http</w:t>
        </w:r>
        <w:r w:rsidRPr="00C259FC">
          <w:rPr>
            <w:rStyle w:val="a5"/>
            <w:sz w:val="28"/>
            <w:szCs w:val="28"/>
          </w:rPr>
          <w:t>://</w:t>
        </w:r>
        <w:r w:rsidRPr="00C259FC">
          <w:rPr>
            <w:rStyle w:val="a5"/>
            <w:sz w:val="28"/>
            <w:szCs w:val="28"/>
            <w:lang w:val="en-US"/>
          </w:rPr>
          <w:t>www</w:t>
        </w:r>
        <w:r w:rsidRPr="00C259FC">
          <w:rPr>
            <w:rStyle w:val="a5"/>
            <w:sz w:val="28"/>
            <w:szCs w:val="28"/>
          </w:rPr>
          <w:t>.</w:t>
        </w:r>
        <w:proofErr w:type="spellStart"/>
        <w:r w:rsidRPr="00C259FC">
          <w:rPr>
            <w:rStyle w:val="a5"/>
            <w:sz w:val="28"/>
            <w:szCs w:val="28"/>
            <w:lang w:val="en-US"/>
          </w:rPr>
          <w:t>bibliotekar</w:t>
        </w:r>
        <w:proofErr w:type="spellEnd"/>
        <w:r w:rsidRPr="00C259FC">
          <w:rPr>
            <w:rStyle w:val="a5"/>
            <w:sz w:val="28"/>
            <w:szCs w:val="28"/>
          </w:rPr>
          <w:t>.</w:t>
        </w:r>
        <w:proofErr w:type="spellStart"/>
        <w:r w:rsidRPr="00C259FC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77602C" w:rsidRPr="00C259FC" w:rsidRDefault="0077602C" w:rsidP="0077602C">
      <w:pPr>
        <w:jc w:val="both"/>
        <w:rPr>
          <w:sz w:val="28"/>
          <w:szCs w:val="28"/>
        </w:rPr>
      </w:pPr>
      <w:r w:rsidRPr="00C259FC">
        <w:rPr>
          <w:sz w:val="28"/>
          <w:szCs w:val="28"/>
        </w:rPr>
        <w:t xml:space="preserve">Образовательный портал «Древнерусская литература» - </w:t>
      </w:r>
      <w:hyperlink r:id="rId10" w:history="1">
        <w:r w:rsidRPr="00C259FC">
          <w:rPr>
            <w:rStyle w:val="a5"/>
            <w:sz w:val="28"/>
            <w:szCs w:val="28"/>
          </w:rPr>
          <w:t>http://www.drevne.ru</w:t>
        </w:r>
      </w:hyperlink>
    </w:p>
    <w:p w:rsidR="0077602C" w:rsidRPr="00C259FC" w:rsidRDefault="0077602C" w:rsidP="0077602C">
      <w:pPr>
        <w:jc w:val="both"/>
        <w:rPr>
          <w:sz w:val="28"/>
          <w:szCs w:val="28"/>
        </w:rPr>
      </w:pPr>
      <w:r w:rsidRPr="00C259FC">
        <w:rPr>
          <w:sz w:val="28"/>
          <w:szCs w:val="28"/>
        </w:rPr>
        <w:t xml:space="preserve">Библиотека </w:t>
      </w:r>
      <w:proofErr w:type="spellStart"/>
      <w:r w:rsidRPr="00C259FC">
        <w:rPr>
          <w:sz w:val="28"/>
          <w:szCs w:val="28"/>
        </w:rPr>
        <w:t>Гумер</w:t>
      </w:r>
      <w:proofErr w:type="spellEnd"/>
      <w:r w:rsidRPr="00C259FC">
        <w:rPr>
          <w:sz w:val="28"/>
          <w:szCs w:val="28"/>
        </w:rPr>
        <w:t xml:space="preserve"> – гуманитарные науки (например, литературоведение) - </w:t>
      </w:r>
      <w:hyperlink r:id="rId11" w:history="1">
        <w:r w:rsidRPr="00C259FC">
          <w:rPr>
            <w:rStyle w:val="a5"/>
            <w:sz w:val="28"/>
            <w:szCs w:val="28"/>
            <w:lang w:val="en-US"/>
          </w:rPr>
          <w:t>http</w:t>
        </w:r>
        <w:r w:rsidRPr="00C259FC">
          <w:rPr>
            <w:rStyle w:val="a5"/>
            <w:sz w:val="28"/>
            <w:szCs w:val="28"/>
          </w:rPr>
          <w:t>://</w:t>
        </w:r>
        <w:r w:rsidRPr="00C259FC">
          <w:rPr>
            <w:rStyle w:val="a5"/>
            <w:sz w:val="28"/>
            <w:szCs w:val="28"/>
            <w:lang w:val="en-US"/>
          </w:rPr>
          <w:t>www</w:t>
        </w:r>
        <w:r w:rsidRPr="00C259FC">
          <w:rPr>
            <w:rStyle w:val="a5"/>
            <w:sz w:val="28"/>
            <w:szCs w:val="28"/>
          </w:rPr>
          <w:t>.</w:t>
        </w:r>
        <w:proofErr w:type="spellStart"/>
        <w:r w:rsidRPr="00C259FC">
          <w:rPr>
            <w:rStyle w:val="a5"/>
            <w:sz w:val="28"/>
            <w:szCs w:val="28"/>
            <w:lang w:val="en-US"/>
          </w:rPr>
          <w:t>gumer</w:t>
        </w:r>
        <w:proofErr w:type="spellEnd"/>
        <w:r w:rsidRPr="00C259FC">
          <w:rPr>
            <w:rStyle w:val="a5"/>
            <w:sz w:val="28"/>
            <w:szCs w:val="28"/>
          </w:rPr>
          <w:t>.</w:t>
        </w:r>
        <w:r w:rsidRPr="00C259FC">
          <w:rPr>
            <w:rStyle w:val="a5"/>
            <w:sz w:val="28"/>
            <w:szCs w:val="28"/>
            <w:lang w:val="en-US"/>
          </w:rPr>
          <w:t>info</w:t>
        </w:r>
      </w:hyperlink>
    </w:p>
    <w:p w:rsidR="0077602C" w:rsidRPr="00C259FC" w:rsidRDefault="0077602C" w:rsidP="0077602C">
      <w:pPr>
        <w:jc w:val="both"/>
        <w:rPr>
          <w:sz w:val="28"/>
          <w:szCs w:val="28"/>
        </w:rPr>
      </w:pPr>
      <w:r w:rsidRPr="00C259FC">
        <w:rPr>
          <w:sz w:val="28"/>
          <w:szCs w:val="28"/>
        </w:rPr>
        <w:t xml:space="preserve">Каталог электронных энциклопедий (ссылки) по разным направлениям - </w:t>
      </w:r>
      <w:hyperlink r:id="rId12" w:history="1">
        <w:r w:rsidRPr="00C259FC">
          <w:rPr>
            <w:rStyle w:val="a5"/>
            <w:sz w:val="28"/>
            <w:szCs w:val="28"/>
            <w:lang w:val="en-US"/>
          </w:rPr>
          <w:t>http</w:t>
        </w:r>
        <w:r w:rsidRPr="00C259FC">
          <w:rPr>
            <w:rStyle w:val="a5"/>
            <w:sz w:val="28"/>
            <w:szCs w:val="28"/>
          </w:rPr>
          <w:t>://</w:t>
        </w:r>
        <w:r w:rsidRPr="00C259FC">
          <w:rPr>
            <w:rStyle w:val="a5"/>
            <w:sz w:val="28"/>
            <w:szCs w:val="28"/>
            <w:lang w:val="en-US"/>
          </w:rPr>
          <w:t>www</w:t>
        </w:r>
        <w:r w:rsidRPr="00C259FC">
          <w:rPr>
            <w:rStyle w:val="a5"/>
            <w:sz w:val="28"/>
            <w:szCs w:val="28"/>
          </w:rPr>
          <w:t>.</w:t>
        </w:r>
        <w:r w:rsidRPr="00C259FC">
          <w:rPr>
            <w:rStyle w:val="a5"/>
            <w:sz w:val="28"/>
            <w:szCs w:val="28"/>
            <w:lang w:val="en-US"/>
          </w:rPr>
          <w:t>encyclopedia</w:t>
        </w:r>
        <w:r w:rsidRPr="00C259FC">
          <w:rPr>
            <w:rStyle w:val="a5"/>
            <w:sz w:val="28"/>
            <w:szCs w:val="28"/>
          </w:rPr>
          <w:t>.</w:t>
        </w:r>
        <w:proofErr w:type="spellStart"/>
        <w:r w:rsidRPr="00C259FC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77602C" w:rsidRPr="00C259FC" w:rsidRDefault="00E874A8" w:rsidP="0077602C">
      <w:pPr>
        <w:jc w:val="both"/>
        <w:rPr>
          <w:sz w:val="28"/>
          <w:szCs w:val="28"/>
        </w:rPr>
      </w:pPr>
      <w:hyperlink r:id="rId13" w:history="1">
        <w:r w:rsidR="0077602C" w:rsidRPr="00C259FC">
          <w:rPr>
            <w:rStyle w:val="a5"/>
            <w:sz w:val="28"/>
            <w:szCs w:val="28"/>
            <w:lang w:val="en-US"/>
          </w:rPr>
          <w:t>http</w:t>
        </w:r>
        <w:r w:rsidR="0077602C" w:rsidRPr="00C259FC">
          <w:rPr>
            <w:rStyle w:val="a5"/>
            <w:sz w:val="28"/>
            <w:szCs w:val="28"/>
          </w:rPr>
          <w:t>://</w:t>
        </w:r>
        <w:r w:rsidR="0077602C" w:rsidRPr="00C259FC">
          <w:rPr>
            <w:rStyle w:val="a5"/>
            <w:sz w:val="28"/>
            <w:szCs w:val="28"/>
            <w:lang w:val="en-US"/>
          </w:rPr>
          <w:t>www</w:t>
        </w:r>
        <w:r w:rsidR="0077602C" w:rsidRPr="00C259FC">
          <w:rPr>
            <w:rStyle w:val="a5"/>
            <w:sz w:val="28"/>
            <w:szCs w:val="28"/>
          </w:rPr>
          <w:t>.</w:t>
        </w:r>
        <w:proofErr w:type="spellStart"/>
        <w:r w:rsidR="0077602C" w:rsidRPr="00C259FC">
          <w:rPr>
            <w:rStyle w:val="a5"/>
            <w:sz w:val="28"/>
            <w:szCs w:val="28"/>
            <w:lang w:val="en-US"/>
          </w:rPr>
          <w:t>krugosvet</w:t>
        </w:r>
        <w:proofErr w:type="spellEnd"/>
        <w:r w:rsidR="0077602C" w:rsidRPr="00C259FC">
          <w:rPr>
            <w:rStyle w:val="a5"/>
            <w:sz w:val="28"/>
            <w:szCs w:val="28"/>
          </w:rPr>
          <w:t>.</w:t>
        </w:r>
        <w:proofErr w:type="spellStart"/>
        <w:r w:rsidR="0077602C" w:rsidRPr="00C259FC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77602C" w:rsidRPr="00C259FC" w:rsidRDefault="00E874A8" w:rsidP="0077602C">
      <w:pPr>
        <w:jc w:val="both"/>
        <w:rPr>
          <w:sz w:val="28"/>
          <w:szCs w:val="28"/>
        </w:rPr>
      </w:pPr>
      <w:hyperlink r:id="rId14" w:history="1">
        <w:r w:rsidR="0077602C" w:rsidRPr="00C259FC">
          <w:rPr>
            <w:rStyle w:val="a5"/>
            <w:sz w:val="28"/>
            <w:szCs w:val="28"/>
            <w:lang w:val="en-US"/>
          </w:rPr>
          <w:t>http</w:t>
        </w:r>
        <w:r w:rsidR="0077602C" w:rsidRPr="00C259FC">
          <w:rPr>
            <w:rStyle w:val="a5"/>
            <w:sz w:val="28"/>
            <w:szCs w:val="28"/>
          </w:rPr>
          <w:t>://</w:t>
        </w:r>
        <w:r w:rsidR="0077602C" w:rsidRPr="00C259FC">
          <w:rPr>
            <w:rStyle w:val="a5"/>
            <w:sz w:val="28"/>
            <w:szCs w:val="28"/>
            <w:lang w:val="en-US"/>
          </w:rPr>
          <w:t>www</w:t>
        </w:r>
        <w:r w:rsidR="0077602C" w:rsidRPr="00C259FC">
          <w:rPr>
            <w:rStyle w:val="a5"/>
            <w:sz w:val="28"/>
            <w:szCs w:val="28"/>
          </w:rPr>
          <w:t>.</w:t>
        </w:r>
        <w:r w:rsidR="0077602C" w:rsidRPr="00C259FC">
          <w:rPr>
            <w:rStyle w:val="a5"/>
            <w:sz w:val="28"/>
            <w:szCs w:val="28"/>
            <w:lang w:val="en-US"/>
          </w:rPr>
          <w:t>Lib</w:t>
        </w:r>
        <w:r w:rsidR="0077602C" w:rsidRPr="00C259FC">
          <w:rPr>
            <w:rStyle w:val="a5"/>
            <w:sz w:val="28"/>
            <w:szCs w:val="28"/>
          </w:rPr>
          <w:t>.</w:t>
        </w:r>
        <w:proofErr w:type="spellStart"/>
        <w:r w:rsidR="0077602C" w:rsidRPr="00C259FC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77602C" w:rsidRPr="00C259FC" w:rsidRDefault="0077602C" w:rsidP="0077602C">
      <w:pPr>
        <w:jc w:val="both"/>
        <w:rPr>
          <w:sz w:val="28"/>
          <w:szCs w:val="28"/>
        </w:rPr>
      </w:pPr>
      <w:r w:rsidRPr="00C259FC">
        <w:rPr>
          <w:sz w:val="28"/>
          <w:szCs w:val="28"/>
        </w:rPr>
        <w:t xml:space="preserve">Сервер "Литература" объединяет информацию о лучших литературных ресурсах русского Интернета: электронные библиотеки, рецензии на книжные новинки, литературные конкурсы и многое другое. На сервере также размещен сетевой литературный журнал "Словесность" - </w:t>
      </w:r>
      <w:hyperlink r:id="rId15" w:history="1">
        <w:r w:rsidRPr="00C259FC">
          <w:rPr>
            <w:rStyle w:val="a5"/>
            <w:sz w:val="28"/>
            <w:szCs w:val="28"/>
            <w:lang w:val="en-US"/>
          </w:rPr>
          <w:t>http</w:t>
        </w:r>
        <w:r w:rsidRPr="00C259FC">
          <w:rPr>
            <w:rStyle w:val="a5"/>
            <w:sz w:val="28"/>
            <w:szCs w:val="28"/>
          </w:rPr>
          <w:t>://</w:t>
        </w:r>
        <w:r w:rsidRPr="00C259FC">
          <w:rPr>
            <w:rStyle w:val="a5"/>
            <w:sz w:val="28"/>
            <w:szCs w:val="28"/>
            <w:lang w:val="en-US"/>
          </w:rPr>
          <w:t>www</w:t>
        </w:r>
        <w:r w:rsidRPr="00C259FC">
          <w:rPr>
            <w:rStyle w:val="a5"/>
            <w:sz w:val="28"/>
            <w:szCs w:val="28"/>
          </w:rPr>
          <w:t>.</w:t>
        </w:r>
        <w:proofErr w:type="spellStart"/>
        <w:r w:rsidRPr="00C259FC">
          <w:rPr>
            <w:rStyle w:val="a5"/>
            <w:sz w:val="28"/>
            <w:szCs w:val="28"/>
            <w:lang w:val="en-US"/>
          </w:rPr>
          <w:t>litera</w:t>
        </w:r>
        <w:proofErr w:type="spellEnd"/>
        <w:r w:rsidRPr="00C259FC">
          <w:rPr>
            <w:rStyle w:val="a5"/>
            <w:sz w:val="28"/>
            <w:szCs w:val="28"/>
          </w:rPr>
          <w:t>.</w:t>
        </w:r>
        <w:proofErr w:type="spellStart"/>
        <w:r w:rsidRPr="00C259FC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77602C" w:rsidRPr="00C259FC" w:rsidRDefault="00E874A8" w:rsidP="0077602C">
      <w:pPr>
        <w:jc w:val="both"/>
        <w:rPr>
          <w:sz w:val="28"/>
          <w:szCs w:val="28"/>
        </w:rPr>
      </w:pPr>
      <w:hyperlink r:id="rId16" w:history="1">
        <w:r w:rsidR="0077602C" w:rsidRPr="00C259FC">
          <w:rPr>
            <w:rStyle w:val="a5"/>
            <w:sz w:val="28"/>
            <w:szCs w:val="28"/>
            <w:lang w:val="en-US"/>
          </w:rPr>
          <w:t>http</w:t>
        </w:r>
        <w:r w:rsidR="0077602C" w:rsidRPr="00C259FC">
          <w:rPr>
            <w:rStyle w:val="a5"/>
            <w:sz w:val="28"/>
            <w:szCs w:val="28"/>
          </w:rPr>
          <w:t>://</w:t>
        </w:r>
        <w:proofErr w:type="spellStart"/>
        <w:r w:rsidR="0077602C" w:rsidRPr="00C259FC">
          <w:rPr>
            <w:rStyle w:val="a5"/>
            <w:sz w:val="28"/>
            <w:szCs w:val="28"/>
            <w:lang w:val="en-US"/>
          </w:rPr>
          <w:t>litera</w:t>
        </w:r>
        <w:proofErr w:type="spellEnd"/>
        <w:r w:rsidR="0077602C" w:rsidRPr="00C259FC">
          <w:rPr>
            <w:rStyle w:val="a5"/>
            <w:sz w:val="28"/>
            <w:szCs w:val="28"/>
          </w:rPr>
          <w:t>.</w:t>
        </w:r>
        <w:proofErr w:type="spellStart"/>
        <w:r w:rsidR="0077602C" w:rsidRPr="00C259FC">
          <w:rPr>
            <w:rStyle w:val="a5"/>
            <w:sz w:val="28"/>
            <w:szCs w:val="28"/>
            <w:lang w:val="en-US"/>
          </w:rPr>
          <w:t>edu</w:t>
        </w:r>
        <w:proofErr w:type="spellEnd"/>
        <w:r w:rsidR="0077602C" w:rsidRPr="00C259FC">
          <w:rPr>
            <w:rStyle w:val="a5"/>
            <w:sz w:val="28"/>
            <w:szCs w:val="28"/>
          </w:rPr>
          <w:t>.</w:t>
        </w:r>
        <w:proofErr w:type="spellStart"/>
        <w:r w:rsidR="0077602C" w:rsidRPr="00C259FC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77602C" w:rsidRPr="00C259FC" w:rsidRDefault="0077602C" w:rsidP="0077602C">
      <w:pPr>
        <w:jc w:val="both"/>
        <w:rPr>
          <w:sz w:val="28"/>
          <w:szCs w:val="28"/>
        </w:rPr>
      </w:pPr>
      <w:r w:rsidRPr="00C259FC">
        <w:rPr>
          <w:sz w:val="28"/>
          <w:szCs w:val="28"/>
        </w:rPr>
        <w:t xml:space="preserve">Коллекция: русская и зарубежная литература для школы - </w:t>
      </w:r>
      <w:hyperlink r:id="rId17" w:history="1">
        <w:r w:rsidRPr="00C259FC">
          <w:rPr>
            <w:rStyle w:val="a5"/>
            <w:sz w:val="28"/>
            <w:szCs w:val="28"/>
            <w:lang w:val="en-US"/>
          </w:rPr>
          <w:t>http</w:t>
        </w:r>
        <w:r w:rsidRPr="00C259FC">
          <w:rPr>
            <w:rStyle w:val="a5"/>
            <w:sz w:val="28"/>
            <w:szCs w:val="28"/>
          </w:rPr>
          <w:t>://</w:t>
        </w:r>
        <w:r w:rsidRPr="00C259FC">
          <w:rPr>
            <w:rStyle w:val="a5"/>
            <w:sz w:val="28"/>
            <w:szCs w:val="28"/>
            <w:lang w:val="en-US"/>
          </w:rPr>
          <w:t>www</w:t>
        </w:r>
        <w:r w:rsidRPr="00C259FC">
          <w:rPr>
            <w:rStyle w:val="a5"/>
            <w:sz w:val="28"/>
            <w:szCs w:val="28"/>
          </w:rPr>
          <w:t>.</w:t>
        </w:r>
        <w:proofErr w:type="spellStart"/>
        <w:r w:rsidRPr="00C259FC">
          <w:rPr>
            <w:rStyle w:val="a5"/>
            <w:sz w:val="28"/>
            <w:szCs w:val="28"/>
            <w:lang w:val="en-US"/>
          </w:rPr>
          <w:t>litwomen</w:t>
        </w:r>
        <w:proofErr w:type="spellEnd"/>
        <w:r w:rsidRPr="00C259FC">
          <w:rPr>
            <w:rStyle w:val="a5"/>
            <w:sz w:val="28"/>
            <w:szCs w:val="28"/>
          </w:rPr>
          <w:t>.</w:t>
        </w:r>
        <w:proofErr w:type="spellStart"/>
        <w:r w:rsidRPr="00C259FC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77602C" w:rsidRPr="00C259FC" w:rsidRDefault="0077602C" w:rsidP="0077602C">
      <w:pPr>
        <w:jc w:val="both"/>
        <w:rPr>
          <w:sz w:val="28"/>
          <w:szCs w:val="28"/>
        </w:rPr>
      </w:pPr>
      <w:r w:rsidRPr="00C259FC">
        <w:rPr>
          <w:sz w:val="28"/>
          <w:szCs w:val="28"/>
        </w:rPr>
        <w:t xml:space="preserve">Электронная библиотека современных литературных журналов России - </w:t>
      </w:r>
      <w:hyperlink r:id="rId18" w:history="1">
        <w:r w:rsidRPr="00C259FC">
          <w:rPr>
            <w:rStyle w:val="a5"/>
            <w:sz w:val="28"/>
            <w:szCs w:val="28"/>
          </w:rPr>
          <w:t>http://www.russianplanet.ru</w:t>
        </w:r>
      </w:hyperlink>
    </w:p>
    <w:p w:rsidR="0077602C" w:rsidRPr="00C259FC" w:rsidRDefault="0077602C" w:rsidP="0077602C">
      <w:pPr>
        <w:jc w:val="both"/>
        <w:rPr>
          <w:sz w:val="28"/>
          <w:szCs w:val="28"/>
        </w:rPr>
      </w:pPr>
      <w:r w:rsidRPr="00C259FC">
        <w:rPr>
          <w:sz w:val="28"/>
          <w:szCs w:val="28"/>
        </w:rPr>
        <w:t xml:space="preserve">Сайт о древней литературе Руси, Востока, Западной Европы; о фольклоре - </w:t>
      </w:r>
      <w:hyperlink r:id="rId19" w:history="1">
        <w:r w:rsidRPr="00C259FC">
          <w:rPr>
            <w:rStyle w:val="a5"/>
            <w:sz w:val="28"/>
            <w:szCs w:val="28"/>
          </w:rPr>
          <w:t>http://www.russianplanet.ru/filolog/ruslit/index.htm</w:t>
        </w:r>
      </w:hyperlink>
    </w:p>
    <w:p w:rsidR="0077602C" w:rsidRPr="00C259FC" w:rsidRDefault="0077602C" w:rsidP="0077602C">
      <w:pPr>
        <w:contextualSpacing/>
        <w:jc w:val="both"/>
        <w:rPr>
          <w:sz w:val="28"/>
          <w:szCs w:val="28"/>
          <w:u w:val="single"/>
        </w:rPr>
      </w:pPr>
      <w:r w:rsidRPr="00C259FC">
        <w:rPr>
          <w:sz w:val="28"/>
          <w:szCs w:val="28"/>
          <w:u w:val="single"/>
        </w:rPr>
        <w:t>Электронные наглядные пособия:</w:t>
      </w:r>
    </w:p>
    <w:p w:rsidR="0077602C" w:rsidRPr="00C259FC" w:rsidRDefault="0077602C" w:rsidP="0077602C">
      <w:pPr>
        <w:tabs>
          <w:tab w:val="left" w:pos="1100"/>
        </w:tabs>
        <w:jc w:val="both"/>
        <w:rPr>
          <w:sz w:val="28"/>
          <w:szCs w:val="28"/>
        </w:rPr>
      </w:pPr>
      <w:r w:rsidRPr="00C259FC">
        <w:rPr>
          <w:sz w:val="28"/>
          <w:szCs w:val="28"/>
        </w:rPr>
        <w:t xml:space="preserve">Библиотекарь. РУ - </w:t>
      </w:r>
      <w:hyperlink r:id="rId20" w:history="1">
        <w:r w:rsidRPr="00C259FC">
          <w:rPr>
            <w:rStyle w:val="a5"/>
            <w:bCs/>
            <w:sz w:val="28"/>
            <w:szCs w:val="28"/>
            <w:lang w:val="en-US"/>
          </w:rPr>
          <w:t>http</w:t>
        </w:r>
        <w:r w:rsidRPr="00C259FC">
          <w:rPr>
            <w:rStyle w:val="a5"/>
            <w:bCs/>
            <w:sz w:val="28"/>
            <w:szCs w:val="28"/>
          </w:rPr>
          <w:t>://</w:t>
        </w:r>
        <w:r w:rsidRPr="00C259FC">
          <w:rPr>
            <w:rStyle w:val="a5"/>
            <w:bCs/>
            <w:sz w:val="28"/>
            <w:szCs w:val="28"/>
            <w:lang w:val="en-US"/>
          </w:rPr>
          <w:t>www</w:t>
        </w:r>
        <w:r w:rsidRPr="00C259FC">
          <w:rPr>
            <w:rStyle w:val="a5"/>
            <w:bCs/>
            <w:sz w:val="28"/>
            <w:szCs w:val="28"/>
          </w:rPr>
          <w:t>.</w:t>
        </w:r>
        <w:proofErr w:type="spellStart"/>
        <w:r w:rsidRPr="00C259FC">
          <w:rPr>
            <w:rStyle w:val="a5"/>
            <w:bCs/>
            <w:sz w:val="28"/>
            <w:szCs w:val="28"/>
            <w:lang w:val="en-US"/>
          </w:rPr>
          <w:t>bibliotekar</w:t>
        </w:r>
        <w:proofErr w:type="spellEnd"/>
        <w:r w:rsidRPr="00C259FC">
          <w:rPr>
            <w:rStyle w:val="a5"/>
            <w:bCs/>
            <w:sz w:val="28"/>
            <w:szCs w:val="28"/>
          </w:rPr>
          <w:t>.</w:t>
        </w:r>
        <w:proofErr w:type="spellStart"/>
        <w:r w:rsidRPr="00C259FC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  <w:r w:rsidRPr="00C259FC">
          <w:rPr>
            <w:rStyle w:val="a5"/>
            <w:bCs/>
            <w:sz w:val="28"/>
            <w:szCs w:val="28"/>
          </w:rPr>
          <w:t>/</w:t>
        </w:r>
        <w:r w:rsidRPr="00C259FC">
          <w:rPr>
            <w:rStyle w:val="a5"/>
            <w:bCs/>
            <w:sz w:val="28"/>
            <w:szCs w:val="28"/>
            <w:lang w:val="en-US"/>
          </w:rPr>
          <w:t>index</w:t>
        </w:r>
        <w:r w:rsidRPr="00C259FC">
          <w:rPr>
            <w:rStyle w:val="a5"/>
            <w:bCs/>
            <w:sz w:val="28"/>
            <w:szCs w:val="28"/>
          </w:rPr>
          <w:t>.</w:t>
        </w:r>
        <w:proofErr w:type="spellStart"/>
        <w:r w:rsidRPr="00C259FC">
          <w:rPr>
            <w:rStyle w:val="a5"/>
            <w:bCs/>
            <w:sz w:val="28"/>
            <w:szCs w:val="28"/>
            <w:lang w:val="en-US"/>
          </w:rPr>
          <w:t>htm</w:t>
        </w:r>
        <w:proofErr w:type="spellEnd"/>
      </w:hyperlink>
    </w:p>
    <w:p w:rsidR="0077602C" w:rsidRPr="00C259FC" w:rsidRDefault="0077602C" w:rsidP="0077602C">
      <w:pPr>
        <w:jc w:val="both"/>
        <w:rPr>
          <w:sz w:val="28"/>
          <w:szCs w:val="28"/>
        </w:rPr>
      </w:pPr>
      <w:r w:rsidRPr="00C259FC">
        <w:rPr>
          <w:sz w:val="28"/>
          <w:szCs w:val="28"/>
        </w:rPr>
        <w:t>Русская литература 18-20 вв</w:t>
      </w:r>
      <w:r w:rsidRPr="00C259FC">
        <w:rPr>
          <w:bCs/>
          <w:sz w:val="28"/>
          <w:szCs w:val="28"/>
        </w:rPr>
        <w:t xml:space="preserve">. </w:t>
      </w:r>
      <w:r w:rsidRPr="00C259FC">
        <w:rPr>
          <w:sz w:val="28"/>
          <w:szCs w:val="28"/>
        </w:rPr>
        <w:t xml:space="preserve">- </w:t>
      </w:r>
      <w:hyperlink r:id="rId21" w:history="1">
        <w:r w:rsidRPr="00C259FC">
          <w:rPr>
            <w:rStyle w:val="a5"/>
            <w:bCs/>
            <w:sz w:val="28"/>
            <w:szCs w:val="28"/>
            <w:lang w:val="en-US"/>
          </w:rPr>
          <w:t>http</w:t>
        </w:r>
        <w:r w:rsidRPr="00C259FC">
          <w:rPr>
            <w:rStyle w:val="a5"/>
            <w:bCs/>
            <w:sz w:val="28"/>
            <w:szCs w:val="28"/>
          </w:rPr>
          <w:t>://</w:t>
        </w:r>
        <w:r w:rsidRPr="00C259FC">
          <w:rPr>
            <w:rStyle w:val="a5"/>
            <w:bCs/>
            <w:sz w:val="28"/>
            <w:szCs w:val="28"/>
            <w:lang w:val="en-US"/>
          </w:rPr>
          <w:t>www</w:t>
        </w:r>
        <w:r w:rsidRPr="00C259FC">
          <w:rPr>
            <w:rStyle w:val="a5"/>
            <w:bCs/>
            <w:sz w:val="28"/>
            <w:szCs w:val="28"/>
          </w:rPr>
          <w:t>.</w:t>
        </w:r>
        <w:r w:rsidRPr="00C259FC">
          <w:rPr>
            <w:rStyle w:val="a5"/>
            <w:bCs/>
            <w:sz w:val="28"/>
            <w:szCs w:val="28"/>
            <w:lang w:val="en-US"/>
          </w:rPr>
          <w:t>a</w:t>
        </w:r>
        <w:r w:rsidRPr="00C259FC">
          <w:rPr>
            <w:rStyle w:val="a5"/>
            <w:bCs/>
            <w:sz w:val="28"/>
            <w:szCs w:val="28"/>
          </w:rPr>
          <w:t>4</w:t>
        </w:r>
        <w:r w:rsidRPr="00C259FC">
          <w:rPr>
            <w:rStyle w:val="a5"/>
            <w:bCs/>
            <w:sz w:val="28"/>
            <w:szCs w:val="28"/>
            <w:lang w:val="en-US"/>
          </w:rPr>
          <w:t>format</w:t>
        </w:r>
        <w:r w:rsidRPr="00C259FC">
          <w:rPr>
            <w:rStyle w:val="a5"/>
            <w:bCs/>
            <w:sz w:val="28"/>
            <w:szCs w:val="28"/>
          </w:rPr>
          <w:t>.</w:t>
        </w:r>
        <w:proofErr w:type="spellStart"/>
        <w:r w:rsidRPr="00C259FC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  <w:r w:rsidRPr="00C259FC">
          <w:rPr>
            <w:rStyle w:val="a5"/>
            <w:bCs/>
            <w:sz w:val="28"/>
            <w:szCs w:val="28"/>
          </w:rPr>
          <w:t>/</w:t>
        </w:r>
      </w:hyperlink>
    </w:p>
    <w:p w:rsidR="0077602C" w:rsidRPr="00C259FC" w:rsidRDefault="0077602C" w:rsidP="0077602C">
      <w:pPr>
        <w:jc w:val="both"/>
        <w:rPr>
          <w:rStyle w:val="dash041e0431044b0447043d044b0439char1"/>
          <w:sz w:val="28"/>
          <w:szCs w:val="28"/>
        </w:rPr>
      </w:pPr>
      <w:r w:rsidRPr="00C259FC">
        <w:rPr>
          <w:sz w:val="28"/>
          <w:szCs w:val="28"/>
        </w:rPr>
        <w:t xml:space="preserve">Большая художественная галерея- </w:t>
      </w:r>
      <w:hyperlink r:id="rId22" w:history="1">
        <w:r w:rsidRPr="00C259FC">
          <w:rPr>
            <w:rStyle w:val="a5"/>
            <w:bCs/>
            <w:sz w:val="28"/>
            <w:szCs w:val="28"/>
            <w:lang w:val="en-US"/>
          </w:rPr>
          <w:t>http</w:t>
        </w:r>
        <w:r w:rsidRPr="00C259FC">
          <w:rPr>
            <w:rStyle w:val="a5"/>
            <w:bCs/>
            <w:sz w:val="28"/>
            <w:szCs w:val="28"/>
          </w:rPr>
          <w:t>://</w:t>
        </w:r>
        <w:proofErr w:type="spellStart"/>
        <w:r w:rsidRPr="00C259FC">
          <w:rPr>
            <w:rStyle w:val="a5"/>
            <w:bCs/>
            <w:sz w:val="28"/>
            <w:szCs w:val="28"/>
            <w:lang w:val="en-US"/>
          </w:rPr>
          <w:t>gallerix</w:t>
        </w:r>
        <w:proofErr w:type="spellEnd"/>
        <w:r w:rsidRPr="00C259FC">
          <w:rPr>
            <w:rStyle w:val="a5"/>
            <w:bCs/>
            <w:sz w:val="28"/>
            <w:szCs w:val="28"/>
          </w:rPr>
          <w:t>.</w:t>
        </w:r>
        <w:proofErr w:type="spellStart"/>
        <w:r w:rsidRPr="00C259FC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  <w:r w:rsidRPr="00C259FC">
          <w:rPr>
            <w:rStyle w:val="a5"/>
            <w:bCs/>
            <w:sz w:val="28"/>
            <w:szCs w:val="28"/>
          </w:rPr>
          <w:t>/</w:t>
        </w:r>
      </w:hyperlink>
    </w:p>
    <w:p w:rsidR="0077602C" w:rsidRDefault="0077602C" w:rsidP="0077602C"/>
    <w:p w:rsidR="0077602C" w:rsidRPr="003B5578" w:rsidRDefault="0077602C" w:rsidP="0077602C">
      <w:pPr>
        <w:ind w:left="426" w:right="273"/>
        <w:jc w:val="center"/>
        <w:rPr>
          <w:b/>
        </w:rPr>
      </w:pPr>
      <w:r w:rsidRPr="003B5578">
        <w:rPr>
          <w:b/>
        </w:rPr>
        <w:t>МАТЕРИАЛЬНО-ТЕХНИЧЕСКОЕ ОБЕСПЕЧЕНИЕ</w:t>
      </w:r>
    </w:p>
    <w:p w:rsidR="0077602C" w:rsidRPr="003B5578" w:rsidRDefault="0077602C" w:rsidP="0077602C">
      <w:pPr>
        <w:ind w:left="426" w:right="273"/>
        <w:rPr>
          <w:b/>
        </w:rPr>
      </w:pPr>
    </w:p>
    <w:p w:rsidR="0077602C" w:rsidRPr="003B5578" w:rsidRDefault="0077602C" w:rsidP="0077602C">
      <w:pPr>
        <w:numPr>
          <w:ilvl w:val="0"/>
          <w:numId w:val="12"/>
        </w:numPr>
        <w:suppressAutoHyphens/>
        <w:spacing w:after="0" w:line="240" w:lineRule="auto"/>
        <w:ind w:left="426" w:right="273" w:hanging="426"/>
        <w:rPr>
          <w:b/>
        </w:rPr>
      </w:pPr>
      <w:r w:rsidRPr="003B5578">
        <w:rPr>
          <w:b/>
        </w:rPr>
        <w:t>Компьютер</w:t>
      </w:r>
    </w:p>
    <w:p w:rsidR="0077602C" w:rsidRPr="000A076A" w:rsidRDefault="0077602C" w:rsidP="0077602C"/>
    <w:p w:rsidR="00290E4E" w:rsidRPr="000A076A" w:rsidRDefault="00290E4E" w:rsidP="00290E4E"/>
    <w:p w:rsidR="007D4DE2" w:rsidRPr="007D4DE2" w:rsidRDefault="007D4DE2" w:rsidP="007D4DE2">
      <w:pPr>
        <w:ind w:left="360"/>
        <w:rPr>
          <w:rFonts w:ascii="Times New Roman" w:hAnsi="Times New Roman" w:cs="Times New Roman"/>
        </w:rPr>
      </w:pPr>
    </w:p>
    <w:p w:rsidR="00402BAE" w:rsidRPr="007D4DE2" w:rsidRDefault="00402BAE" w:rsidP="00402BAE">
      <w:pPr>
        <w:pStyle w:val="a3"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2BAE" w:rsidRPr="007D4DE2" w:rsidSect="00F84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AA3" w:rsidRDefault="00640AA3" w:rsidP="00B71602">
      <w:pPr>
        <w:spacing w:after="0" w:line="240" w:lineRule="auto"/>
      </w:pPr>
      <w:r>
        <w:separator/>
      </w:r>
    </w:p>
  </w:endnote>
  <w:endnote w:type="continuationSeparator" w:id="0">
    <w:p w:rsidR="00640AA3" w:rsidRDefault="00640AA3" w:rsidP="00B71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AA3" w:rsidRDefault="00640AA3" w:rsidP="00B71602">
      <w:pPr>
        <w:spacing w:after="0" w:line="240" w:lineRule="auto"/>
      </w:pPr>
      <w:r>
        <w:separator/>
      </w:r>
    </w:p>
  </w:footnote>
  <w:footnote w:type="continuationSeparator" w:id="0">
    <w:p w:rsidR="00640AA3" w:rsidRDefault="00640AA3" w:rsidP="00B71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1012C7"/>
    <w:multiLevelType w:val="hybridMultilevel"/>
    <w:tmpl w:val="23667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2446D"/>
    <w:multiLevelType w:val="multilevel"/>
    <w:tmpl w:val="3A6219D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FA2D28"/>
    <w:multiLevelType w:val="hybridMultilevel"/>
    <w:tmpl w:val="2C5C3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47DD6"/>
    <w:multiLevelType w:val="hybridMultilevel"/>
    <w:tmpl w:val="0C800EC4"/>
    <w:lvl w:ilvl="0" w:tplc="B5DC6E9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C7222EC"/>
    <w:multiLevelType w:val="hybridMultilevel"/>
    <w:tmpl w:val="BC34B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692C2F"/>
    <w:multiLevelType w:val="hybridMultilevel"/>
    <w:tmpl w:val="9F94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66AB4"/>
    <w:multiLevelType w:val="hybridMultilevel"/>
    <w:tmpl w:val="6A748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2D53E2"/>
    <w:multiLevelType w:val="hybridMultilevel"/>
    <w:tmpl w:val="A8B81D0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7670941"/>
    <w:multiLevelType w:val="hybridMultilevel"/>
    <w:tmpl w:val="51CC8304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183B45FE"/>
    <w:multiLevelType w:val="hybridMultilevel"/>
    <w:tmpl w:val="444C82B8"/>
    <w:lvl w:ilvl="0" w:tplc="357407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605113"/>
    <w:multiLevelType w:val="hybridMultilevel"/>
    <w:tmpl w:val="0272179E"/>
    <w:lvl w:ilvl="0" w:tplc="04190009">
      <w:start w:val="1"/>
      <w:numFmt w:val="bullet"/>
      <w:lvlText w:val=""/>
      <w:lvlJc w:val="left"/>
      <w:pPr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4">
    <w:nsid w:val="23326635"/>
    <w:multiLevelType w:val="hybridMultilevel"/>
    <w:tmpl w:val="C4B4DA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BB071D"/>
    <w:multiLevelType w:val="hybridMultilevel"/>
    <w:tmpl w:val="2A266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95806"/>
    <w:multiLevelType w:val="hybridMultilevel"/>
    <w:tmpl w:val="2C52A5B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8">
    <w:nsid w:val="4C6749E3"/>
    <w:multiLevelType w:val="hybridMultilevel"/>
    <w:tmpl w:val="7B4E0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C734F6"/>
    <w:multiLevelType w:val="hybridMultilevel"/>
    <w:tmpl w:val="05365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CA2837"/>
    <w:multiLevelType w:val="hybridMultilevel"/>
    <w:tmpl w:val="E1AADB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17418BC"/>
    <w:multiLevelType w:val="hybridMultilevel"/>
    <w:tmpl w:val="429CD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4C3919"/>
    <w:multiLevelType w:val="hybridMultilevel"/>
    <w:tmpl w:val="8BF6E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E1522BC"/>
    <w:multiLevelType w:val="hybridMultilevel"/>
    <w:tmpl w:val="82F67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BE397A"/>
    <w:multiLevelType w:val="hybridMultilevel"/>
    <w:tmpl w:val="8DD81D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6447A36"/>
    <w:multiLevelType w:val="hybridMultilevel"/>
    <w:tmpl w:val="5738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060F49"/>
    <w:multiLevelType w:val="hybridMultilevel"/>
    <w:tmpl w:val="302A052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92202CA"/>
    <w:multiLevelType w:val="hybridMultilevel"/>
    <w:tmpl w:val="501CA6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E624B0"/>
    <w:multiLevelType w:val="hybridMultilevel"/>
    <w:tmpl w:val="763ECA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C293A40"/>
    <w:multiLevelType w:val="hybridMultilevel"/>
    <w:tmpl w:val="C59C90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D7D23ED"/>
    <w:multiLevelType w:val="hybridMultilevel"/>
    <w:tmpl w:val="B48C0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A87E29"/>
    <w:multiLevelType w:val="hybridMultilevel"/>
    <w:tmpl w:val="5AB2F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FFC5F52"/>
    <w:multiLevelType w:val="hybridMultilevel"/>
    <w:tmpl w:val="14EC13B2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5">
    <w:nsid w:val="702E5D20"/>
    <w:multiLevelType w:val="hybridMultilevel"/>
    <w:tmpl w:val="BBD0D12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8CB5056"/>
    <w:multiLevelType w:val="hybridMultilevel"/>
    <w:tmpl w:val="8B84E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2"/>
  </w:num>
  <w:num w:numId="4">
    <w:abstractNumId w:val="31"/>
  </w:num>
  <w:num w:numId="5">
    <w:abstractNumId w:val="3"/>
  </w:num>
  <w:num w:numId="6">
    <w:abstractNumId w:val="8"/>
  </w:num>
  <w:num w:numId="7">
    <w:abstractNumId w:val="17"/>
  </w:num>
  <w:num w:numId="8">
    <w:abstractNumId w:val="24"/>
  </w:num>
  <w:num w:numId="9">
    <w:abstractNumId w:val="29"/>
  </w:num>
  <w:num w:numId="10">
    <w:abstractNumId w:val="22"/>
  </w:num>
  <w:num w:numId="11">
    <w:abstractNumId w:val="0"/>
  </w:num>
  <w:num w:numId="12">
    <w:abstractNumId w:val="1"/>
  </w:num>
  <w:num w:numId="13">
    <w:abstractNumId w:val="33"/>
  </w:num>
  <w:num w:numId="14">
    <w:abstractNumId w:val="13"/>
  </w:num>
  <w:num w:numId="15">
    <w:abstractNumId w:val="27"/>
  </w:num>
  <w:num w:numId="16">
    <w:abstractNumId w:val="10"/>
  </w:num>
  <w:num w:numId="17">
    <w:abstractNumId w:val="30"/>
  </w:num>
  <w:num w:numId="18">
    <w:abstractNumId w:val="11"/>
  </w:num>
  <w:num w:numId="19">
    <w:abstractNumId w:val="34"/>
  </w:num>
  <w:num w:numId="20">
    <w:abstractNumId w:val="16"/>
  </w:num>
  <w:num w:numId="21">
    <w:abstractNumId w:val="18"/>
  </w:num>
  <w:num w:numId="22">
    <w:abstractNumId w:val="20"/>
  </w:num>
  <w:num w:numId="23">
    <w:abstractNumId w:val="19"/>
  </w:num>
  <w:num w:numId="24">
    <w:abstractNumId w:val="15"/>
  </w:num>
  <w:num w:numId="25">
    <w:abstractNumId w:val="21"/>
  </w:num>
  <w:num w:numId="26">
    <w:abstractNumId w:val="4"/>
  </w:num>
  <w:num w:numId="27">
    <w:abstractNumId w:val="9"/>
  </w:num>
  <w:num w:numId="28">
    <w:abstractNumId w:val="35"/>
  </w:num>
  <w:num w:numId="29">
    <w:abstractNumId w:val="26"/>
  </w:num>
  <w:num w:numId="30">
    <w:abstractNumId w:val="7"/>
  </w:num>
  <w:num w:numId="31">
    <w:abstractNumId w:val="25"/>
  </w:num>
  <w:num w:numId="32">
    <w:abstractNumId w:val="32"/>
  </w:num>
  <w:num w:numId="33">
    <w:abstractNumId w:val="5"/>
  </w:num>
  <w:num w:numId="34">
    <w:abstractNumId w:val="28"/>
  </w:num>
  <w:num w:numId="35">
    <w:abstractNumId w:val="14"/>
  </w:num>
  <w:num w:numId="36">
    <w:abstractNumId w:val="12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2522"/>
    <w:rsid w:val="00102F80"/>
    <w:rsid w:val="001177BA"/>
    <w:rsid w:val="001B3213"/>
    <w:rsid w:val="001B5C47"/>
    <w:rsid w:val="001B6749"/>
    <w:rsid w:val="00240D40"/>
    <w:rsid w:val="0028789B"/>
    <w:rsid w:val="00290E4E"/>
    <w:rsid w:val="002954B5"/>
    <w:rsid w:val="002C46F2"/>
    <w:rsid w:val="002E3CE0"/>
    <w:rsid w:val="002F2DA9"/>
    <w:rsid w:val="00345BD4"/>
    <w:rsid w:val="0038461E"/>
    <w:rsid w:val="00402BAE"/>
    <w:rsid w:val="0044177E"/>
    <w:rsid w:val="00476673"/>
    <w:rsid w:val="00522522"/>
    <w:rsid w:val="005470C9"/>
    <w:rsid w:val="005C3BFB"/>
    <w:rsid w:val="00640AA3"/>
    <w:rsid w:val="00665058"/>
    <w:rsid w:val="00667038"/>
    <w:rsid w:val="006D6EA6"/>
    <w:rsid w:val="00716D0C"/>
    <w:rsid w:val="007314D6"/>
    <w:rsid w:val="0077602C"/>
    <w:rsid w:val="007B1CD6"/>
    <w:rsid w:val="007D4DE2"/>
    <w:rsid w:val="007F0140"/>
    <w:rsid w:val="008011B1"/>
    <w:rsid w:val="0087697D"/>
    <w:rsid w:val="0095048C"/>
    <w:rsid w:val="00971CDB"/>
    <w:rsid w:val="00977F43"/>
    <w:rsid w:val="00AA3325"/>
    <w:rsid w:val="00AF1871"/>
    <w:rsid w:val="00B71602"/>
    <w:rsid w:val="00BD6697"/>
    <w:rsid w:val="00C14915"/>
    <w:rsid w:val="00C4275F"/>
    <w:rsid w:val="00C700CC"/>
    <w:rsid w:val="00C71329"/>
    <w:rsid w:val="00CB4316"/>
    <w:rsid w:val="00D02822"/>
    <w:rsid w:val="00D87767"/>
    <w:rsid w:val="00DA0DE9"/>
    <w:rsid w:val="00DF1A7F"/>
    <w:rsid w:val="00E259FB"/>
    <w:rsid w:val="00E874A8"/>
    <w:rsid w:val="00F00AC7"/>
    <w:rsid w:val="00F67716"/>
    <w:rsid w:val="00F84FA2"/>
    <w:rsid w:val="00FA4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A2"/>
  </w:style>
  <w:style w:type="paragraph" w:styleId="2">
    <w:name w:val="heading 2"/>
    <w:basedOn w:val="a"/>
    <w:next w:val="a"/>
    <w:link w:val="20"/>
    <w:qFormat/>
    <w:rsid w:val="00B716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02BAE"/>
    <w:pPr>
      <w:ind w:left="720"/>
      <w:contextualSpacing/>
    </w:pPr>
  </w:style>
  <w:style w:type="paragraph" w:customStyle="1" w:styleId="Default">
    <w:name w:val="Default"/>
    <w:rsid w:val="00402B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3">
    <w:name w:val="s_3"/>
    <w:basedOn w:val="a"/>
    <w:rsid w:val="0040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B71602"/>
    <w:rPr>
      <w:color w:val="0000FF"/>
      <w:u w:val="single"/>
    </w:rPr>
  </w:style>
  <w:style w:type="paragraph" w:styleId="a6">
    <w:name w:val="footnote text"/>
    <w:basedOn w:val="a"/>
    <w:link w:val="a7"/>
    <w:uiPriority w:val="99"/>
    <w:unhideWhenUsed/>
    <w:rsid w:val="00B7160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71602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B71602"/>
    <w:rPr>
      <w:vertAlign w:val="superscript"/>
    </w:rPr>
  </w:style>
  <w:style w:type="character" w:customStyle="1" w:styleId="a4">
    <w:name w:val="Абзац списка Знак"/>
    <w:link w:val="a3"/>
    <w:uiPriority w:val="99"/>
    <w:locked/>
    <w:rsid w:val="00B71602"/>
  </w:style>
  <w:style w:type="character" w:customStyle="1" w:styleId="20">
    <w:name w:val="Заголовок 2 Знак"/>
    <w:basedOn w:val="a0"/>
    <w:link w:val="2"/>
    <w:rsid w:val="00B71602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rmal">
    <w:name w:val="ConsPlusNormal"/>
    <w:uiPriority w:val="99"/>
    <w:rsid w:val="00B716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39"/>
    <w:rsid w:val="00B7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71602"/>
    <w:rPr>
      <w:rFonts w:ascii="Times New Roman" w:hAnsi="Times New Roman"/>
      <w:sz w:val="24"/>
      <w:u w:val="none"/>
      <w:effect w:val="none"/>
    </w:rPr>
  </w:style>
  <w:style w:type="paragraph" w:styleId="aa">
    <w:name w:val="Normal (Web)"/>
    <w:basedOn w:val="a"/>
    <w:uiPriority w:val="99"/>
    <w:unhideWhenUsed/>
    <w:rsid w:val="007D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77602C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b">
    <w:name w:val="Balloon Text"/>
    <w:basedOn w:val="a"/>
    <w:link w:val="ac"/>
    <w:uiPriority w:val="99"/>
    <w:semiHidden/>
    <w:unhideWhenUsed/>
    <w:rsid w:val="002C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46F2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DA0D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rugosvet.ru" TargetMode="External"/><Relationship Id="rId18" Type="http://schemas.openxmlformats.org/officeDocument/2006/relationships/hyperlink" Target="http://www.russianplane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4forma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ncyclopedia.ru" TargetMode="External"/><Relationship Id="rId17" Type="http://schemas.openxmlformats.org/officeDocument/2006/relationships/hyperlink" Target="http://www.litwome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litera.edu.ru/" TargetMode="External"/><Relationship Id="rId20" Type="http://schemas.openxmlformats.org/officeDocument/2006/relationships/hyperlink" Target="http://www.bibliotekar.ru/index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umer.info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itera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revne.ru/" TargetMode="External"/><Relationship Id="rId19" Type="http://schemas.openxmlformats.org/officeDocument/2006/relationships/hyperlink" Target="http://www.russianplanet.ru/filolog/ruslit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tekar.ru/" TargetMode="External"/><Relationship Id="rId14" Type="http://schemas.openxmlformats.org/officeDocument/2006/relationships/hyperlink" Target="http://www.Lib.ru" TargetMode="External"/><Relationship Id="rId22" Type="http://schemas.openxmlformats.org/officeDocument/2006/relationships/hyperlink" Target="http://galleri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20</Pages>
  <Words>6565</Words>
  <Characters>37422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37</cp:revision>
  <cp:lastPrinted>2022-09-03T12:04:00Z</cp:lastPrinted>
  <dcterms:created xsi:type="dcterms:W3CDTF">2019-08-30T07:01:00Z</dcterms:created>
  <dcterms:modified xsi:type="dcterms:W3CDTF">2022-09-03T12:06:00Z</dcterms:modified>
</cp:coreProperties>
</file>