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70CE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bCs/>
          <w:sz w:val="28"/>
          <w:szCs w:val="28"/>
        </w:rPr>
      </w:pPr>
      <w:bookmarkStart w:id="0" w:name="OLE_LINK1"/>
      <w:r>
        <w:rPr>
          <w:bCs/>
          <w:sz w:val="28"/>
          <w:szCs w:val="28"/>
        </w:rPr>
        <w:t>Муниципальное общеобразовательное учреждение</w:t>
      </w:r>
    </w:p>
    <w:p w14:paraId="54785A23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Петровская средняя общеобразовательная школа</w:t>
      </w:r>
    </w:p>
    <w:p w14:paraId="2826DF9C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4"/>
          <w:szCs w:val="24"/>
        </w:rPr>
      </w:pPr>
    </w:p>
    <w:p w14:paraId="765D36EA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7110A7A4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6372E315" w14:textId="0DC501F2" w:rsidR="00522522" w:rsidRDefault="004D6004" w:rsidP="00522522">
      <w:pPr>
        <w:spacing w:before="100" w:beforeAutospacing="1" w:after="100" w:afterAutospacing="1" w:line="0" w:lineRule="atLeast"/>
        <w:contextualSpacing/>
        <w:mirrorIndents/>
      </w:pPr>
      <w:r>
        <w:rPr>
          <w:noProof/>
        </w:rPr>
        <w:drawing>
          <wp:inline distT="0" distB="0" distL="0" distR="0" wp14:anchorId="4149593C" wp14:editId="782356A4">
            <wp:extent cx="6123305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42E" w14:textId="77777777" w:rsidR="00522522" w:rsidRDefault="00522522" w:rsidP="00522522">
      <w:pPr>
        <w:tabs>
          <w:tab w:val="left" w:pos="6450"/>
        </w:tabs>
        <w:spacing w:before="100" w:beforeAutospacing="1" w:after="100" w:afterAutospacing="1" w:line="0" w:lineRule="atLeast"/>
        <w:contextualSpacing/>
        <w:mirrorIndents/>
      </w:pPr>
      <w:r>
        <w:rPr>
          <w:sz w:val="28"/>
          <w:szCs w:val="28"/>
        </w:rPr>
        <w:tab/>
      </w:r>
    </w:p>
    <w:p w14:paraId="15A1B39A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7773DB15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32A8A10D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0A374345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051C75DA" w14:textId="77777777" w:rsidR="00522522" w:rsidRDefault="00522522" w:rsidP="00522522">
      <w:pPr>
        <w:tabs>
          <w:tab w:val="left" w:pos="2760"/>
        </w:tabs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14:paraId="2FE1E01F" w14:textId="77777777" w:rsidR="00522522" w:rsidRDefault="00522522" w:rsidP="00522522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</w:t>
      </w:r>
    </w:p>
    <w:p w14:paraId="075FDA62" w14:textId="77777777" w:rsidR="00522522" w:rsidRDefault="00522522" w:rsidP="00522522">
      <w:pPr>
        <w:tabs>
          <w:tab w:val="left" w:pos="1500"/>
          <w:tab w:val="left" w:pos="1950"/>
          <w:tab w:val="left" w:pos="2190"/>
        </w:tabs>
        <w:spacing w:before="100" w:beforeAutospacing="1" w:after="100" w:afterAutospacing="1" w:line="0" w:lineRule="atLeast"/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D4DE2">
        <w:rPr>
          <w:b/>
          <w:bCs/>
          <w:sz w:val="28"/>
          <w:szCs w:val="28"/>
        </w:rPr>
        <w:t>Родная литература</w:t>
      </w:r>
      <w:r>
        <w:rPr>
          <w:b/>
          <w:bCs/>
          <w:sz w:val="28"/>
          <w:szCs w:val="28"/>
        </w:rPr>
        <w:t xml:space="preserve"> (</w:t>
      </w:r>
      <w:r w:rsidR="007D4DE2">
        <w:rPr>
          <w:b/>
          <w:bCs/>
          <w:sz w:val="28"/>
          <w:szCs w:val="28"/>
        </w:rPr>
        <w:t>русская</w:t>
      </w:r>
      <w:r>
        <w:rPr>
          <w:b/>
          <w:bCs/>
          <w:sz w:val="28"/>
          <w:szCs w:val="28"/>
        </w:rPr>
        <w:t>)»</w:t>
      </w:r>
    </w:p>
    <w:p w14:paraId="0349A245" w14:textId="0AA4BBE4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100A2">
        <w:rPr>
          <w:b/>
          <w:sz w:val="28"/>
          <w:szCs w:val="28"/>
        </w:rPr>
        <w:t>9</w:t>
      </w:r>
      <w:r w:rsidR="0098072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классе</w:t>
      </w:r>
    </w:p>
    <w:p w14:paraId="3AE2DB2D" w14:textId="00975955" w:rsidR="00522522" w:rsidRDefault="0036500D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D60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D6004">
        <w:rPr>
          <w:b/>
          <w:sz w:val="28"/>
          <w:szCs w:val="28"/>
        </w:rPr>
        <w:t>3</w:t>
      </w:r>
      <w:r w:rsidR="00522522">
        <w:rPr>
          <w:b/>
          <w:sz w:val="28"/>
          <w:szCs w:val="28"/>
        </w:rPr>
        <w:t xml:space="preserve"> учебный год</w:t>
      </w:r>
    </w:p>
    <w:p w14:paraId="2BFF2A56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4"/>
          <w:szCs w:val="24"/>
        </w:rPr>
      </w:pPr>
    </w:p>
    <w:p w14:paraId="7707FFAD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08E89945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5E4CA4A3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3D54E060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7C309093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6E273F1A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72ACB144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66198266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7BAC7744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22686158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196B2757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</w:pPr>
    </w:p>
    <w:p w14:paraId="3ED0FB30" w14:textId="77777777" w:rsidR="00522522" w:rsidRPr="00CD10F0" w:rsidRDefault="00522522" w:rsidP="00522522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 w:rsidRPr="00CD10F0">
        <w:rPr>
          <w:rFonts w:ascii="Times New Roman" w:hAnsi="Times New Roman" w:cs="Times New Roman"/>
          <w:sz w:val="24"/>
        </w:rPr>
        <w:t>Программу составила</w:t>
      </w:r>
    </w:p>
    <w:p w14:paraId="72413E52" w14:textId="77777777" w:rsidR="00522522" w:rsidRPr="00CD10F0" w:rsidRDefault="00E02892" w:rsidP="00E02892">
      <w:pPr>
        <w:spacing w:before="100" w:beforeAutospacing="1" w:after="100" w:afterAutospacing="1" w:line="0" w:lineRule="atLeast"/>
        <w:contextualSpacing/>
        <w:mirrorIndents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522522" w:rsidRPr="00CD10F0">
        <w:rPr>
          <w:rFonts w:ascii="Times New Roman" w:hAnsi="Times New Roman" w:cs="Times New Roman"/>
          <w:sz w:val="24"/>
        </w:rPr>
        <w:t>чи</w:t>
      </w:r>
      <w:r>
        <w:rPr>
          <w:rFonts w:ascii="Times New Roman" w:hAnsi="Times New Roman" w:cs="Times New Roman"/>
          <w:sz w:val="24"/>
        </w:rPr>
        <w:t>тель Захарова К.В.</w:t>
      </w:r>
    </w:p>
    <w:p w14:paraId="4C00C07B" w14:textId="77777777" w:rsidR="00522522" w:rsidRPr="00CD10F0" w:rsidRDefault="00522522" w:rsidP="00522522">
      <w:pPr>
        <w:spacing w:before="100" w:beforeAutospacing="1" w:after="100" w:afterAutospacing="1" w:line="0" w:lineRule="atLeast"/>
        <w:contextualSpacing/>
        <w:mirrorIndents/>
        <w:rPr>
          <w:rFonts w:ascii="Times New Roman" w:hAnsi="Times New Roman" w:cs="Times New Roman"/>
          <w:sz w:val="24"/>
        </w:rPr>
      </w:pPr>
    </w:p>
    <w:p w14:paraId="53E50FB7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14:paraId="1598C1F0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sz w:val="28"/>
          <w:szCs w:val="28"/>
        </w:rPr>
      </w:pPr>
    </w:p>
    <w:p w14:paraId="2054E197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sz w:val="28"/>
          <w:szCs w:val="28"/>
        </w:rPr>
      </w:pPr>
    </w:p>
    <w:p w14:paraId="735F29AE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14:paraId="24CEF186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14:paraId="32145827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14:paraId="5186AC08" w14:textId="77777777" w:rsidR="00522522" w:rsidRDefault="00522522" w:rsidP="00522522">
      <w:pPr>
        <w:spacing w:before="100" w:beforeAutospacing="1" w:after="100" w:afterAutospacing="1" w:line="0" w:lineRule="atLeast"/>
        <w:contextualSpacing/>
        <w:mirrorIndents/>
        <w:rPr>
          <w:sz w:val="28"/>
          <w:szCs w:val="28"/>
        </w:rPr>
      </w:pPr>
    </w:p>
    <w:p w14:paraId="36827CE8" w14:textId="53121649" w:rsidR="00522522" w:rsidRDefault="00522522" w:rsidP="00522522">
      <w:pPr>
        <w:spacing w:before="100" w:beforeAutospacing="1" w:after="100" w:afterAutospacing="1" w:line="0" w:lineRule="atLeast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r w:rsidR="00E02892">
        <w:rPr>
          <w:sz w:val="28"/>
          <w:szCs w:val="28"/>
        </w:rPr>
        <w:t>.Петровское, 202</w:t>
      </w:r>
      <w:r w:rsidR="004D6004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bookmarkEnd w:id="0"/>
    </w:p>
    <w:p w14:paraId="46FEAD7E" w14:textId="77777777" w:rsidR="00522522" w:rsidRPr="00FD0302" w:rsidRDefault="00522522" w:rsidP="00522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>ПОЯСНИТЕЛЬНАЯ ЗАПИСКА</w:t>
      </w:r>
    </w:p>
    <w:p w14:paraId="3352931D" w14:textId="77777777" w:rsidR="00522522" w:rsidRDefault="00522522" w:rsidP="00522522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E29F4C" w14:textId="77777777" w:rsidR="00522522" w:rsidRPr="00FD0302" w:rsidRDefault="00522522" w:rsidP="005225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05DF54" w14:textId="77777777" w:rsidR="00402BAE" w:rsidRPr="00402BAE" w:rsidRDefault="00522522" w:rsidP="0040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Рабочая програ</w:t>
      </w:r>
      <w:r w:rsidR="00392935">
        <w:rPr>
          <w:rFonts w:ascii="Times New Roman" w:hAnsi="Times New Roman" w:cs="Times New Roman"/>
          <w:sz w:val="24"/>
          <w:szCs w:val="24"/>
        </w:rPr>
        <w:t>мма по учебному предмету «Родная литература (русская</w:t>
      </w:r>
      <w:r w:rsidRPr="00402BAE">
        <w:rPr>
          <w:rFonts w:ascii="Times New Roman" w:hAnsi="Times New Roman" w:cs="Times New Roman"/>
          <w:sz w:val="24"/>
          <w:szCs w:val="24"/>
        </w:rPr>
        <w:t>)» разработана на основе следующих нормативно-методических материалов:</w:t>
      </w:r>
    </w:p>
    <w:p w14:paraId="7255869C" w14:textId="77777777"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14:paraId="561A1192" w14:textId="77777777"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4120F477" w14:textId="77777777" w:rsidR="00522522" w:rsidRPr="00402BAE" w:rsidRDefault="00522522" w:rsidP="00402BAE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BA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14:paraId="284F5EAF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14:paraId="07F0372B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>Письмо Департамента образования Ярославской области на № 03-510 от 20.12.2018 «О направлении методических рекомендаций»</w:t>
      </w:r>
    </w:p>
    <w:p w14:paraId="25812D10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14:paraId="67AA7A61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14:paraId="1225C497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4DF3972B" w14:textId="77777777" w:rsidR="00402BAE" w:rsidRPr="00402BAE" w:rsidRDefault="00402BAE" w:rsidP="00402BAE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02BAE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14:paraId="14FB1CF2" w14:textId="77777777" w:rsidR="00402BAE" w:rsidRPr="00402BAE" w:rsidRDefault="00402BAE" w:rsidP="00402BAE">
      <w:pPr>
        <w:pStyle w:val="Default"/>
        <w:numPr>
          <w:ilvl w:val="0"/>
          <w:numId w:val="2"/>
        </w:numPr>
        <w:spacing w:after="36"/>
        <w:jc w:val="both"/>
      </w:pPr>
      <w:r w:rsidRPr="00402BAE">
        <w:rPr>
          <w:color w:val="auto"/>
        </w:rPr>
        <w:t xml:space="preserve">Постановление Главного государственного санитарного врача </w:t>
      </w:r>
      <w:r w:rsidRPr="00402BAE">
        <w:t>РФ от 29 декабря 2010 г. N 189 «</w:t>
      </w:r>
      <w:r w:rsidRPr="00402BAE">
        <w:rPr>
          <w:color w:val="auto"/>
        </w:rPr>
        <w:t>Об ут</w:t>
      </w:r>
      <w:r w:rsidRPr="00402BAE">
        <w:t>верждении СанПиН 2.4.2.2821-10 «</w:t>
      </w:r>
      <w:r w:rsidRPr="00402BAE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402BAE">
        <w:t>»</w:t>
      </w:r>
      <w:r w:rsidRPr="00402BAE">
        <w:rPr>
          <w:color w:val="auto"/>
        </w:rPr>
        <w:t xml:space="preserve"> (с изменениями и дополнениями)</w:t>
      </w:r>
    </w:p>
    <w:p w14:paraId="00923EF8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14:paraId="05865569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48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14:paraId="0D876228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lastRenderedPageBreak/>
        <w:t>Программа включает пояснительную записку, в которой раскрываются цели изучения родной литературы, даётся общая характеристика курса, определяется место учебного предмета в</w:t>
      </w:r>
      <w:r w:rsidRPr="007D4DE2">
        <w:rPr>
          <w:rFonts w:ascii="Times New Roman" w:hAnsi="Times New Roman" w:cs="Times New Roman"/>
          <w:b/>
        </w:rPr>
        <w:t xml:space="preserve"> «Родная литература»</w:t>
      </w:r>
      <w:r w:rsidRPr="007D4DE2">
        <w:rPr>
          <w:rFonts w:ascii="Times New Roman" w:hAnsi="Times New Roman" w:cs="Times New Roman"/>
        </w:rPr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14:paraId="1DCD62AC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родному (русской) литературе на личностном, метапредметном и предметном уровнях, примерное содержание учебного предмета«Родная литература».</w:t>
      </w:r>
    </w:p>
    <w:p w14:paraId="6B4F154A" w14:textId="77777777" w:rsidR="007D4DE2" w:rsidRPr="007D4DE2" w:rsidRDefault="007D4DE2" w:rsidP="007D4DE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</w:t>
      </w:r>
      <w:r w:rsidRPr="007D4DE2">
        <w:rPr>
          <w:rFonts w:ascii="Times New Roman" w:hAnsi="Times New Roman" w:cs="Times New Roman"/>
          <w:b/>
        </w:rPr>
        <w:t>Родная литература»</w:t>
      </w:r>
    </w:p>
    <w:p w14:paraId="53F09BC3" w14:textId="77777777" w:rsidR="007D4DE2" w:rsidRPr="007D4DE2" w:rsidRDefault="007D4DE2" w:rsidP="007D4DE2">
      <w:pPr>
        <w:pStyle w:val="Default"/>
        <w:spacing w:line="360" w:lineRule="auto"/>
        <w:jc w:val="both"/>
      </w:pPr>
      <w:r w:rsidRPr="007D4DE2">
        <w:t>Рабочая программа по родной литературе</w:t>
      </w:r>
      <w:r w:rsidR="008011B1">
        <w:t xml:space="preserve"> (русской)</w:t>
      </w:r>
      <w:r w:rsidRPr="007D4DE2">
        <w:t xml:space="preserve"> для 5-9 классов составлена на основе </w:t>
      </w:r>
      <w:r w:rsidR="008011B1">
        <w:t>\</w:t>
      </w:r>
      <w:r w:rsidRPr="007D4DE2">
        <w:t xml:space="preserve">Примерной программы по учебным предметам. Литература 5-9 классы/М.Просвещение 2011, авторской программой В.Я.Коровиной /Рабочая программа по литературе 5-9 классы. Авторы : В.Я.Коровина, В.П.Журавлёв, В.И.Коровин, Н.В.Беляева/ и учебника для общеобразовательных учреждений в двух частях «Литература </w:t>
      </w:r>
      <w:r w:rsidR="007D13E9">
        <w:t>9</w:t>
      </w:r>
      <w:r w:rsidR="001B3213">
        <w:t xml:space="preserve"> </w:t>
      </w:r>
      <w:r w:rsidRPr="007D4DE2">
        <w:t>класс» /В.Я.Коровина, В.П.Журавлёв, В.И.Коровин, М.Просвещение 201</w:t>
      </w:r>
      <w:r w:rsidR="008011B1">
        <w:t>8</w:t>
      </w:r>
      <w:r w:rsidRPr="007D4DE2">
        <w:t>.</w:t>
      </w:r>
    </w:p>
    <w:p w14:paraId="509466A0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6831D958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Цель программы:</w:t>
      </w:r>
      <w:r w:rsidRPr="007D4DE2">
        <w:rPr>
          <w:rFonts w:ascii="Times New Roman" w:hAnsi="Times New Roman" w:cs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14:paraId="5B6C0146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Задачи:</w:t>
      </w:r>
    </w:p>
    <w:p w14:paraId="5979C161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14:paraId="2EFC961C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2B176AEB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14:paraId="3C6D7C6F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4F4B779A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1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формирование умения актуализировать в художественных текстах родной литературы личностно значимые образы, темы и проблемы, учитывать исторический, </w:t>
      </w:r>
      <w:r w:rsidRPr="007D4DE2">
        <w:rPr>
          <w:rFonts w:ascii="Times New Roman" w:hAnsi="Times New Roman" w:cs="Times New Roman"/>
          <w:sz w:val="24"/>
          <w:szCs w:val="24"/>
        </w:rPr>
        <w:lastRenderedPageBreak/>
        <w:t>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D384183" w14:textId="77777777" w:rsidR="007D4DE2" w:rsidRPr="007D4DE2" w:rsidRDefault="007D4DE2" w:rsidP="007D4DE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12360E04" w14:textId="77777777" w:rsidR="007D4DE2" w:rsidRPr="007D4DE2" w:rsidRDefault="007D4DE2" w:rsidP="007D4DE2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7D4DE2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14:paraId="3EC4779C" w14:textId="77777777" w:rsidR="007D4DE2" w:rsidRPr="007D4DE2" w:rsidRDefault="007D4DE2" w:rsidP="007D4DE2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122D7271" w14:textId="77777777"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Общая характеристика учебного курса</w:t>
      </w:r>
    </w:p>
    <w:p w14:paraId="748C1990" w14:textId="77777777" w:rsidR="007D4DE2" w:rsidRPr="007D4DE2" w:rsidRDefault="007D4DE2" w:rsidP="007D4DE2">
      <w:pPr>
        <w:ind w:left="845"/>
        <w:jc w:val="center"/>
        <w:rPr>
          <w:rFonts w:ascii="Times New Roman" w:hAnsi="Times New Roman" w:cs="Times New Roman"/>
        </w:rPr>
      </w:pPr>
    </w:p>
    <w:p w14:paraId="3DBD9236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14:paraId="2C9F06D9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</w:rPr>
        <w:t>Содержание программы</w:t>
      </w:r>
      <w:r w:rsidR="008011B1">
        <w:rPr>
          <w:rFonts w:ascii="Times New Roman" w:hAnsi="Times New Roman" w:cs="Times New Roman"/>
          <w:b/>
        </w:rPr>
        <w:t xml:space="preserve"> </w:t>
      </w:r>
      <w:r w:rsidRPr="007D4DE2">
        <w:rPr>
          <w:rFonts w:ascii="Times New Roman" w:hAnsi="Times New Roman" w:cs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14:paraId="6BD67584" w14:textId="77777777" w:rsidR="007D4DE2" w:rsidRPr="007D4DE2" w:rsidRDefault="007D4DE2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программе представлены </w:t>
      </w:r>
      <w:r w:rsidRPr="007D4DE2">
        <w:rPr>
          <w:rFonts w:ascii="Times New Roman" w:hAnsi="Times New Roman" w:cs="Times New Roman"/>
          <w:b/>
          <w:u w:val="single"/>
        </w:rPr>
        <w:t xml:space="preserve">следующие разделы: </w:t>
      </w:r>
    </w:p>
    <w:p w14:paraId="1D673C1F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14:paraId="1C7A2BC9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14:paraId="15EE6C2E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Русская литература XIX в.</w:t>
      </w:r>
    </w:p>
    <w:p w14:paraId="76B8CFFD" w14:textId="77777777" w:rsidR="007D4DE2" w:rsidRPr="007D4DE2" w:rsidRDefault="007D4DE2" w:rsidP="007D4DE2">
      <w:pPr>
        <w:pStyle w:val="a3"/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14:paraId="2B100E5A" w14:textId="77777777" w:rsidR="007D4DE2" w:rsidRPr="007D4DE2" w:rsidRDefault="007D4DE2" w:rsidP="001B3213">
      <w:pPr>
        <w:ind w:firstLine="426"/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Место учебного курса «Родная литература»</w:t>
      </w:r>
    </w:p>
    <w:p w14:paraId="22036CD6" w14:textId="77777777" w:rsidR="007D4DE2" w:rsidRPr="007D4DE2" w:rsidRDefault="007D4DE2" w:rsidP="007D4DE2">
      <w:pPr>
        <w:ind w:firstLine="42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Учебный предмет «Родная литература</w:t>
      </w:r>
      <w:r w:rsidR="008011B1">
        <w:rPr>
          <w:rFonts w:ascii="Times New Roman" w:hAnsi="Times New Roman" w:cs="Times New Roman"/>
        </w:rPr>
        <w:t xml:space="preserve"> (русская)</w:t>
      </w:r>
      <w:r w:rsidRPr="007D4DE2">
        <w:rPr>
          <w:rFonts w:ascii="Times New Roman" w:hAnsi="Times New Roman" w:cs="Times New Roman"/>
        </w:rPr>
        <w:t>» как часть образовательной области «Родной язык и литература» тесно связан с предметом «Родной язык</w:t>
      </w:r>
      <w:r w:rsidR="008011B1">
        <w:rPr>
          <w:rFonts w:ascii="Times New Roman" w:hAnsi="Times New Roman" w:cs="Times New Roman"/>
        </w:rPr>
        <w:t xml:space="preserve"> (русский)</w:t>
      </w:r>
      <w:r w:rsidRPr="007D4DE2">
        <w:rPr>
          <w:rFonts w:ascii="Times New Roman" w:hAnsi="Times New Roman" w:cs="Times New Roman"/>
        </w:rPr>
        <w:t xml:space="preserve">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14:paraId="787314EC" w14:textId="77777777" w:rsidR="008011B1" w:rsidRPr="007F0140" w:rsidRDefault="008011B1" w:rsidP="008011B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F0140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родной литературе </w:t>
      </w:r>
      <w:r w:rsidRPr="007F0140">
        <w:rPr>
          <w:rFonts w:ascii="Times New Roman" w:hAnsi="Times New Roman" w:cs="Times New Roman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</w:t>
      </w:r>
      <w:r>
        <w:rPr>
          <w:rFonts w:ascii="Times New Roman" w:hAnsi="Times New Roman" w:cs="Times New Roman"/>
        </w:rPr>
        <w:t>Родная литература (русская)</w:t>
      </w:r>
      <w:r w:rsidRPr="007F0140">
        <w:rPr>
          <w:rFonts w:ascii="Times New Roman" w:hAnsi="Times New Roman" w:cs="Times New Roman"/>
        </w:rPr>
        <w:t>» предназначена для изучения в 5-</w:t>
      </w:r>
      <w:r>
        <w:rPr>
          <w:rFonts w:ascii="Times New Roman" w:hAnsi="Times New Roman" w:cs="Times New Roman"/>
        </w:rPr>
        <w:t>9</w:t>
      </w:r>
      <w:r w:rsidRPr="007F0140">
        <w:rPr>
          <w:rFonts w:ascii="Times New Roman" w:hAnsi="Times New Roman" w:cs="Times New Roman"/>
        </w:rPr>
        <w:t xml:space="preserve"> классах и рассчитана на 17 часов</w:t>
      </w:r>
      <w:r>
        <w:rPr>
          <w:rFonts w:ascii="Times New Roman" w:hAnsi="Times New Roman" w:cs="Times New Roman"/>
        </w:rPr>
        <w:t xml:space="preserve"> в 5-8 классах и 34 часа в 9 классе</w:t>
      </w:r>
      <w:r w:rsidRPr="007F0140">
        <w:rPr>
          <w:rFonts w:ascii="Times New Roman" w:hAnsi="Times New Roman" w:cs="Times New Roman"/>
        </w:rPr>
        <w:t xml:space="preserve">.  </w:t>
      </w:r>
    </w:p>
    <w:p w14:paraId="71F69100" w14:textId="77777777" w:rsidR="008011B1" w:rsidRPr="007D4DE2" w:rsidRDefault="008011B1" w:rsidP="007D4DE2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a9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7D4DE2" w:rsidRPr="007D4DE2" w14:paraId="336AAC56" w14:textId="77777777" w:rsidTr="00F753B4">
        <w:tc>
          <w:tcPr>
            <w:tcW w:w="2977" w:type="dxa"/>
          </w:tcPr>
          <w:p w14:paraId="1B25A32A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0DF146F8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14:paraId="7C3C6138" w14:textId="77777777" w:rsidR="007D4DE2" w:rsidRPr="007D4DE2" w:rsidRDefault="007D4DE2" w:rsidP="00F753B4">
            <w:pPr>
              <w:jc w:val="center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7D4DE2" w:rsidRPr="007D4DE2" w14:paraId="56A6FB55" w14:textId="77777777" w:rsidTr="00F753B4">
        <w:tc>
          <w:tcPr>
            <w:tcW w:w="2977" w:type="dxa"/>
          </w:tcPr>
          <w:p w14:paraId="1E6236FC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8E42FEC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50F4A6D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14:paraId="59656D48" w14:textId="77777777" w:rsidTr="00F753B4">
        <w:tc>
          <w:tcPr>
            <w:tcW w:w="2977" w:type="dxa"/>
          </w:tcPr>
          <w:p w14:paraId="5F04CD82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64CE811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F6FA6F8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14:paraId="70B66D80" w14:textId="77777777" w:rsidTr="00F753B4">
        <w:tc>
          <w:tcPr>
            <w:tcW w:w="2977" w:type="dxa"/>
          </w:tcPr>
          <w:p w14:paraId="231E404B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5A954E9E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CF5E748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14:paraId="3BB601D5" w14:textId="77777777" w:rsidTr="00F753B4">
        <w:tc>
          <w:tcPr>
            <w:tcW w:w="2977" w:type="dxa"/>
          </w:tcPr>
          <w:p w14:paraId="2193B81F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3B0B310A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376513D1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17</w:t>
            </w:r>
          </w:p>
        </w:tc>
      </w:tr>
      <w:tr w:rsidR="007D4DE2" w:rsidRPr="007D4DE2" w14:paraId="62085B52" w14:textId="77777777" w:rsidTr="00F753B4">
        <w:tc>
          <w:tcPr>
            <w:tcW w:w="2977" w:type="dxa"/>
          </w:tcPr>
          <w:p w14:paraId="5071181A" w14:textId="77777777" w:rsidR="007D4DE2" w:rsidRPr="007D4DE2" w:rsidRDefault="007D4DE2" w:rsidP="00F753B4">
            <w:pPr>
              <w:jc w:val="center"/>
              <w:rPr>
                <w:b/>
                <w:sz w:val="24"/>
                <w:szCs w:val="24"/>
              </w:rPr>
            </w:pPr>
            <w:r w:rsidRPr="007D4D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DB6817A" w14:textId="77777777"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D91EB9A" w14:textId="77777777" w:rsidR="007D4DE2" w:rsidRPr="007D4DE2" w:rsidRDefault="008011B1" w:rsidP="00F7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D4DE2" w:rsidRPr="007D4DE2" w14:paraId="5ECF6395" w14:textId="77777777" w:rsidTr="00F753B4">
        <w:tc>
          <w:tcPr>
            <w:tcW w:w="2977" w:type="dxa"/>
          </w:tcPr>
          <w:p w14:paraId="75A433AD" w14:textId="77777777" w:rsidR="007D4DE2" w:rsidRPr="007D4DE2" w:rsidRDefault="007D4DE2" w:rsidP="00F753B4">
            <w:pPr>
              <w:jc w:val="right"/>
              <w:rPr>
                <w:b/>
                <w:i/>
                <w:sz w:val="24"/>
                <w:szCs w:val="24"/>
              </w:rPr>
            </w:pPr>
            <w:r w:rsidRPr="007D4DE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14:paraId="375F5A5A" w14:textId="77777777"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019F4C0" w14:textId="77777777" w:rsidR="007D4DE2" w:rsidRPr="007D4DE2" w:rsidRDefault="008011B1" w:rsidP="00F753B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14:paraId="552C324E" w14:textId="77777777"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</w:p>
    <w:p w14:paraId="1B92B8C0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В данной программе предусмотрены часы на выполнение практической части программы. </w:t>
      </w:r>
    </w:p>
    <w:p w14:paraId="66C64C21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14:paraId="60637889" w14:textId="77777777" w:rsidR="007D4DE2" w:rsidRPr="007D4DE2" w:rsidRDefault="007D4DE2" w:rsidP="007D4DE2">
      <w:pPr>
        <w:spacing w:line="360" w:lineRule="auto"/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>Виды и формы контроля:</w:t>
      </w:r>
    </w:p>
    <w:p w14:paraId="631404D9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14:paraId="120AD3F3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14:paraId="4471BFF5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14:paraId="5ADDFA10" w14:textId="77777777" w:rsidR="007D4DE2" w:rsidRPr="007D4DE2" w:rsidRDefault="007D4DE2" w:rsidP="007D4DE2">
      <w:pPr>
        <w:pStyle w:val="a3"/>
        <w:numPr>
          <w:ilvl w:val="0"/>
          <w:numId w:val="31"/>
        </w:numPr>
        <w:spacing w:after="16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проект.</w:t>
      </w:r>
    </w:p>
    <w:p w14:paraId="10CF0C69" w14:textId="77777777" w:rsidR="007D4DE2" w:rsidRPr="007D4DE2" w:rsidRDefault="007D4DE2" w:rsidP="001B3213">
      <w:pPr>
        <w:jc w:val="center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</w:rPr>
        <w:t>Планируемые результаты освоения учебного предмета «Родная литература</w:t>
      </w:r>
      <w:r w:rsidR="00667038">
        <w:rPr>
          <w:rFonts w:ascii="Times New Roman" w:hAnsi="Times New Roman" w:cs="Times New Roman"/>
          <w:b/>
        </w:rPr>
        <w:t xml:space="preserve"> (русская)</w:t>
      </w:r>
      <w:r w:rsidRPr="007D4DE2">
        <w:rPr>
          <w:rFonts w:ascii="Times New Roman" w:hAnsi="Times New Roman" w:cs="Times New Roman"/>
          <w:b/>
        </w:rPr>
        <w:t>»</w:t>
      </w:r>
    </w:p>
    <w:p w14:paraId="721BCE64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Личностные результаты</w:t>
      </w:r>
      <w:r w:rsidR="00667038">
        <w:rPr>
          <w:rFonts w:ascii="Times New Roman" w:hAnsi="Times New Roman" w:cs="Times New Roman"/>
          <w:b/>
          <w:u w:val="single"/>
        </w:rPr>
        <w:t xml:space="preserve"> </w:t>
      </w:r>
      <w:r w:rsidRPr="007D4DE2">
        <w:rPr>
          <w:rFonts w:ascii="Times New Roman" w:hAnsi="Times New Roman" w:cs="Times New Roman"/>
        </w:rPr>
        <w:t xml:space="preserve">изучения предмета родная литература: </w:t>
      </w:r>
    </w:p>
    <w:p w14:paraId="2FC9BFA6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69CA1DBE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09E3E515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6D80F0E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29C636F2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3436B7DC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14:paraId="32383383" w14:textId="77777777" w:rsidR="007D4DE2" w:rsidRPr="007D4DE2" w:rsidRDefault="007D4DE2" w:rsidP="007D4DE2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14:paraId="311CF219" w14:textId="77777777" w:rsidR="007D4DE2" w:rsidRPr="007D4DE2" w:rsidRDefault="007D4DE2" w:rsidP="007D4DE2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14:paraId="3E8063D4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5E827F13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4F51EB8B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14:paraId="14C62610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160" w:line="259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14:paraId="10AF033D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14:paraId="251C0351" w14:textId="77777777"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3EB81131" w14:textId="77777777" w:rsidR="007D4DE2" w:rsidRPr="007D4DE2" w:rsidRDefault="007D4DE2" w:rsidP="007D4DE2">
      <w:pPr>
        <w:pStyle w:val="a3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36786BAE" w14:textId="77777777" w:rsidR="007D4DE2" w:rsidRPr="007D4DE2" w:rsidRDefault="007D4DE2" w:rsidP="007D4DE2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4C7B4BF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Метапредметными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формирование УУД.  </w:t>
      </w:r>
    </w:p>
    <w:p w14:paraId="3C6DE89E" w14:textId="77777777" w:rsidR="007D4DE2" w:rsidRPr="007D4DE2" w:rsidRDefault="007D4DE2" w:rsidP="007D4DE2">
      <w:pPr>
        <w:ind w:firstLine="425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Регулятивные УУД</w:t>
      </w:r>
      <w:r w:rsidRPr="007D4DE2">
        <w:rPr>
          <w:rFonts w:ascii="Times New Roman" w:hAnsi="Times New Roman" w:cs="Times New Roman"/>
        </w:rPr>
        <w:t xml:space="preserve">:  </w:t>
      </w:r>
    </w:p>
    <w:p w14:paraId="5F81B815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14:paraId="0E7FF0CC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14:paraId="5D457C8D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14:paraId="4DC82123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1AC157B" w14:textId="77777777" w:rsidR="007D4DE2" w:rsidRPr="007D4DE2" w:rsidRDefault="007D4DE2" w:rsidP="007D4DE2">
      <w:pPr>
        <w:pStyle w:val="a3"/>
        <w:numPr>
          <w:ilvl w:val="0"/>
          <w:numId w:val="1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11C0DA64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  <w:r w:rsidRPr="007D4DE2">
        <w:rPr>
          <w:rFonts w:ascii="Times New Roman" w:hAnsi="Times New Roman" w:cs="Times New Roman"/>
          <w:b/>
          <w:i/>
        </w:rPr>
        <w:t>Учащийся научится</w:t>
      </w:r>
      <w:r w:rsidRPr="007D4DE2">
        <w:rPr>
          <w:rFonts w:ascii="Times New Roman" w:hAnsi="Times New Roman" w:cs="Times New Roman"/>
          <w:b/>
        </w:rPr>
        <w:t>:</w:t>
      </w:r>
    </w:p>
    <w:p w14:paraId="2E86E57A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14:paraId="081E472D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14:paraId="0C9D3243" w14:textId="77777777" w:rsidR="007D4DE2" w:rsidRPr="007D4DE2" w:rsidRDefault="007D4DE2" w:rsidP="007D4DE2">
      <w:pPr>
        <w:pStyle w:val="a3"/>
        <w:numPr>
          <w:ilvl w:val="0"/>
          <w:numId w:val="2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14:paraId="059DEE90" w14:textId="77777777"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условия выполнения учебной задачи; </w:t>
      </w:r>
    </w:p>
    <w:p w14:paraId="16D5C2F6" w14:textId="77777777" w:rsidR="007D4DE2" w:rsidRPr="007D4DE2" w:rsidRDefault="007D4DE2" w:rsidP="007D4DE2">
      <w:pPr>
        <w:pStyle w:val="a3"/>
        <w:numPr>
          <w:ilvl w:val="0"/>
          <w:numId w:val="2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21A51722" w14:textId="77777777" w:rsidR="007D4DE2" w:rsidRPr="00240D40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14:paraId="55753CEE" w14:textId="77777777" w:rsidR="007D4DE2" w:rsidRPr="007D4DE2" w:rsidRDefault="007D4DE2" w:rsidP="007D4DE2">
      <w:pPr>
        <w:ind w:left="786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i/>
        </w:rPr>
        <w:t>Познавательные УУД:</w:t>
      </w:r>
    </w:p>
    <w:p w14:paraId="0DAF5E8A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14:paraId="1BCA9313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14:paraId="4579098F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 (выборочным, ознакомительным, детальным); </w:t>
      </w:r>
    </w:p>
    <w:p w14:paraId="4F707BA1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14:paraId="2943B0AC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14:paraId="24DD8084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14:paraId="60980D1C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14:paraId="443BDE1D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14:paraId="47C4CA70" w14:textId="77777777" w:rsidR="007D4DE2" w:rsidRPr="007D4DE2" w:rsidRDefault="007D4DE2" w:rsidP="007D4DE2">
      <w:pPr>
        <w:pStyle w:val="a3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14:paraId="63970499" w14:textId="77777777" w:rsidR="007D4DE2" w:rsidRPr="007D4DE2" w:rsidRDefault="007D4DE2" w:rsidP="007D4DE2">
      <w:pPr>
        <w:ind w:left="142"/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14:paraId="33986096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77BE2FC2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14:paraId="563B1A70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14:paraId="3472295C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14:paraId="1AA96CC4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14:paraId="70BE5379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14:paraId="5095329B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14:paraId="06C342A6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14:paraId="0BE081B8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14:paraId="3EDD3826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14:paraId="47BFEE82" w14:textId="77777777" w:rsidR="007D4DE2" w:rsidRPr="007D4DE2" w:rsidRDefault="007D4DE2" w:rsidP="007D4DE2">
      <w:pPr>
        <w:pStyle w:val="a3"/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14:paraId="292DCFDD" w14:textId="77777777"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14:paraId="5D8C1492" w14:textId="77777777" w:rsidR="007D4DE2" w:rsidRPr="007D4DE2" w:rsidRDefault="007D4DE2" w:rsidP="007D4D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4DE2">
        <w:rPr>
          <w:b/>
          <w:i/>
        </w:rPr>
        <w:t>Коммуникативные УУД:</w:t>
      </w:r>
    </w:p>
    <w:p w14:paraId="61FE0339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14:paraId="68CE87E8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5640C631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14:paraId="0E0029C2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14:paraId="374EB6CB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61C74FE1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14:paraId="3650452D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14:paraId="407AB267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14:paraId="3E1AF834" w14:textId="77777777" w:rsidR="007D4DE2" w:rsidRPr="007D4DE2" w:rsidRDefault="007D4DE2" w:rsidP="007D4DE2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14:paraId="2BB0B41D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34FA927B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14:paraId="0BD23946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14:paraId="1AEBFBF0" w14:textId="77777777" w:rsidR="007D4DE2" w:rsidRPr="007D4DE2" w:rsidRDefault="007D4DE2" w:rsidP="007D4DE2">
      <w:pPr>
        <w:pStyle w:val="a3"/>
        <w:numPr>
          <w:ilvl w:val="0"/>
          <w:numId w:val="2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задавать вопросы.</w:t>
      </w:r>
    </w:p>
    <w:p w14:paraId="6A2CE0EE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14:paraId="56BDF3E2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14:paraId="504214BE" w14:textId="77777777" w:rsidR="007D4DE2" w:rsidRPr="007D4DE2" w:rsidRDefault="007D4DE2" w:rsidP="007D4DE2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1222AF98" w14:textId="77777777" w:rsidR="007D4DE2" w:rsidRPr="007D4DE2" w:rsidRDefault="007D4DE2" w:rsidP="00240D40">
      <w:pPr>
        <w:ind w:firstLine="709"/>
        <w:jc w:val="both"/>
        <w:rPr>
          <w:rFonts w:ascii="Times New Roman" w:hAnsi="Times New Roman" w:cs="Times New Roman"/>
          <w:i/>
        </w:rPr>
      </w:pPr>
      <w:r w:rsidRPr="007D4DE2">
        <w:rPr>
          <w:rFonts w:ascii="Times New Roman" w:hAnsi="Times New Roman" w:cs="Times New Roman"/>
          <w:i/>
        </w:rPr>
        <w:t xml:space="preserve"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14:paraId="57B70347" w14:textId="77777777" w:rsidR="007D4DE2" w:rsidRPr="007D4DE2" w:rsidRDefault="007D4DE2" w:rsidP="007D4DE2">
      <w:pPr>
        <w:jc w:val="both"/>
        <w:rPr>
          <w:rFonts w:ascii="Times New Roman" w:hAnsi="Times New Roman" w:cs="Times New Roman"/>
        </w:rPr>
      </w:pPr>
      <w:r w:rsidRPr="007D4DE2">
        <w:rPr>
          <w:rFonts w:ascii="Times New Roman" w:hAnsi="Times New Roman" w:cs="Times New Roman"/>
          <w:b/>
          <w:u w:val="single"/>
        </w:rPr>
        <w:t>Предметными результатами</w:t>
      </w:r>
      <w:r w:rsidRPr="007D4DE2">
        <w:rPr>
          <w:rFonts w:ascii="Times New Roman" w:hAnsi="Times New Roman" w:cs="Times New Roman"/>
        </w:rPr>
        <w:t xml:space="preserve"> изучения курса родная литература является сформированность следующих умений:</w:t>
      </w:r>
    </w:p>
    <w:p w14:paraId="2305A950" w14:textId="77777777" w:rsidR="007D4DE2" w:rsidRPr="007D4DE2" w:rsidRDefault="007D4DE2" w:rsidP="007D4DE2">
      <w:pPr>
        <w:pStyle w:val="a3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2B3D38D5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14:paraId="66BA03E4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09342ABB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315806CD" w14:textId="77777777" w:rsidR="007D4DE2" w:rsidRPr="007D4DE2" w:rsidRDefault="007D4DE2" w:rsidP="007D4DE2">
      <w:pPr>
        <w:pStyle w:val="a3"/>
        <w:numPr>
          <w:ilvl w:val="0"/>
          <w:numId w:val="2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909A929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22AB56B3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14:paraId="2229CB79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14:paraId="386FAE82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14:paraId="2F868AFE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14:paraId="578EFCFA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238BE055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произведения;</w:t>
      </w:r>
    </w:p>
    <w:p w14:paraId="4829EABB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0B1ED736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3932ECD6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71B4ACC0" w14:textId="77777777" w:rsidR="007D4DE2" w:rsidRPr="007D4DE2" w:rsidRDefault="007D4DE2" w:rsidP="007D4DE2">
      <w:pPr>
        <w:pStyle w:val="a3"/>
        <w:numPr>
          <w:ilvl w:val="0"/>
          <w:numId w:val="2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14:paraId="3B5427E1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</w:rPr>
      </w:pPr>
    </w:p>
    <w:p w14:paraId="268AAC65" w14:textId="77777777" w:rsidR="007D4DE2" w:rsidRPr="007D4DE2" w:rsidRDefault="007D4DE2" w:rsidP="007D4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14:paraId="31046760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10FE88B2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14:paraId="0FCEDEB2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14:paraId="0E4217D4" w14:textId="77777777" w:rsidR="007D4DE2" w:rsidRPr="007D4DE2" w:rsidRDefault="007D4DE2" w:rsidP="007D4DE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14:paraId="1898C63B" w14:textId="77777777" w:rsidR="00240D40" w:rsidRDefault="00240D40" w:rsidP="007D4DE2">
      <w:pPr>
        <w:jc w:val="center"/>
        <w:rPr>
          <w:rFonts w:ascii="Times New Roman" w:hAnsi="Times New Roman" w:cs="Times New Roman"/>
          <w:b/>
          <w:i/>
        </w:rPr>
      </w:pPr>
    </w:p>
    <w:p w14:paraId="37F99156" w14:textId="77777777" w:rsidR="007D4DE2" w:rsidRPr="007D4DE2" w:rsidRDefault="007D4DE2" w:rsidP="007D4DE2">
      <w:pPr>
        <w:jc w:val="center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Русская литература XIX—XX вв.</w:t>
      </w:r>
    </w:p>
    <w:p w14:paraId="7C496A27" w14:textId="77777777" w:rsidR="007D4DE2" w:rsidRPr="007D4DE2" w:rsidRDefault="007D4DE2" w:rsidP="007D4DE2">
      <w:pPr>
        <w:jc w:val="both"/>
        <w:rPr>
          <w:rFonts w:ascii="Times New Roman" w:hAnsi="Times New Roman" w:cs="Times New Roman"/>
          <w:b/>
          <w:i/>
        </w:rPr>
      </w:pPr>
      <w:r w:rsidRPr="007D4DE2">
        <w:rPr>
          <w:rFonts w:ascii="Times New Roman" w:hAnsi="Times New Roman" w:cs="Times New Roman"/>
          <w:b/>
          <w:i/>
        </w:rPr>
        <w:t>Учащийся научится:</w:t>
      </w:r>
    </w:p>
    <w:p w14:paraId="277A592C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14:paraId="1BBBC255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14:paraId="0D1AE616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14:paraId="5BF99E1A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14:paraId="1233298F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14:paraId="4FCE0BD2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14:paraId="2EA84BF6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14:paraId="0976D996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2F861254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14:paraId="4579FB41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14:paraId="73A8C52D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14:paraId="2CA14403" w14:textId="77777777" w:rsidR="007D4DE2" w:rsidRPr="007D4DE2" w:rsidRDefault="007D4DE2" w:rsidP="007D4D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E2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41BAF9E3" w14:textId="77777777" w:rsidR="007D4DE2" w:rsidRPr="007D4DE2" w:rsidRDefault="007D4DE2" w:rsidP="007D4DE2">
      <w:pPr>
        <w:rPr>
          <w:rFonts w:ascii="Times New Roman" w:hAnsi="Times New Roman" w:cs="Times New Roman"/>
        </w:rPr>
      </w:pPr>
    </w:p>
    <w:p w14:paraId="3D11484A" w14:textId="77777777" w:rsidR="00290E4E" w:rsidRPr="000A076A" w:rsidRDefault="00290E4E" w:rsidP="00290E4E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14:paraId="5B0F1C04" w14:textId="77777777" w:rsidR="00EC5CBD" w:rsidRPr="00EC5CBD" w:rsidRDefault="00EC5CBD" w:rsidP="00EC5CBD">
      <w:pPr>
        <w:jc w:val="center"/>
        <w:rPr>
          <w:b/>
        </w:rPr>
      </w:pPr>
      <w:r w:rsidRPr="000A076A">
        <w:rPr>
          <w:b/>
        </w:rPr>
        <w:t>9 класс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8817"/>
      </w:tblGrid>
      <w:tr w:rsidR="00321ADE" w:rsidRPr="000A076A" w14:paraId="06620837" w14:textId="77777777" w:rsidTr="00321ADE">
        <w:trPr>
          <w:trHeight w:val="276"/>
        </w:trPr>
        <w:tc>
          <w:tcPr>
            <w:tcW w:w="647" w:type="dxa"/>
            <w:vMerge w:val="restart"/>
          </w:tcPr>
          <w:p w14:paraId="6DB2BD30" w14:textId="77777777" w:rsidR="00321ADE" w:rsidRPr="000A076A" w:rsidRDefault="00321ADE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817" w:type="dxa"/>
            <w:vMerge w:val="restart"/>
          </w:tcPr>
          <w:p w14:paraId="7D10BE50" w14:textId="77777777" w:rsidR="00321ADE" w:rsidRPr="000A076A" w:rsidRDefault="00321ADE" w:rsidP="0029171F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</w:tr>
      <w:tr w:rsidR="00321ADE" w:rsidRPr="000A076A" w14:paraId="31A38334" w14:textId="77777777" w:rsidTr="00321ADE">
        <w:trPr>
          <w:trHeight w:val="276"/>
        </w:trPr>
        <w:tc>
          <w:tcPr>
            <w:tcW w:w="647" w:type="dxa"/>
            <w:vMerge/>
          </w:tcPr>
          <w:p w14:paraId="79E1D0E9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Merge/>
          </w:tcPr>
          <w:p w14:paraId="67187DEB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</w:tr>
      <w:tr w:rsidR="00321ADE" w:rsidRPr="000A076A" w14:paraId="7A1BC30F" w14:textId="77777777" w:rsidTr="00321ADE">
        <w:trPr>
          <w:trHeight w:val="540"/>
        </w:trPr>
        <w:tc>
          <w:tcPr>
            <w:tcW w:w="647" w:type="dxa"/>
            <w:vMerge w:val="restart"/>
          </w:tcPr>
          <w:p w14:paraId="68ED2BC5" w14:textId="77777777" w:rsidR="00321ADE" w:rsidRPr="000A076A" w:rsidRDefault="00321ADE" w:rsidP="0029171F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17" w:type="dxa"/>
            <w:tcBorders>
              <w:bottom w:val="single" w:sz="4" w:space="0" w:color="auto"/>
            </w:tcBorders>
            <w:vAlign w:val="bottom"/>
          </w:tcPr>
          <w:p w14:paraId="6DB50226" w14:textId="77777777" w:rsidR="00321ADE" w:rsidRPr="000A076A" w:rsidRDefault="00321ADE" w:rsidP="00EC5CBD">
            <w:pPr>
              <w:spacing w:line="263" w:lineRule="exact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</w:t>
            </w:r>
          </w:p>
          <w:p w14:paraId="542066FC" w14:textId="77777777" w:rsidR="00321ADE" w:rsidRPr="000A076A" w:rsidRDefault="00321ADE" w:rsidP="00EC5CBD">
            <w:pPr>
              <w:spacing w:line="263" w:lineRule="exact"/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</w:t>
            </w:r>
          </w:p>
        </w:tc>
      </w:tr>
      <w:tr w:rsidR="00321ADE" w:rsidRPr="000A076A" w14:paraId="3FF38A80" w14:textId="77777777" w:rsidTr="00321ADE">
        <w:trPr>
          <w:trHeight w:val="543"/>
        </w:trPr>
        <w:tc>
          <w:tcPr>
            <w:tcW w:w="647" w:type="dxa"/>
            <w:vMerge/>
          </w:tcPr>
          <w:p w14:paraId="16171DC6" w14:textId="77777777" w:rsidR="00321ADE" w:rsidRPr="000A076A" w:rsidRDefault="00321ADE" w:rsidP="002917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  <w:vAlign w:val="bottom"/>
          </w:tcPr>
          <w:p w14:paraId="0FDDEA35" w14:textId="77777777" w:rsidR="00321ADE" w:rsidRPr="000A076A" w:rsidRDefault="00321ADE" w:rsidP="00EC5C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Жанры</w:t>
            </w:r>
            <w:r w:rsidRPr="000A076A">
              <w:rPr>
                <w:bCs/>
                <w:color w:val="000000"/>
                <w:sz w:val="24"/>
                <w:szCs w:val="24"/>
              </w:rPr>
              <w:t xml:space="preserve"> древнерусской литературы.</w:t>
            </w:r>
          </w:p>
          <w:p w14:paraId="4F6EAC59" w14:textId="77777777" w:rsidR="00321ADE" w:rsidRPr="000A076A" w:rsidRDefault="00321ADE" w:rsidP="00EC5CBD">
            <w:pPr>
              <w:spacing w:line="263" w:lineRule="exact"/>
              <w:rPr>
                <w:b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«Задонщина». Тема единения Русской земли.</w:t>
            </w:r>
          </w:p>
          <w:p w14:paraId="63D6BBE7" w14:textId="77777777" w:rsidR="00321ADE" w:rsidRPr="000A076A" w:rsidRDefault="00321ADE" w:rsidP="00EC5CBD">
            <w:pPr>
              <w:spacing w:line="263" w:lineRule="exact"/>
              <w:rPr>
                <w:b/>
                <w:sz w:val="24"/>
                <w:szCs w:val="24"/>
              </w:rPr>
            </w:pPr>
          </w:p>
        </w:tc>
      </w:tr>
      <w:tr w:rsidR="00321ADE" w:rsidRPr="000A076A" w14:paraId="2D4D3E43" w14:textId="77777777" w:rsidTr="00321ADE">
        <w:trPr>
          <w:trHeight w:val="300"/>
        </w:trPr>
        <w:tc>
          <w:tcPr>
            <w:tcW w:w="647" w:type="dxa"/>
            <w:vMerge w:val="restart"/>
            <w:vAlign w:val="bottom"/>
          </w:tcPr>
          <w:p w14:paraId="7D151475" w14:textId="77777777" w:rsidR="00321ADE" w:rsidRPr="000A076A" w:rsidRDefault="00321ADE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2CBEC30B" w14:textId="77777777" w:rsidR="00321ADE" w:rsidRPr="000A076A" w:rsidRDefault="00321ADE" w:rsidP="00321ADE">
            <w:pPr>
              <w:ind w:right="-99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XVIII века</w:t>
            </w:r>
          </w:p>
        </w:tc>
      </w:tr>
      <w:tr w:rsidR="00321ADE" w:rsidRPr="000A076A" w14:paraId="05225B47" w14:textId="77777777" w:rsidTr="00321ADE">
        <w:trPr>
          <w:trHeight w:val="465"/>
        </w:trPr>
        <w:tc>
          <w:tcPr>
            <w:tcW w:w="647" w:type="dxa"/>
            <w:vMerge/>
            <w:vAlign w:val="bottom"/>
          </w:tcPr>
          <w:p w14:paraId="075A4BD6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2E1C0CC3" w14:textId="77777777" w:rsidR="00321ADE" w:rsidRPr="000A076A" w:rsidRDefault="00321ADE" w:rsidP="00EC5C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Н.М.Карамзин 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 xml:space="preserve">«История государства Российского» (фрагмент). </w:t>
            </w:r>
          </w:p>
        </w:tc>
      </w:tr>
      <w:tr w:rsidR="00321ADE" w:rsidRPr="000A076A" w14:paraId="6186307B" w14:textId="77777777" w:rsidTr="00321ADE">
        <w:trPr>
          <w:trHeight w:val="276"/>
        </w:trPr>
        <w:tc>
          <w:tcPr>
            <w:tcW w:w="647" w:type="dxa"/>
            <w:vMerge/>
            <w:tcBorders>
              <w:bottom w:val="nil"/>
            </w:tcBorders>
            <w:vAlign w:val="bottom"/>
          </w:tcPr>
          <w:p w14:paraId="12145C62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Merge w:val="restart"/>
            <w:tcBorders>
              <w:top w:val="single" w:sz="4" w:space="0" w:color="auto"/>
            </w:tcBorders>
          </w:tcPr>
          <w:p w14:paraId="3228C7CF" w14:textId="77777777" w:rsidR="00321ADE" w:rsidRPr="000A076A" w:rsidRDefault="00321ADE" w:rsidP="00EC5CBD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>«Уважение к минувшему» в исторической хронике Н.М.Карамзина</w:t>
            </w:r>
          </w:p>
        </w:tc>
      </w:tr>
      <w:tr w:rsidR="00321ADE" w:rsidRPr="000A076A" w14:paraId="4884CF4F" w14:textId="77777777" w:rsidTr="00321ADE">
        <w:trPr>
          <w:trHeight w:val="276"/>
        </w:trPr>
        <w:tc>
          <w:tcPr>
            <w:tcW w:w="647" w:type="dxa"/>
            <w:vMerge w:val="restart"/>
            <w:tcBorders>
              <w:top w:val="nil"/>
            </w:tcBorders>
          </w:tcPr>
          <w:p w14:paraId="73FEC82E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Merge/>
            <w:tcBorders>
              <w:bottom w:val="single" w:sz="4" w:space="0" w:color="auto"/>
            </w:tcBorders>
          </w:tcPr>
          <w:p w14:paraId="10528353" w14:textId="77777777" w:rsidR="00321ADE" w:rsidRPr="000A076A" w:rsidRDefault="00321ADE" w:rsidP="00EC5CBD">
            <w:pPr>
              <w:rPr>
                <w:sz w:val="24"/>
                <w:szCs w:val="24"/>
              </w:rPr>
            </w:pPr>
          </w:p>
        </w:tc>
      </w:tr>
      <w:tr w:rsidR="00321ADE" w:rsidRPr="000A076A" w14:paraId="5F8C20B5" w14:textId="77777777" w:rsidTr="00321ADE">
        <w:trPr>
          <w:trHeight w:val="510"/>
        </w:trPr>
        <w:tc>
          <w:tcPr>
            <w:tcW w:w="647" w:type="dxa"/>
            <w:vMerge/>
          </w:tcPr>
          <w:p w14:paraId="2A11E078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0ADD1C1C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A076A">
              <w:rPr>
                <w:sz w:val="24"/>
                <w:szCs w:val="24"/>
              </w:rPr>
              <w:t>Русские баснописцы 18 века.</w:t>
            </w:r>
          </w:p>
        </w:tc>
      </w:tr>
      <w:tr w:rsidR="00321ADE" w:rsidRPr="000A076A" w14:paraId="0C703C9A" w14:textId="77777777" w:rsidTr="00321ADE">
        <w:trPr>
          <w:trHeight w:val="345"/>
        </w:trPr>
        <w:tc>
          <w:tcPr>
            <w:tcW w:w="647" w:type="dxa"/>
            <w:vMerge/>
          </w:tcPr>
          <w:p w14:paraId="1DCFA4FC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41F91A3C" w14:textId="77777777" w:rsidR="00321ADE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076A">
              <w:rPr>
                <w:sz w:val="24"/>
                <w:szCs w:val="24"/>
              </w:rPr>
              <w:t>Басня «Ворона и лиса» В. К. Тредиаковского и А. П. Сумарокова.</w:t>
            </w:r>
          </w:p>
        </w:tc>
      </w:tr>
      <w:tr w:rsidR="00321ADE" w:rsidRPr="000A076A" w14:paraId="65608080" w14:textId="77777777" w:rsidTr="00321ADE">
        <w:trPr>
          <w:trHeight w:val="332"/>
        </w:trPr>
        <w:tc>
          <w:tcPr>
            <w:tcW w:w="647" w:type="dxa"/>
            <w:vMerge w:val="restart"/>
          </w:tcPr>
          <w:p w14:paraId="48D19A64" w14:textId="77777777" w:rsidR="00321ADE" w:rsidRPr="000A076A" w:rsidRDefault="00321ADE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2C1CBBE1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XIX</w:t>
            </w:r>
          </w:p>
        </w:tc>
      </w:tr>
      <w:tr w:rsidR="00321ADE" w:rsidRPr="000A076A" w14:paraId="1C330E4A" w14:textId="77777777" w:rsidTr="00321ADE">
        <w:trPr>
          <w:trHeight w:val="279"/>
        </w:trPr>
        <w:tc>
          <w:tcPr>
            <w:tcW w:w="647" w:type="dxa"/>
            <w:vMerge/>
          </w:tcPr>
          <w:p w14:paraId="422E9F91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11AC5B30" w14:textId="77777777" w:rsidR="00321ADE" w:rsidRPr="00321ADE" w:rsidRDefault="00321ADE" w:rsidP="00EC5CBD">
            <w:pPr>
              <w:rPr>
                <w:bCs/>
                <w:sz w:val="24"/>
                <w:szCs w:val="24"/>
              </w:rPr>
            </w:pPr>
            <w:r w:rsidRPr="00321ADE">
              <w:rPr>
                <w:bCs/>
                <w:sz w:val="24"/>
                <w:szCs w:val="24"/>
              </w:rPr>
              <w:t>6.</w:t>
            </w:r>
            <w:r w:rsidRPr="00321ADE">
              <w:rPr>
                <w:sz w:val="24"/>
                <w:szCs w:val="24"/>
              </w:rPr>
              <w:t xml:space="preserve"> Образ родной природы в стихах поэтов</w:t>
            </w:r>
            <w:r w:rsidRPr="00321ADE">
              <w:rPr>
                <w:bCs/>
                <w:sz w:val="24"/>
                <w:szCs w:val="24"/>
              </w:rPr>
              <w:t xml:space="preserve"> XIX в.</w:t>
            </w:r>
          </w:p>
        </w:tc>
      </w:tr>
      <w:tr w:rsidR="00321ADE" w:rsidRPr="000A076A" w14:paraId="3C87169F" w14:textId="77777777" w:rsidTr="00321ADE">
        <w:trPr>
          <w:trHeight w:val="630"/>
        </w:trPr>
        <w:tc>
          <w:tcPr>
            <w:tcW w:w="647" w:type="dxa"/>
            <w:vMerge/>
            <w:tcBorders>
              <w:bottom w:val="nil"/>
            </w:tcBorders>
          </w:tcPr>
          <w:p w14:paraId="6DB7FC28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46516B1D" w14:textId="77777777" w:rsidR="00321ADE" w:rsidRPr="00321ADE" w:rsidRDefault="00321ADE" w:rsidP="00EC5CBD">
            <w:pPr>
              <w:rPr>
                <w:bCs/>
                <w:sz w:val="24"/>
                <w:szCs w:val="24"/>
              </w:rPr>
            </w:pPr>
            <w:r w:rsidRPr="00321ADE">
              <w:rPr>
                <w:bCs/>
                <w:sz w:val="24"/>
                <w:szCs w:val="24"/>
              </w:rPr>
              <w:t>7.</w:t>
            </w:r>
            <w:r w:rsidRPr="00321ADE">
              <w:rPr>
                <w:sz w:val="24"/>
                <w:szCs w:val="24"/>
              </w:rPr>
              <w:t xml:space="preserve"> Апухтин А.Н. Стихотворение «День ли царит, тишина ли ночная…». Поэтические традиции XIX века в творчестве Апухтина А.Н.</w:t>
            </w:r>
          </w:p>
        </w:tc>
      </w:tr>
      <w:tr w:rsidR="00321ADE" w:rsidRPr="000A076A" w14:paraId="436180AB" w14:textId="77777777" w:rsidTr="00321ADE">
        <w:trPr>
          <w:trHeight w:val="300"/>
        </w:trPr>
        <w:tc>
          <w:tcPr>
            <w:tcW w:w="647" w:type="dxa"/>
            <w:tcBorders>
              <w:top w:val="nil"/>
              <w:bottom w:val="single" w:sz="4" w:space="0" w:color="auto"/>
            </w:tcBorders>
          </w:tcPr>
          <w:p w14:paraId="257B987F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11960599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0A076A">
              <w:rPr>
                <w:sz w:val="24"/>
                <w:szCs w:val="24"/>
              </w:rPr>
              <w:t xml:space="preserve"> 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321ADE" w:rsidRPr="000A076A" w14:paraId="01AE4570" w14:textId="77777777" w:rsidTr="00321ADE">
        <w:tc>
          <w:tcPr>
            <w:tcW w:w="647" w:type="dxa"/>
            <w:tcBorders>
              <w:bottom w:val="nil"/>
            </w:tcBorders>
          </w:tcPr>
          <w:p w14:paraId="0E9201E8" w14:textId="77777777" w:rsidR="00321ADE" w:rsidRPr="000A076A" w:rsidRDefault="00321ADE" w:rsidP="002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7" w:type="dxa"/>
          </w:tcPr>
          <w:p w14:paraId="125FD65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XX века</w:t>
            </w:r>
          </w:p>
        </w:tc>
      </w:tr>
      <w:tr w:rsidR="00321ADE" w:rsidRPr="000A076A" w14:paraId="639CD0D5" w14:textId="77777777" w:rsidTr="00321ADE">
        <w:trPr>
          <w:trHeight w:val="345"/>
        </w:trPr>
        <w:tc>
          <w:tcPr>
            <w:tcW w:w="647" w:type="dxa"/>
            <w:vMerge w:val="restart"/>
            <w:tcBorders>
              <w:top w:val="nil"/>
            </w:tcBorders>
          </w:tcPr>
          <w:p w14:paraId="15AA82E7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496C87A6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0A076A">
              <w:rPr>
                <w:sz w:val="24"/>
                <w:szCs w:val="24"/>
              </w:rPr>
              <w:t xml:space="preserve"> И.А.Бунин. Рассказы из цикла «Темные аллеи».</w:t>
            </w:r>
          </w:p>
        </w:tc>
      </w:tr>
      <w:tr w:rsidR="00321ADE" w:rsidRPr="000A076A" w14:paraId="7E41DCF3" w14:textId="77777777" w:rsidTr="00321ADE">
        <w:trPr>
          <w:trHeight w:val="330"/>
        </w:trPr>
        <w:tc>
          <w:tcPr>
            <w:tcW w:w="647" w:type="dxa"/>
            <w:vMerge/>
          </w:tcPr>
          <w:p w14:paraId="120459F1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4BFB2EDE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0A076A">
              <w:rPr>
                <w:sz w:val="24"/>
                <w:szCs w:val="24"/>
              </w:rPr>
              <w:t>«Холодная осень».</w:t>
            </w:r>
            <w:r>
              <w:rPr>
                <w:sz w:val="24"/>
                <w:szCs w:val="24"/>
              </w:rPr>
              <w:t xml:space="preserve"> Художественное своеобразие рассказа.</w:t>
            </w:r>
          </w:p>
        </w:tc>
      </w:tr>
      <w:tr w:rsidR="00321ADE" w:rsidRPr="000A076A" w14:paraId="2F3150D4" w14:textId="77777777" w:rsidTr="00321ADE">
        <w:trPr>
          <w:trHeight w:val="358"/>
        </w:trPr>
        <w:tc>
          <w:tcPr>
            <w:tcW w:w="647" w:type="dxa"/>
            <w:vMerge/>
          </w:tcPr>
          <w:p w14:paraId="3FC66278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38BC69BD" w14:textId="77777777" w:rsidR="00321ADE" w:rsidRPr="00321ADE" w:rsidRDefault="00321ADE" w:rsidP="00EC5CBD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A3177">
              <w:rPr>
                <w:b/>
                <w:sz w:val="24"/>
                <w:szCs w:val="24"/>
              </w:rPr>
              <w:t>11.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 А.Толстой. «Русский характер» </w:t>
            </w:r>
          </w:p>
        </w:tc>
      </w:tr>
      <w:tr w:rsidR="00321ADE" w:rsidRPr="000A076A" w14:paraId="58A10146" w14:textId="77777777" w:rsidTr="00321ADE">
        <w:trPr>
          <w:trHeight w:val="493"/>
        </w:trPr>
        <w:tc>
          <w:tcPr>
            <w:tcW w:w="647" w:type="dxa"/>
            <w:vMerge/>
            <w:tcBorders>
              <w:bottom w:val="nil"/>
            </w:tcBorders>
          </w:tcPr>
          <w:p w14:paraId="11F68E57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3ABF515C" w14:textId="77777777" w:rsidR="00321ADE" w:rsidRPr="004A3177" w:rsidRDefault="00321ADE" w:rsidP="00EC5CBD">
            <w:pPr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12.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4A3177">
              <w:rPr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4A3177">
              <w:rPr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4A3177">
              <w:rPr>
                <w:sz w:val="24"/>
                <w:szCs w:val="24"/>
                <w:shd w:val="clear" w:color="auto" w:fill="FFFFFF"/>
              </w:rPr>
              <w:t> человеке. </w:t>
            </w:r>
          </w:p>
        </w:tc>
      </w:tr>
      <w:tr w:rsidR="00321ADE" w:rsidRPr="000A076A" w14:paraId="5DA13C5B" w14:textId="77777777" w:rsidTr="00321ADE">
        <w:trPr>
          <w:trHeight w:val="375"/>
        </w:trPr>
        <w:tc>
          <w:tcPr>
            <w:tcW w:w="647" w:type="dxa"/>
            <w:vMerge w:val="restart"/>
            <w:tcBorders>
              <w:top w:val="nil"/>
            </w:tcBorders>
          </w:tcPr>
          <w:p w14:paraId="33BAC5E1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1F460E59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0A076A">
              <w:rPr>
                <w:sz w:val="24"/>
                <w:szCs w:val="24"/>
              </w:rPr>
              <w:t xml:space="preserve"> Солженицын А.И. Цикл «Крохотки»</w:t>
            </w:r>
            <w:r>
              <w:rPr>
                <w:sz w:val="24"/>
                <w:szCs w:val="24"/>
              </w:rPr>
              <w:t xml:space="preserve">. </w:t>
            </w:r>
            <w:r w:rsidRPr="000A076A">
              <w:rPr>
                <w:sz w:val="24"/>
                <w:szCs w:val="24"/>
              </w:rPr>
              <w:t>многолетние раздумья автора о человеке, о природе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21ADE" w:rsidRPr="000A076A" w14:paraId="5F5CEFE5" w14:textId="77777777" w:rsidTr="00321ADE">
        <w:trPr>
          <w:trHeight w:val="480"/>
        </w:trPr>
        <w:tc>
          <w:tcPr>
            <w:tcW w:w="647" w:type="dxa"/>
            <w:vMerge/>
            <w:tcBorders>
              <w:bottom w:val="nil"/>
            </w:tcBorders>
          </w:tcPr>
          <w:p w14:paraId="0D95489A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330EF1BF" w14:textId="77777777" w:rsidR="00321ADE" w:rsidRPr="000A076A" w:rsidRDefault="00321ADE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0A0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 w:rsidRPr="000A076A">
              <w:rPr>
                <w:sz w:val="24"/>
                <w:szCs w:val="24"/>
              </w:rPr>
              <w:t xml:space="preserve"> современного общества и </w:t>
            </w:r>
            <w:r>
              <w:rPr>
                <w:sz w:val="24"/>
                <w:szCs w:val="24"/>
              </w:rPr>
              <w:t>судьба</w:t>
            </w:r>
            <w:r w:rsidRPr="000A076A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в цикле «Крохотки»</w:t>
            </w:r>
          </w:p>
        </w:tc>
      </w:tr>
      <w:tr w:rsidR="00321ADE" w:rsidRPr="000A076A" w14:paraId="62D44E4F" w14:textId="77777777" w:rsidTr="00321ADE">
        <w:trPr>
          <w:trHeight w:val="315"/>
        </w:trPr>
        <w:tc>
          <w:tcPr>
            <w:tcW w:w="647" w:type="dxa"/>
            <w:vMerge w:val="restart"/>
            <w:tcBorders>
              <w:top w:val="nil"/>
            </w:tcBorders>
          </w:tcPr>
          <w:p w14:paraId="0B6C1749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4CC5FEFF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0A076A">
              <w:rPr>
                <w:sz w:val="24"/>
                <w:szCs w:val="24"/>
                <w:shd w:val="clear" w:color="auto" w:fill="FFFFFF"/>
              </w:rPr>
              <w:t xml:space="preserve"> Ю.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!» Безнравственность забвения человека человеком.</w:t>
            </w:r>
          </w:p>
        </w:tc>
      </w:tr>
      <w:tr w:rsidR="00321ADE" w:rsidRPr="000A076A" w14:paraId="3EF215E2" w14:textId="77777777" w:rsidTr="00321ADE">
        <w:trPr>
          <w:trHeight w:val="507"/>
        </w:trPr>
        <w:tc>
          <w:tcPr>
            <w:tcW w:w="647" w:type="dxa"/>
            <w:vMerge/>
            <w:tcBorders>
              <w:bottom w:val="nil"/>
            </w:tcBorders>
          </w:tcPr>
          <w:p w14:paraId="05CD0618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256F6E9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0A076A">
              <w:rPr>
                <w:sz w:val="24"/>
                <w:szCs w:val="24"/>
                <w:shd w:val="clear" w:color="auto" w:fill="FFFFFF"/>
              </w:rPr>
              <w:t>Тема благодарности воспитавшим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 людям, памяти о них</w:t>
            </w:r>
            <w:r>
              <w:rPr>
                <w:sz w:val="24"/>
                <w:szCs w:val="24"/>
                <w:shd w:val="clear" w:color="auto" w:fill="FFFFFF"/>
              </w:rPr>
              <w:t xml:space="preserve"> в рассказе Ю.Бондарева</w:t>
            </w:r>
          </w:p>
        </w:tc>
      </w:tr>
      <w:tr w:rsidR="00321ADE" w:rsidRPr="000A076A" w14:paraId="165EC954" w14:textId="77777777" w:rsidTr="00321ADE">
        <w:trPr>
          <w:trHeight w:val="165"/>
        </w:trPr>
        <w:tc>
          <w:tcPr>
            <w:tcW w:w="647" w:type="dxa"/>
            <w:vMerge w:val="restart"/>
            <w:tcBorders>
              <w:top w:val="nil"/>
            </w:tcBorders>
          </w:tcPr>
          <w:p w14:paraId="683E4B14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38D31F26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0A076A">
              <w:rPr>
                <w:rStyle w:val="ab"/>
                <w:sz w:val="24"/>
                <w:szCs w:val="24"/>
                <w:shd w:val="clear" w:color="auto" w:fill="FFFFFF"/>
              </w:rPr>
              <w:t xml:space="preserve"> 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</w:p>
        </w:tc>
      </w:tr>
      <w:tr w:rsidR="00321ADE" w:rsidRPr="000A076A" w14:paraId="7B4CEE6C" w14:textId="77777777" w:rsidTr="00321ADE">
        <w:trPr>
          <w:trHeight w:val="225"/>
        </w:trPr>
        <w:tc>
          <w:tcPr>
            <w:tcW w:w="647" w:type="dxa"/>
            <w:vMerge/>
          </w:tcPr>
          <w:p w14:paraId="4D5E4ACB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35683F30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0A076A">
              <w:rPr>
                <w:color w:val="000000"/>
                <w:sz w:val="24"/>
                <w:szCs w:val="24"/>
              </w:rPr>
              <w:t xml:space="preserve"> К.Г.Паустовский. «Телеграмма». Отношение Насти к матери. Смысл названия рассказа</w:t>
            </w:r>
          </w:p>
        </w:tc>
      </w:tr>
      <w:tr w:rsidR="00321ADE" w:rsidRPr="000A076A" w14:paraId="17F2FB65" w14:textId="77777777" w:rsidTr="00321ADE">
        <w:trPr>
          <w:trHeight w:val="435"/>
        </w:trPr>
        <w:tc>
          <w:tcPr>
            <w:tcW w:w="647" w:type="dxa"/>
            <w:vMerge/>
          </w:tcPr>
          <w:p w14:paraId="5163AB35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77ABE166" w14:textId="77777777" w:rsidR="00321ADE" w:rsidRPr="000A076A" w:rsidRDefault="00321ADE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0A076A">
              <w:rPr>
                <w:color w:val="000000"/>
                <w:sz w:val="24"/>
                <w:szCs w:val="24"/>
              </w:rPr>
              <w:t xml:space="preserve"> К.Г.Паустовский. «Телеграмма». Смысл названия рассказа</w:t>
            </w:r>
          </w:p>
        </w:tc>
      </w:tr>
      <w:tr w:rsidR="00321ADE" w:rsidRPr="000A076A" w14:paraId="69895144" w14:textId="77777777" w:rsidTr="007E2E3A">
        <w:trPr>
          <w:trHeight w:val="349"/>
        </w:trPr>
        <w:tc>
          <w:tcPr>
            <w:tcW w:w="647" w:type="dxa"/>
            <w:vMerge/>
            <w:tcBorders>
              <w:bottom w:val="nil"/>
            </w:tcBorders>
          </w:tcPr>
          <w:p w14:paraId="5FA3168D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0EA4F64B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0A076A">
              <w:rPr>
                <w:sz w:val="24"/>
                <w:szCs w:val="24"/>
              </w:rPr>
              <w:t xml:space="preserve"> А.Грин. «Зеленая лампа». Что нужно человеку для счастья</w:t>
            </w:r>
          </w:p>
        </w:tc>
      </w:tr>
      <w:tr w:rsidR="00321ADE" w:rsidRPr="000A076A" w14:paraId="29F9F41C" w14:textId="77777777" w:rsidTr="00321ADE">
        <w:tc>
          <w:tcPr>
            <w:tcW w:w="647" w:type="dxa"/>
            <w:tcBorders>
              <w:top w:val="nil"/>
              <w:bottom w:val="nil"/>
            </w:tcBorders>
          </w:tcPr>
          <w:p w14:paraId="53FF9C7B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1023016A" w14:textId="77777777" w:rsidR="00321ADE" w:rsidRPr="004A3177" w:rsidRDefault="00321ADE" w:rsidP="00EC5CBD">
            <w:pPr>
              <w:rPr>
                <w:b/>
                <w:sz w:val="24"/>
                <w:szCs w:val="24"/>
              </w:rPr>
            </w:pPr>
            <w:r>
              <w:rPr>
                <w:rStyle w:val="ab"/>
                <w:b w:val="0"/>
                <w:sz w:val="24"/>
                <w:szCs w:val="24"/>
                <w:shd w:val="clear" w:color="auto" w:fill="FFFFFF"/>
              </w:rPr>
              <w:t xml:space="preserve">21. </w:t>
            </w:r>
            <w:r w:rsidRPr="004A3177">
              <w:rPr>
                <w:rStyle w:val="ab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321ADE" w:rsidRPr="000A076A" w14:paraId="35108D91" w14:textId="77777777" w:rsidTr="00321ADE">
        <w:trPr>
          <w:trHeight w:val="345"/>
        </w:trPr>
        <w:tc>
          <w:tcPr>
            <w:tcW w:w="647" w:type="dxa"/>
            <w:vMerge w:val="restart"/>
            <w:tcBorders>
              <w:top w:val="nil"/>
            </w:tcBorders>
          </w:tcPr>
          <w:p w14:paraId="75169D47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7F9C9517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22-23. </w:t>
            </w:r>
            <w:r w:rsidRPr="000A076A">
              <w:rPr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321ADE" w:rsidRPr="000A076A" w14:paraId="0C122F11" w14:textId="77777777" w:rsidTr="007E2E3A">
        <w:trPr>
          <w:trHeight w:val="273"/>
        </w:trPr>
        <w:tc>
          <w:tcPr>
            <w:tcW w:w="647" w:type="dxa"/>
            <w:vMerge/>
            <w:tcBorders>
              <w:bottom w:val="nil"/>
            </w:tcBorders>
          </w:tcPr>
          <w:p w14:paraId="5713B10A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297BC3C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Pr="000A076A">
              <w:rPr>
                <w:sz w:val="24"/>
                <w:szCs w:val="24"/>
              </w:rPr>
              <w:t xml:space="preserve"> Толстая Т.Н. «Соня». Мотив времени – один из основных мотивов рассказа.</w:t>
            </w:r>
          </w:p>
        </w:tc>
      </w:tr>
      <w:tr w:rsidR="00321ADE" w:rsidRPr="000A076A" w14:paraId="418AD7C3" w14:textId="77777777" w:rsidTr="007E2E3A">
        <w:trPr>
          <w:trHeight w:val="375"/>
        </w:trPr>
        <w:tc>
          <w:tcPr>
            <w:tcW w:w="647" w:type="dxa"/>
            <w:vMerge w:val="restart"/>
            <w:tcBorders>
              <w:top w:val="nil"/>
            </w:tcBorders>
          </w:tcPr>
          <w:p w14:paraId="30A45221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2AEF833F" w14:textId="77777777" w:rsidR="00321ADE" w:rsidRPr="000A076A" w:rsidRDefault="00321ADE" w:rsidP="004A3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Pr="000A076A">
              <w:rPr>
                <w:sz w:val="24"/>
                <w:szCs w:val="24"/>
              </w:rPr>
              <w:t xml:space="preserve">Толстая Т.Н. «Соня». Тема нравственного выбора. </w:t>
            </w:r>
          </w:p>
        </w:tc>
      </w:tr>
      <w:tr w:rsidR="00321ADE" w:rsidRPr="000A076A" w14:paraId="2BE54944" w14:textId="77777777" w:rsidTr="007E2E3A">
        <w:trPr>
          <w:trHeight w:val="273"/>
        </w:trPr>
        <w:tc>
          <w:tcPr>
            <w:tcW w:w="647" w:type="dxa"/>
            <w:vMerge/>
            <w:tcBorders>
              <w:bottom w:val="nil"/>
            </w:tcBorders>
          </w:tcPr>
          <w:p w14:paraId="06841F72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15B7167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0A076A">
              <w:rPr>
                <w:sz w:val="24"/>
                <w:szCs w:val="24"/>
              </w:rPr>
              <w:t>Толстая Т.Н. «Соня». Образ «вечной Сонечки»</w:t>
            </w:r>
          </w:p>
        </w:tc>
      </w:tr>
      <w:tr w:rsidR="00321ADE" w:rsidRPr="000A076A" w14:paraId="75A45EDD" w14:textId="77777777" w:rsidTr="007E2E3A">
        <w:trPr>
          <w:trHeight w:val="630"/>
        </w:trPr>
        <w:tc>
          <w:tcPr>
            <w:tcW w:w="647" w:type="dxa"/>
            <w:vMerge w:val="restart"/>
            <w:tcBorders>
              <w:top w:val="nil"/>
            </w:tcBorders>
          </w:tcPr>
          <w:p w14:paraId="1638897A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11FEC3A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  <w:r>
              <w:rPr>
                <w:sz w:val="24"/>
                <w:szCs w:val="24"/>
                <w:shd w:val="clear" w:color="auto" w:fill="FFFFFF"/>
              </w:rPr>
              <w:t xml:space="preserve"> Е. Габова. </w:t>
            </w:r>
            <w:r w:rsidRPr="000A076A">
              <w:rPr>
                <w:sz w:val="24"/>
                <w:szCs w:val="24"/>
                <w:shd w:val="clear" w:color="auto" w:fill="FFFFFF"/>
              </w:rPr>
              <w:t>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Не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пускайте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Рыжую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321ADE" w:rsidRPr="000A076A" w14:paraId="6C44A123" w14:textId="77777777" w:rsidTr="007E2E3A">
        <w:trPr>
          <w:trHeight w:val="342"/>
        </w:trPr>
        <w:tc>
          <w:tcPr>
            <w:tcW w:w="647" w:type="dxa"/>
            <w:vMerge/>
            <w:tcBorders>
              <w:bottom w:val="nil"/>
            </w:tcBorders>
          </w:tcPr>
          <w:p w14:paraId="3DD840E4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2C3E475E" w14:textId="77777777" w:rsidR="00321ADE" w:rsidRPr="000A076A" w:rsidRDefault="00321ADE" w:rsidP="00B77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29-30.  Е.Габова. Повесть «Большая девчонка». Взаимоотношения подростков</w:t>
            </w:r>
          </w:p>
        </w:tc>
      </w:tr>
      <w:tr w:rsidR="00321ADE" w:rsidRPr="000A076A" w14:paraId="2E4C5476" w14:textId="77777777" w:rsidTr="007E2E3A">
        <w:tc>
          <w:tcPr>
            <w:tcW w:w="647" w:type="dxa"/>
            <w:tcBorders>
              <w:top w:val="nil"/>
              <w:bottom w:val="nil"/>
            </w:tcBorders>
          </w:tcPr>
          <w:p w14:paraId="1FE69A34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</w:tcPr>
          <w:p w14:paraId="6CB67250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  <w:r w:rsidRPr="000A076A">
              <w:rPr>
                <w:sz w:val="24"/>
                <w:szCs w:val="24"/>
              </w:rPr>
              <w:t xml:space="preserve"> Захар Прилепин. «Белый квадрат».</w:t>
            </w:r>
          </w:p>
        </w:tc>
      </w:tr>
      <w:tr w:rsidR="00321ADE" w:rsidRPr="000A076A" w14:paraId="7F91BD08" w14:textId="77777777" w:rsidTr="007E2E3A">
        <w:trPr>
          <w:trHeight w:val="265"/>
        </w:trPr>
        <w:tc>
          <w:tcPr>
            <w:tcW w:w="647" w:type="dxa"/>
            <w:vMerge w:val="restart"/>
            <w:tcBorders>
              <w:top w:val="nil"/>
            </w:tcBorders>
          </w:tcPr>
          <w:p w14:paraId="4150EDD6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bottom w:val="single" w:sz="4" w:space="0" w:color="auto"/>
            </w:tcBorders>
          </w:tcPr>
          <w:p w14:paraId="58C102B5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 w:rsidRPr="000A076A">
              <w:rPr>
                <w:sz w:val="24"/>
                <w:szCs w:val="24"/>
              </w:rPr>
              <w:t xml:space="preserve"> Захар Прилепин. «Белый квадрат». Нравственное взросление героя рассказа.</w:t>
            </w:r>
          </w:p>
        </w:tc>
      </w:tr>
      <w:tr w:rsidR="00321ADE" w:rsidRPr="000A076A" w14:paraId="6E2BF71D" w14:textId="77777777" w:rsidTr="00321ADE">
        <w:trPr>
          <w:trHeight w:val="570"/>
        </w:trPr>
        <w:tc>
          <w:tcPr>
            <w:tcW w:w="647" w:type="dxa"/>
            <w:vMerge/>
          </w:tcPr>
          <w:p w14:paraId="150DCF99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4DE1E571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0A076A">
              <w:rPr>
                <w:sz w:val="24"/>
                <w:szCs w:val="24"/>
              </w:rPr>
              <w:t>Захар Прилепин. «Белый квадрат». Проблемы памяти, долга, ответственности, непреходящей человеческой жизни в изображении писателя</w:t>
            </w:r>
          </w:p>
        </w:tc>
      </w:tr>
      <w:tr w:rsidR="00321ADE" w:rsidRPr="000A076A" w14:paraId="052A856D" w14:textId="77777777" w:rsidTr="007E2E3A">
        <w:trPr>
          <w:trHeight w:val="392"/>
        </w:trPr>
        <w:tc>
          <w:tcPr>
            <w:tcW w:w="647" w:type="dxa"/>
            <w:vMerge/>
          </w:tcPr>
          <w:p w14:paraId="27B41649" w14:textId="77777777" w:rsidR="00321ADE" w:rsidRPr="000A076A" w:rsidRDefault="00321ADE" w:rsidP="0029171F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42C7C703" w14:textId="77777777" w:rsidR="00321ADE" w:rsidRPr="000A076A" w:rsidRDefault="00321ADE" w:rsidP="00EC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Проза о подростках последних десятилетий</w:t>
            </w:r>
          </w:p>
        </w:tc>
      </w:tr>
    </w:tbl>
    <w:p w14:paraId="4B4D5713" w14:textId="77777777" w:rsidR="006116FD" w:rsidRDefault="006116FD" w:rsidP="0077602C">
      <w:pPr>
        <w:spacing w:line="360" w:lineRule="auto"/>
        <w:ind w:firstLine="709"/>
        <w:jc w:val="center"/>
        <w:rPr>
          <w:b/>
          <w:bCs/>
        </w:rPr>
      </w:pPr>
    </w:p>
    <w:p w14:paraId="711261BF" w14:textId="77777777" w:rsidR="0077602C" w:rsidRPr="004E4310" w:rsidRDefault="0077602C" w:rsidP="0077602C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14:paraId="693CC12A" w14:textId="77777777" w:rsidR="00DE0F22" w:rsidRPr="00F35258" w:rsidRDefault="00DE0F22" w:rsidP="00DE0F22">
      <w:pPr>
        <w:spacing w:line="360" w:lineRule="auto"/>
        <w:ind w:firstLine="567"/>
        <w:jc w:val="center"/>
      </w:pPr>
      <w:r>
        <w:t>9 класс</w:t>
      </w:r>
    </w:p>
    <w:p w14:paraId="5ACB4DEF" w14:textId="77777777" w:rsidR="00DE0F22" w:rsidRPr="00DE0F22" w:rsidRDefault="00DE0F22" w:rsidP="00DE0F22">
      <w:pPr>
        <w:pStyle w:val="a3"/>
        <w:numPr>
          <w:ilvl w:val="0"/>
          <w:numId w:val="40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525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14:paraId="4479B652" w14:textId="77777777" w:rsidR="00DE0F22" w:rsidRPr="00F35258" w:rsidRDefault="00DE0F22" w:rsidP="00DE0F22">
      <w:pPr>
        <w:pStyle w:val="a3"/>
        <w:numPr>
          <w:ilvl w:val="0"/>
          <w:numId w:val="40"/>
        </w:numPr>
        <w:spacing w:after="16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Проза о подростках последних десятилетий</w:t>
      </w:r>
    </w:p>
    <w:p w14:paraId="0C54423B" w14:textId="77777777" w:rsidR="006116FD" w:rsidRDefault="006116FD" w:rsidP="0077602C">
      <w:pPr>
        <w:contextualSpacing/>
        <w:jc w:val="both"/>
        <w:rPr>
          <w:b/>
          <w:sz w:val="28"/>
          <w:szCs w:val="28"/>
        </w:rPr>
      </w:pPr>
    </w:p>
    <w:p w14:paraId="177D8E21" w14:textId="77777777" w:rsidR="0077602C" w:rsidRPr="009551D1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Учебное и учебно-методическое обе</w:t>
      </w:r>
      <w:r>
        <w:rPr>
          <w:b/>
          <w:sz w:val="28"/>
          <w:szCs w:val="28"/>
        </w:rPr>
        <w:t>спечение по литературе:</w:t>
      </w:r>
    </w:p>
    <w:p w14:paraId="46C24069" w14:textId="77777777" w:rsidR="0077602C" w:rsidRDefault="0077602C" w:rsidP="0077602C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учащихся:</w:t>
      </w:r>
    </w:p>
    <w:p w14:paraId="252DCD5E" w14:textId="77777777"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b/>
          <w:sz w:val="28"/>
          <w:szCs w:val="28"/>
        </w:rPr>
      </w:pPr>
      <w:r w:rsidRPr="009551D1">
        <w:rPr>
          <w:sz w:val="28"/>
          <w:szCs w:val="28"/>
        </w:rPr>
        <w:t xml:space="preserve">Коровина В.Я. и др. Литература: Учебник-хрестоматия для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класса: в 2ч. – М.:</w:t>
      </w:r>
      <w:r>
        <w:rPr>
          <w:sz w:val="28"/>
          <w:szCs w:val="28"/>
        </w:rPr>
        <w:t xml:space="preserve"> Просвещение, 2018</w:t>
      </w:r>
      <w:r w:rsidRPr="009551D1">
        <w:rPr>
          <w:sz w:val="28"/>
          <w:szCs w:val="28"/>
        </w:rPr>
        <w:t>.</w:t>
      </w:r>
    </w:p>
    <w:p w14:paraId="692C6517" w14:textId="77777777" w:rsidR="0077602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Коровина В.Я. и др. Читаем, думаем, спорим …: Дидактический материал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литературе: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класс. – М.: Просвещение, 201</w:t>
      </w:r>
      <w:r>
        <w:rPr>
          <w:sz w:val="28"/>
          <w:szCs w:val="28"/>
        </w:rPr>
        <w:t>3</w:t>
      </w:r>
      <w:r w:rsidRPr="009551D1">
        <w:rPr>
          <w:sz w:val="28"/>
          <w:szCs w:val="28"/>
        </w:rPr>
        <w:t>.</w:t>
      </w:r>
    </w:p>
    <w:p w14:paraId="672F0A4E" w14:textId="77777777" w:rsidR="0077602C" w:rsidRPr="00C259FC" w:rsidRDefault="0077602C" w:rsidP="0077602C">
      <w:pPr>
        <w:numPr>
          <w:ilvl w:val="0"/>
          <w:numId w:val="3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Альбеткова</w:t>
      </w:r>
      <w:r w:rsidRPr="00D030C9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259F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C259FC">
        <w:rPr>
          <w:sz w:val="28"/>
          <w:szCs w:val="28"/>
        </w:rPr>
        <w:t>И. Учимся читать лирическое произведение. - М.: Дрофа, 2007.</w:t>
      </w:r>
    </w:p>
    <w:p w14:paraId="12AB4235" w14:textId="77777777" w:rsidR="0077602C" w:rsidRPr="006116FD" w:rsidRDefault="0077602C" w:rsidP="006116FD">
      <w:pPr>
        <w:contextualSpacing/>
        <w:jc w:val="both"/>
        <w:rPr>
          <w:b/>
          <w:sz w:val="28"/>
          <w:szCs w:val="28"/>
        </w:rPr>
      </w:pPr>
      <w:r w:rsidRPr="009551D1">
        <w:rPr>
          <w:b/>
          <w:sz w:val="28"/>
          <w:szCs w:val="28"/>
        </w:rPr>
        <w:t>Для учителя:</w:t>
      </w:r>
    </w:p>
    <w:p w14:paraId="4F17A5FF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>Беляева Н.В. Уроки изучения лирики в школе: Теория и практика дифференцированного под</w:t>
      </w:r>
      <w:r w:rsidRPr="00C259FC">
        <w:rPr>
          <w:sz w:val="28"/>
          <w:szCs w:val="28"/>
        </w:rPr>
        <w:softHyphen/>
        <w:t>хода к учащимся: Книга для учителя литературы / Н.В. Беляева. - М.: Вербум - М., 2004.</w:t>
      </w:r>
    </w:p>
    <w:p w14:paraId="5948110F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>Демиденко Е.Л. Новые контрольные и проверочные работы по литературе. 5-9 классы. – М.: Дрофа, 2007.</w:t>
      </w:r>
    </w:p>
    <w:p w14:paraId="3CC35C18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Ерёмина О.А. Поурочное планирование по литературе: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кл.: Методическое пособие к учебнику-хрестоматии Коровиной В.Я. и др. «Литература.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кл.» / О.А. Ерёменко. – М.: Изд-во «Экзамен», 2006.</w:t>
      </w:r>
    </w:p>
    <w:p w14:paraId="2DB0D0EC" w14:textId="77777777" w:rsidR="0077602C" w:rsidRPr="009551D1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Золотарёва И.В., Егорова Н.В. У</w:t>
      </w:r>
      <w:r w:rsidRPr="009551D1">
        <w:rPr>
          <w:sz w:val="28"/>
          <w:szCs w:val="28"/>
        </w:rPr>
        <w:t>ниверсальные поурочные разработки по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литературе.</w:t>
      </w:r>
      <w:r w:rsidR="00C71329">
        <w:rPr>
          <w:sz w:val="28"/>
          <w:szCs w:val="28"/>
        </w:rPr>
        <w:t xml:space="preserve"> </w:t>
      </w:r>
      <w:r w:rsidR="00EA400C">
        <w:rPr>
          <w:sz w:val="28"/>
          <w:szCs w:val="28"/>
        </w:rPr>
        <w:t>9</w:t>
      </w:r>
      <w:r w:rsidR="00C71329"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 xml:space="preserve"> класс. –Изд. 3-е, исправл. и дополн. – М.: ВАКО, 2005.</w:t>
      </w:r>
    </w:p>
    <w:p w14:paraId="734BBD28" w14:textId="77777777" w:rsidR="0077602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551D1">
        <w:rPr>
          <w:sz w:val="28"/>
          <w:szCs w:val="28"/>
        </w:rPr>
        <w:t xml:space="preserve">Коровина В.Я. , Збарский И.С. Литература: Методические советы: </w:t>
      </w:r>
      <w:r w:rsidR="00EA400C">
        <w:rPr>
          <w:sz w:val="28"/>
          <w:szCs w:val="28"/>
        </w:rPr>
        <w:t>9</w:t>
      </w:r>
      <w:r w:rsidRPr="009551D1">
        <w:rPr>
          <w:sz w:val="28"/>
          <w:szCs w:val="28"/>
        </w:rPr>
        <w:t xml:space="preserve"> класс. –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9551D1">
        <w:rPr>
          <w:sz w:val="28"/>
          <w:szCs w:val="28"/>
        </w:rPr>
        <w:t>Просвещение, 2006.</w:t>
      </w:r>
    </w:p>
    <w:p w14:paraId="3BA4960D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Калганова Т.А. Литература: Сборник упражнений: </w:t>
      </w:r>
      <w:r w:rsidR="00EA400C">
        <w:rPr>
          <w:sz w:val="28"/>
          <w:szCs w:val="28"/>
        </w:rPr>
        <w:t>9</w:t>
      </w:r>
      <w:r w:rsidRPr="00C259FC">
        <w:rPr>
          <w:sz w:val="28"/>
          <w:szCs w:val="28"/>
        </w:rPr>
        <w:t xml:space="preserve"> класс. - М.: Просвещение, 2006.</w:t>
      </w:r>
    </w:p>
    <w:p w14:paraId="341D4791" w14:textId="77777777" w:rsidR="0077602C" w:rsidRPr="00C259FC" w:rsidRDefault="0077602C" w:rsidP="0077602C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Колокольцев Е.Н. Альбом иллюстраций: Литература: </w:t>
      </w:r>
      <w:r w:rsidR="00EA400C">
        <w:rPr>
          <w:sz w:val="28"/>
          <w:szCs w:val="28"/>
        </w:rPr>
        <w:t>9</w:t>
      </w:r>
      <w:r w:rsidRPr="00C259FC">
        <w:rPr>
          <w:sz w:val="28"/>
          <w:szCs w:val="28"/>
        </w:rPr>
        <w:t xml:space="preserve"> класс. - М.: Просвещение, 2005.</w:t>
      </w:r>
    </w:p>
    <w:p w14:paraId="624F4D28" w14:textId="77777777" w:rsidR="0077602C" w:rsidRPr="00C259FC" w:rsidRDefault="0077602C" w:rsidP="00EA400C">
      <w:pPr>
        <w:spacing w:after="0" w:line="240" w:lineRule="auto"/>
        <w:ind w:left="360"/>
        <w:contextualSpacing/>
        <w:jc w:val="both"/>
        <w:rPr>
          <w:sz w:val="28"/>
          <w:szCs w:val="28"/>
        </w:rPr>
      </w:pPr>
    </w:p>
    <w:p w14:paraId="174FDC50" w14:textId="77777777"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Электронные пособия:</w:t>
      </w:r>
    </w:p>
    <w:p w14:paraId="6DC3A84D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Библиотека электронных наглядных пособий. Литература 5-11-х классов. М.: ООО «Дрофа» 2004, ООО «Физикон» 2004;</w:t>
      </w:r>
    </w:p>
    <w:p w14:paraId="061C7781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Алиева Л, Торкунова Т. Литература для поступающих в вузы. Тестовый комплекс на CD – ROM. М.: «Айрис-пресс» 2004, Magnamedia 2005;</w:t>
      </w:r>
    </w:p>
    <w:p w14:paraId="0D214823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14:paraId="50D92A00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t>1С Познавательная коллекция. А.С.Пушкин в зеркале двух столетий;</w:t>
      </w:r>
    </w:p>
    <w:p w14:paraId="362D2030" w14:textId="77777777" w:rsidR="0077602C" w:rsidRPr="00A45EEE" w:rsidRDefault="0077602C" w:rsidP="0077602C">
      <w:pPr>
        <w:numPr>
          <w:ilvl w:val="0"/>
          <w:numId w:val="34"/>
        </w:numPr>
        <w:spacing w:after="0" w:line="240" w:lineRule="auto"/>
        <w:contextualSpacing/>
        <w:jc w:val="both"/>
        <w:rPr>
          <w:sz w:val="28"/>
          <w:szCs w:val="28"/>
        </w:rPr>
      </w:pPr>
      <w:r w:rsidRPr="00A45EEE">
        <w:rPr>
          <w:sz w:val="28"/>
          <w:szCs w:val="28"/>
        </w:rPr>
        <w:lastRenderedPageBreak/>
        <w:t>Детская мультимедийная интерактивная энциклопедия Кирилла и Мефодия.</w:t>
      </w:r>
    </w:p>
    <w:p w14:paraId="7C389146" w14:textId="77777777" w:rsidR="0077602C" w:rsidRPr="00C259FC" w:rsidRDefault="0077602C" w:rsidP="0077602C">
      <w:pPr>
        <w:contextualSpacing/>
        <w:rPr>
          <w:b/>
          <w:sz w:val="28"/>
          <w:szCs w:val="28"/>
        </w:rPr>
      </w:pPr>
      <w:r w:rsidRPr="00C259FC">
        <w:rPr>
          <w:b/>
          <w:sz w:val="28"/>
          <w:szCs w:val="28"/>
        </w:rPr>
        <w:t>Интернет-ресурсы:</w:t>
      </w:r>
    </w:p>
    <w:p w14:paraId="212A2158" w14:textId="77777777" w:rsidR="0077602C" w:rsidRPr="00A01AE4" w:rsidRDefault="0077602C" w:rsidP="0077602C">
      <w:pPr>
        <w:contextualSpacing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01AE4">
        <w:rPr>
          <w:sz w:val="28"/>
          <w:szCs w:val="28"/>
          <w:u w:val="single"/>
        </w:rPr>
        <w:t>Библиотеки:</w:t>
      </w:r>
    </w:p>
    <w:p w14:paraId="684DEAA2" w14:textId="77777777" w:rsidR="0077602C" w:rsidRPr="00C259FC" w:rsidRDefault="0077602C" w:rsidP="0077602C">
      <w:pPr>
        <w:contextualSpacing/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 - </w:t>
      </w:r>
      <w:hyperlink r:id="rId8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bibliotekar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102F3580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Образовательный портал «Древнерусская литература» - </w:t>
      </w:r>
      <w:hyperlink r:id="rId9" w:history="1">
        <w:r w:rsidRPr="00C259FC">
          <w:rPr>
            <w:rStyle w:val="a5"/>
            <w:sz w:val="28"/>
            <w:szCs w:val="28"/>
          </w:rPr>
          <w:t>http://www.drevne.ru</w:t>
        </w:r>
      </w:hyperlink>
    </w:p>
    <w:p w14:paraId="7E243182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 Гумер – гуманитарные науки (например, литературоведение) - </w:t>
      </w:r>
      <w:hyperlink r:id="rId10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gumer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info</w:t>
        </w:r>
      </w:hyperlink>
    </w:p>
    <w:p w14:paraId="4D8C4967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Каталог электронных энциклопедий (ссылки) по разным направлениям - </w:t>
      </w:r>
      <w:hyperlink r:id="rId11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encyclopedia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19E8D3F4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2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krugosvet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141801D3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3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www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Lib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780AA862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 - </w:t>
      </w:r>
      <w:hyperlink r:id="rId14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litera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  <w:r w:rsidRPr="00C259FC">
        <w:rPr>
          <w:sz w:val="28"/>
          <w:szCs w:val="28"/>
        </w:rPr>
        <w:t xml:space="preserve"> </w:t>
      </w:r>
    </w:p>
    <w:p w14:paraId="4BEAA24D" w14:textId="77777777" w:rsidR="0077602C" w:rsidRPr="00C259FC" w:rsidRDefault="00000000" w:rsidP="0077602C">
      <w:pPr>
        <w:jc w:val="both"/>
        <w:rPr>
          <w:sz w:val="28"/>
          <w:szCs w:val="28"/>
        </w:rPr>
      </w:pPr>
      <w:hyperlink r:id="rId15" w:history="1">
        <w:r w:rsidR="0077602C" w:rsidRPr="00C259FC">
          <w:rPr>
            <w:rStyle w:val="a5"/>
            <w:sz w:val="28"/>
            <w:szCs w:val="28"/>
            <w:lang w:val="en-US"/>
          </w:rPr>
          <w:t>http</w:t>
        </w:r>
        <w:r w:rsidR="0077602C" w:rsidRPr="00C259FC">
          <w:rPr>
            <w:rStyle w:val="a5"/>
            <w:sz w:val="28"/>
            <w:szCs w:val="28"/>
          </w:rPr>
          <w:t>://</w:t>
        </w:r>
        <w:r w:rsidR="0077602C" w:rsidRPr="00C259FC">
          <w:rPr>
            <w:rStyle w:val="a5"/>
            <w:sz w:val="28"/>
            <w:szCs w:val="28"/>
            <w:lang w:val="en-US"/>
          </w:rPr>
          <w:t>litera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edu</w:t>
        </w:r>
        <w:r w:rsidR="0077602C" w:rsidRPr="00C259FC">
          <w:rPr>
            <w:rStyle w:val="a5"/>
            <w:sz w:val="28"/>
            <w:szCs w:val="28"/>
          </w:rPr>
          <w:t>.</w:t>
        </w:r>
        <w:r w:rsidR="0077602C"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036130A1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Коллекция: русская и зарубежная литература для школы - </w:t>
      </w:r>
      <w:hyperlink r:id="rId16" w:history="1">
        <w:r w:rsidRPr="00C259FC">
          <w:rPr>
            <w:rStyle w:val="a5"/>
            <w:sz w:val="28"/>
            <w:szCs w:val="28"/>
            <w:lang w:val="en-US"/>
          </w:rPr>
          <w:t>http</w:t>
        </w:r>
        <w:r w:rsidRPr="00C259FC">
          <w:rPr>
            <w:rStyle w:val="a5"/>
            <w:sz w:val="28"/>
            <w:szCs w:val="28"/>
          </w:rPr>
          <w:t>://</w:t>
        </w:r>
        <w:r w:rsidRPr="00C259FC">
          <w:rPr>
            <w:rStyle w:val="a5"/>
            <w:sz w:val="28"/>
            <w:szCs w:val="28"/>
            <w:lang w:val="en-US"/>
          </w:rPr>
          <w:t>www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litwomen</w:t>
        </w:r>
        <w:r w:rsidRPr="00C259FC">
          <w:rPr>
            <w:rStyle w:val="a5"/>
            <w:sz w:val="28"/>
            <w:szCs w:val="28"/>
          </w:rPr>
          <w:t>.</w:t>
        </w:r>
        <w:r w:rsidRPr="00C259FC">
          <w:rPr>
            <w:rStyle w:val="a5"/>
            <w:sz w:val="28"/>
            <w:szCs w:val="28"/>
            <w:lang w:val="en-US"/>
          </w:rPr>
          <w:t>ru</w:t>
        </w:r>
      </w:hyperlink>
    </w:p>
    <w:p w14:paraId="42933CFF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Электронная библиотека современных литературных журналов России - </w:t>
      </w:r>
      <w:hyperlink r:id="rId17" w:history="1">
        <w:r w:rsidRPr="00C259FC">
          <w:rPr>
            <w:rStyle w:val="a5"/>
            <w:sz w:val="28"/>
            <w:szCs w:val="28"/>
          </w:rPr>
          <w:t>http://www.russianplanet.ru</w:t>
        </w:r>
      </w:hyperlink>
    </w:p>
    <w:p w14:paraId="2597D86E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Сайт о древней литературе Руси, Востока, Западной Европы; о фольклоре - </w:t>
      </w:r>
      <w:hyperlink r:id="rId18" w:history="1">
        <w:r w:rsidRPr="00C259FC">
          <w:rPr>
            <w:rStyle w:val="a5"/>
            <w:sz w:val="28"/>
            <w:szCs w:val="28"/>
          </w:rPr>
          <w:t>http://www.russianplanet.ru/filolog/ruslit/index.htm</w:t>
        </w:r>
      </w:hyperlink>
    </w:p>
    <w:p w14:paraId="4D56CCFA" w14:textId="77777777" w:rsidR="0077602C" w:rsidRPr="00C259FC" w:rsidRDefault="0077602C" w:rsidP="0077602C">
      <w:pPr>
        <w:contextualSpacing/>
        <w:jc w:val="both"/>
        <w:rPr>
          <w:sz w:val="28"/>
          <w:szCs w:val="28"/>
          <w:u w:val="single"/>
        </w:rPr>
      </w:pPr>
      <w:r w:rsidRPr="00C259FC">
        <w:rPr>
          <w:sz w:val="28"/>
          <w:szCs w:val="28"/>
          <w:u w:val="single"/>
        </w:rPr>
        <w:t>Электронные наглядные пособия:</w:t>
      </w:r>
    </w:p>
    <w:p w14:paraId="16026492" w14:textId="77777777" w:rsidR="0077602C" w:rsidRPr="00C259FC" w:rsidRDefault="0077602C" w:rsidP="0077602C">
      <w:pPr>
        <w:tabs>
          <w:tab w:val="left" w:pos="1100"/>
        </w:tabs>
        <w:jc w:val="both"/>
        <w:rPr>
          <w:sz w:val="28"/>
          <w:szCs w:val="28"/>
        </w:rPr>
      </w:pPr>
      <w:r w:rsidRPr="00C259FC">
        <w:rPr>
          <w:sz w:val="28"/>
          <w:szCs w:val="28"/>
        </w:rPr>
        <w:t xml:space="preserve">Библиотекарь. РУ - </w:t>
      </w:r>
      <w:hyperlink r:id="rId19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bibliotekar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  <w:r w:rsidRPr="00C259FC">
          <w:rPr>
            <w:rStyle w:val="a5"/>
            <w:bCs/>
            <w:sz w:val="28"/>
            <w:szCs w:val="28"/>
            <w:lang w:val="en-US"/>
          </w:rPr>
          <w:t>index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htm</w:t>
        </w:r>
      </w:hyperlink>
      <w:r w:rsidRPr="00C259FC">
        <w:rPr>
          <w:bCs/>
          <w:sz w:val="28"/>
          <w:szCs w:val="28"/>
        </w:rPr>
        <w:t xml:space="preserve"> </w:t>
      </w:r>
    </w:p>
    <w:p w14:paraId="74D8EF08" w14:textId="77777777" w:rsidR="0077602C" w:rsidRPr="00C259FC" w:rsidRDefault="0077602C" w:rsidP="0077602C">
      <w:pPr>
        <w:jc w:val="both"/>
        <w:rPr>
          <w:sz w:val="28"/>
          <w:szCs w:val="28"/>
        </w:rPr>
      </w:pPr>
      <w:r w:rsidRPr="00C259FC">
        <w:rPr>
          <w:sz w:val="28"/>
          <w:szCs w:val="28"/>
        </w:rPr>
        <w:lastRenderedPageBreak/>
        <w:t>Русская литература 18-20 вв</w:t>
      </w:r>
      <w:r w:rsidRPr="00C259FC">
        <w:rPr>
          <w:bCs/>
          <w:sz w:val="28"/>
          <w:szCs w:val="28"/>
        </w:rPr>
        <w:t xml:space="preserve">. </w:t>
      </w:r>
      <w:r w:rsidRPr="00C259FC">
        <w:rPr>
          <w:sz w:val="28"/>
          <w:szCs w:val="28"/>
        </w:rPr>
        <w:t xml:space="preserve">- </w:t>
      </w:r>
      <w:hyperlink r:id="rId20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www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a</w:t>
        </w:r>
        <w:r w:rsidRPr="00C259FC">
          <w:rPr>
            <w:rStyle w:val="a5"/>
            <w:bCs/>
            <w:sz w:val="28"/>
            <w:szCs w:val="28"/>
          </w:rPr>
          <w:t>4</w:t>
        </w:r>
        <w:r w:rsidRPr="00C259FC">
          <w:rPr>
            <w:rStyle w:val="a5"/>
            <w:bCs/>
            <w:sz w:val="28"/>
            <w:szCs w:val="28"/>
            <w:lang w:val="en-US"/>
          </w:rPr>
          <w:t>format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14:paraId="4156F660" w14:textId="77777777" w:rsidR="0077602C" w:rsidRPr="00C259FC" w:rsidRDefault="0077602C" w:rsidP="0077602C">
      <w:pPr>
        <w:jc w:val="both"/>
        <w:rPr>
          <w:rStyle w:val="dash041e0431044b0447043d044b0439char1"/>
          <w:sz w:val="28"/>
          <w:szCs w:val="28"/>
        </w:rPr>
      </w:pPr>
      <w:r w:rsidRPr="00C259FC">
        <w:rPr>
          <w:sz w:val="28"/>
          <w:szCs w:val="28"/>
        </w:rPr>
        <w:t>Большая художественная галерея</w:t>
      </w:r>
      <w:r w:rsidRPr="00C259FC">
        <w:rPr>
          <w:bCs/>
          <w:sz w:val="28"/>
          <w:szCs w:val="28"/>
        </w:rPr>
        <w:t xml:space="preserve"> </w:t>
      </w:r>
      <w:r w:rsidRPr="00C259FC">
        <w:rPr>
          <w:sz w:val="28"/>
          <w:szCs w:val="28"/>
        </w:rPr>
        <w:t xml:space="preserve">- </w:t>
      </w:r>
      <w:hyperlink r:id="rId21" w:history="1">
        <w:r w:rsidRPr="00C259FC">
          <w:rPr>
            <w:rStyle w:val="a5"/>
            <w:bCs/>
            <w:sz w:val="28"/>
            <w:szCs w:val="28"/>
            <w:lang w:val="en-US"/>
          </w:rPr>
          <w:t>http</w:t>
        </w:r>
        <w:r w:rsidRPr="00C259FC">
          <w:rPr>
            <w:rStyle w:val="a5"/>
            <w:bCs/>
            <w:sz w:val="28"/>
            <w:szCs w:val="28"/>
          </w:rPr>
          <w:t>://</w:t>
        </w:r>
        <w:r w:rsidRPr="00C259FC">
          <w:rPr>
            <w:rStyle w:val="a5"/>
            <w:bCs/>
            <w:sz w:val="28"/>
            <w:szCs w:val="28"/>
            <w:lang w:val="en-US"/>
          </w:rPr>
          <w:t>gallerix</w:t>
        </w:r>
        <w:r w:rsidRPr="00C259FC">
          <w:rPr>
            <w:rStyle w:val="a5"/>
            <w:bCs/>
            <w:sz w:val="28"/>
            <w:szCs w:val="28"/>
          </w:rPr>
          <w:t>.</w:t>
        </w:r>
        <w:r w:rsidRPr="00C259FC">
          <w:rPr>
            <w:rStyle w:val="a5"/>
            <w:bCs/>
            <w:sz w:val="28"/>
            <w:szCs w:val="28"/>
            <w:lang w:val="en-US"/>
          </w:rPr>
          <w:t>ru</w:t>
        </w:r>
        <w:r w:rsidRPr="00C259FC">
          <w:rPr>
            <w:rStyle w:val="a5"/>
            <w:bCs/>
            <w:sz w:val="28"/>
            <w:szCs w:val="28"/>
          </w:rPr>
          <w:t>/</w:t>
        </w:r>
      </w:hyperlink>
      <w:r w:rsidRPr="00C259FC">
        <w:rPr>
          <w:bCs/>
          <w:sz w:val="28"/>
          <w:szCs w:val="28"/>
        </w:rPr>
        <w:t xml:space="preserve"> </w:t>
      </w:r>
    </w:p>
    <w:p w14:paraId="40368D14" w14:textId="77777777" w:rsidR="0077602C" w:rsidRDefault="0077602C" w:rsidP="0077602C"/>
    <w:p w14:paraId="07CF07B2" w14:textId="77777777" w:rsidR="0077602C" w:rsidRPr="003B5578" w:rsidRDefault="0077602C" w:rsidP="0077602C">
      <w:pPr>
        <w:ind w:left="426" w:right="273"/>
        <w:jc w:val="center"/>
        <w:rPr>
          <w:b/>
        </w:rPr>
      </w:pPr>
      <w:r w:rsidRPr="003B5578">
        <w:rPr>
          <w:b/>
        </w:rPr>
        <w:t>МАТЕРИАЛЬНО-ТЕХНИЧЕСКОЕ ОБЕСПЕЧЕНИЕ</w:t>
      </w:r>
    </w:p>
    <w:p w14:paraId="2C66D975" w14:textId="77777777" w:rsidR="0077602C" w:rsidRPr="003B5578" w:rsidRDefault="0077602C" w:rsidP="0077602C">
      <w:pPr>
        <w:ind w:left="426" w:right="273"/>
        <w:rPr>
          <w:b/>
        </w:rPr>
      </w:pPr>
    </w:p>
    <w:p w14:paraId="00B13446" w14:textId="77777777" w:rsidR="0077602C" w:rsidRPr="003B5578" w:rsidRDefault="0077602C" w:rsidP="0077602C">
      <w:pPr>
        <w:numPr>
          <w:ilvl w:val="0"/>
          <w:numId w:val="12"/>
        </w:numPr>
        <w:suppressAutoHyphens/>
        <w:spacing w:after="0" w:line="240" w:lineRule="auto"/>
        <w:ind w:left="426" w:right="273" w:hanging="426"/>
        <w:rPr>
          <w:b/>
        </w:rPr>
      </w:pPr>
      <w:r w:rsidRPr="003B5578">
        <w:rPr>
          <w:b/>
        </w:rPr>
        <w:t>Компьютер</w:t>
      </w:r>
    </w:p>
    <w:p w14:paraId="292F21F2" w14:textId="77777777" w:rsidR="0077602C" w:rsidRPr="000A076A" w:rsidRDefault="0077602C" w:rsidP="0077602C"/>
    <w:p w14:paraId="10360374" w14:textId="77777777" w:rsidR="00A20A2A" w:rsidRDefault="00A20A2A" w:rsidP="00A20A2A">
      <w:pPr>
        <w:pStyle w:val="p1"/>
        <w:shd w:val="clear" w:color="auto" w:fill="FFFFFF"/>
        <w:spacing w:after="199" w:afterAutospacing="0"/>
        <w:rPr>
          <w:b/>
          <w:color w:val="000000"/>
        </w:rPr>
      </w:pPr>
      <w:r>
        <w:rPr>
          <w:rStyle w:val="s1"/>
          <w:b/>
          <w:bCs/>
          <w:color w:val="00000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032F4383" w14:textId="77777777" w:rsidR="00290E4E" w:rsidRPr="000A076A" w:rsidRDefault="00290E4E" w:rsidP="00290E4E"/>
    <w:p w14:paraId="473DA390" w14:textId="77777777" w:rsidR="007D4DE2" w:rsidRPr="007D4DE2" w:rsidRDefault="007D4DE2" w:rsidP="007D4DE2">
      <w:pPr>
        <w:ind w:left="360"/>
        <w:rPr>
          <w:rFonts w:ascii="Times New Roman" w:hAnsi="Times New Roman" w:cs="Times New Roman"/>
        </w:rPr>
      </w:pPr>
    </w:p>
    <w:p w14:paraId="22B89888" w14:textId="77777777" w:rsidR="00402BAE" w:rsidRPr="007D4DE2" w:rsidRDefault="00402BAE" w:rsidP="00402BAE">
      <w:pPr>
        <w:pStyle w:val="a3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BAE" w:rsidRPr="007D4DE2" w:rsidSect="00F8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B155" w14:textId="77777777" w:rsidR="00EF39C4" w:rsidRDefault="00EF39C4" w:rsidP="00B71602">
      <w:pPr>
        <w:spacing w:after="0" w:line="240" w:lineRule="auto"/>
      </w:pPr>
      <w:r>
        <w:separator/>
      </w:r>
    </w:p>
  </w:endnote>
  <w:endnote w:type="continuationSeparator" w:id="0">
    <w:p w14:paraId="6A745B2F" w14:textId="77777777" w:rsidR="00EF39C4" w:rsidRDefault="00EF39C4" w:rsidP="00B7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0FD1" w14:textId="77777777" w:rsidR="00EF39C4" w:rsidRDefault="00EF39C4" w:rsidP="00B71602">
      <w:pPr>
        <w:spacing w:after="0" w:line="240" w:lineRule="auto"/>
      </w:pPr>
      <w:r>
        <w:separator/>
      </w:r>
    </w:p>
  </w:footnote>
  <w:footnote w:type="continuationSeparator" w:id="0">
    <w:p w14:paraId="19A7EDE6" w14:textId="77777777" w:rsidR="00EF39C4" w:rsidRDefault="00EF39C4" w:rsidP="00B7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7222EC"/>
    <w:multiLevelType w:val="hybridMultilevel"/>
    <w:tmpl w:val="BC34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83B45FE"/>
    <w:multiLevelType w:val="hybridMultilevel"/>
    <w:tmpl w:val="444C82B8"/>
    <w:lvl w:ilvl="0" w:tplc="35740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23326635"/>
    <w:multiLevelType w:val="hybridMultilevel"/>
    <w:tmpl w:val="C4B4D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E2DC3"/>
    <w:multiLevelType w:val="hybridMultilevel"/>
    <w:tmpl w:val="14E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1522BC"/>
    <w:multiLevelType w:val="hybridMultilevel"/>
    <w:tmpl w:val="82F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2202CA"/>
    <w:multiLevelType w:val="hybridMultilevel"/>
    <w:tmpl w:val="501CA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7D23ED"/>
    <w:multiLevelType w:val="hybridMultilevel"/>
    <w:tmpl w:val="B48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87E29"/>
    <w:multiLevelType w:val="hybridMultilevel"/>
    <w:tmpl w:val="5AB2F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8CB5056"/>
    <w:multiLevelType w:val="hybridMultilevel"/>
    <w:tmpl w:val="8B84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7479">
    <w:abstractNumId w:val="25"/>
  </w:num>
  <w:num w:numId="2" w16cid:durableId="70545922">
    <w:abstractNumId w:val="6"/>
  </w:num>
  <w:num w:numId="3" w16cid:durableId="968170971">
    <w:abstractNumId w:val="2"/>
  </w:num>
  <w:num w:numId="4" w16cid:durableId="1721711292">
    <w:abstractNumId w:val="34"/>
  </w:num>
  <w:num w:numId="5" w16cid:durableId="2037265769">
    <w:abstractNumId w:val="3"/>
  </w:num>
  <w:num w:numId="6" w16cid:durableId="633214020">
    <w:abstractNumId w:val="8"/>
  </w:num>
  <w:num w:numId="7" w16cid:durableId="343089775">
    <w:abstractNumId w:val="19"/>
  </w:num>
  <w:num w:numId="8" w16cid:durableId="1686248645">
    <w:abstractNumId w:val="26"/>
  </w:num>
  <w:num w:numId="9" w16cid:durableId="1614096088">
    <w:abstractNumId w:val="32"/>
  </w:num>
  <w:num w:numId="10" w16cid:durableId="827983736">
    <w:abstractNumId w:val="24"/>
  </w:num>
  <w:num w:numId="11" w16cid:durableId="996811054">
    <w:abstractNumId w:val="0"/>
  </w:num>
  <w:num w:numId="12" w16cid:durableId="1988821312">
    <w:abstractNumId w:val="1"/>
  </w:num>
  <w:num w:numId="13" w16cid:durableId="540554799">
    <w:abstractNumId w:val="36"/>
  </w:num>
  <w:num w:numId="14" w16cid:durableId="2024698893">
    <w:abstractNumId w:val="13"/>
  </w:num>
  <w:num w:numId="15" w16cid:durableId="665281260">
    <w:abstractNumId w:val="30"/>
  </w:num>
  <w:num w:numId="16" w16cid:durableId="1027026783">
    <w:abstractNumId w:val="10"/>
  </w:num>
  <w:num w:numId="17" w16cid:durableId="747187362">
    <w:abstractNumId w:val="33"/>
  </w:num>
  <w:num w:numId="18" w16cid:durableId="1481768983">
    <w:abstractNumId w:val="11"/>
  </w:num>
  <w:num w:numId="19" w16cid:durableId="1540973402">
    <w:abstractNumId w:val="37"/>
  </w:num>
  <w:num w:numId="20" w16cid:durableId="2000769859">
    <w:abstractNumId w:val="17"/>
  </w:num>
  <w:num w:numId="21" w16cid:durableId="379670138">
    <w:abstractNumId w:val="20"/>
  </w:num>
  <w:num w:numId="22" w16cid:durableId="540092773">
    <w:abstractNumId w:val="22"/>
  </w:num>
  <w:num w:numId="23" w16cid:durableId="1316180532">
    <w:abstractNumId w:val="21"/>
  </w:num>
  <w:num w:numId="24" w16cid:durableId="1257903181">
    <w:abstractNumId w:val="15"/>
  </w:num>
  <w:num w:numId="25" w16cid:durableId="1064639177">
    <w:abstractNumId w:val="23"/>
  </w:num>
  <w:num w:numId="26" w16cid:durableId="499778742">
    <w:abstractNumId w:val="4"/>
  </w:num>
  <w:num w:numId="27" w16cid:durableId="199979861">
    <w:abstractNumId w:val="9"/>
  </w:num>
  <w:num w:numId="28" w16cid:durableId="1532644776">
    <w:abstractNumId w:val="38"/>
  </w:num>
  <w:num w:numId="29" w16cid:durableId="397899452">
    <w:abstractNumId w:val="29"/>
  </w:num>
  <w:num w:numId="30" w16cid:durableId="335230462">
    <w:abstractNumId w:val="7"/>
  </w:num>
  <w:num w:numId="31" w16cid:durableId="474298829">
    <w:abstractNumId w:val="28"/>
  </w:num>
  <w:num w:numId="32" w16cid:durableId="16733282">
    <w:abstractNumId w:val="35"/>
  </w:num>
  <w:num w:numId="33" w16cid:durableId="2065372572">
    <w:abstractNumId w:val="5"/>
  </w:num>
  <w:num w:numId="34" w16cid:durableId="46879271">
    <w:abstractNumId w:val="31"/>
  </w:num>
  <w:num w:numId="35" w16cid:durableId="916594538">
    <w:abstractNumId w:val="14"/>
  </w:num>
  <w:num w:numId="36" w16cid:durableId="1168327191">
    <w:abstractNumId w:val="12"/>
  </w:num>
  <w:num w:numId="37" w16cid:durableId="476918545">
    <w:abstractNumId w:val="39"/>
  </w:num>
  <w:num w:numId="38" w16cid:durableId="512377102">
    <w:abstractNumId w:val="16"/>
  </w:num>
  <w:num w:numId="39" w16cid:durableId="1880359131">
    <w:abstractNumId w:val="27"/>
  </w:num>
  <w:num w:numId="40" w16cid:durableId="1233350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22"/>
    <w:rsid w:val="001177BA"/>
    <w:rsid w:val="001304E1"/>
    <w:rsid w:val="001B3213"/>
    <w:rsid w:val="001B5C47"/>
    <w:rsid w:val="001B6749"/>
    <w:rsid w:val="00240D40"/>
    <w:rsid w:val="00277AD3"/>
    <w:rsid w:val="0028789B"/>
    <w:rsid w:val="00290E4E"/>
    <w:rsid w:val="002954B5"/>
    <w:rsid w:val="002E3CE0"/>
    <w:rsid w:val="002F2DA9"/>
    <w:rsid w:val="00321ADE"/>
    <w:rsid w:val="0036500D"/>
    <w:rsid w:val="003720E0"/>
    <w:rsid w:val="00392935"/>
    <w:rsid w:val="00402BAE"/>
    <w:rsid w:val="004A3177"/>
    <w:rsid w:val="004D6004"/>
    <w:rsid w:val="00522522"/>
    <w:rsid w:val="005470C9"/>
    <w:rsid w:val="005C3BFB"/>
    <w:rsid w:val="006116FD"/>
    <w:rsid w:val="00640AA3"/>
    <w:rsid w:val="00665058"/>
    <w:rsid w:val="00667038"/>
    <w:rsid w:val="006E1F3D"/>
    <w:rsid w:val="007314D6"/>
    <w:rsid w:val="007576F0"/>
    <w:rsid w:val="0077602C"/>
    <w:rsid w:val="007B1CD6"/>
    <w:rsid w:val="007D13E9"/>
    <w:rsid w:val="007D4DE2"/>
    <w:rsid w:val="007E2E3A"/>
    <w:rsid w:val="007F0140"/>
    <w:rsid w:val="008011B1"/>
    <w:rsid w:val="008B4467"/>
    <w:rsid w:val="00902583"/>
    <w:rsid w:val="00971CDB"/>
    <w:rsid w:val="00977F43"/>
    <w:rsid w:val="0098072E"/>
    <w:rsid w:val="009A0090"/>
    <w:rsid w:val="00A20A2A"/>
    <w:rsid w:val="00A563C8"/>
    <w:rsid w:val="00AA3325"/>
    <w:rsid w:val="00AE28A2"/>
    <w:rsid w:val="00AF1871"/>
    <w:rsid w:val="00B71602"/>
    <w:rsid w:val="00B77CEE"/>
    <w:rsid w:val="00BB7AA0"/>
    <w:rsid w:val="00BD6697"/>
    <w:rsid w:val="00C4275F"/>
    <w:rsid w:val="00C700CC"/>
    <w:rsid w:val="00C71329"/>
    <w:rsid w:val="00CB4316"/>
    <w:rsid w:val="00D02822"/>
    <w:rsid w:val="00D93314"/>
    <w:rsid w:val="00DC4855"/>
    <w:rsid w:val="00DE0F22"/>
    <w:rsid w:val="00E02892"/>
    <w:rsid w:val="00E100A2"/>
    <w:rsid w:val="00E259FB"/>
    <w:rsid w:val="00E82726"/>
    <w:rsid w:val="00EA400C"/>
    <w:rsid w:val="00EC5CBD"/>
    <w:rsid w:val="00EF39C4"/>
    <w:rsid w:val="00F00AC7"/>
    <w:rsid w:val="00F84FA2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9739"/>
  <w15:docId w15:val="{E04EDC9F-F516-4607-AC93-E477E6D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A2"/>
  </w:style>
  <w:style w:type="paragraph" w:styleId="2">
    <w:name w:val="heading 2"/>
    <w:basedOn w:val="a"/>
    <w:next w:val="a"/>
    <w:link w:val="20"/>
    <w:qFormat/>
    <w:rsid w:val="00B71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2BAE"/>
    <w:pPr>
      <w:ind w:left="720"/>
      <w:contextualSpacing/>
    </w:pPr>
  </w:style>
  <w:style w:type="paragraph" w:customStyle="1" w:styleId="Default">
    <w:name w:val="Default"/>
    <w:rsid w:val="00402B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40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B7160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B716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71602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71602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B71602"/>
  </w:style>
  <w:style w:type="character" w:customStyle="1" w:styleId="20">
    <w:name w:val="Заголовок 2 Знак"/>
    <w:basedOn w:val="a0"/>
    <w:link w:val="2"/>
    <w:rsid w:val="00B7160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71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39"/>
    <w:rsid w:val="00B7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1602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7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77602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b">
    <w:name w:val="Strong"/>
    <w:uiPriority w:val="22"/>
    <w:qFormat/>
    <w:rsid w:val="00EC5CBD"/>
    <w:rPr>
      <w:b/>
      <w:bCs/>
    </w:rPr>
  </w:style>
  <w:style w:type="paragraph" w:customStyle="1" w:styleId="p1">
    <w:name w:val="p1"/>
    <w:basedOn w:val="a"/>
    <w:rsid w:val="00A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20A2A"/>
  </w:style>
  <w:style w:type="paragraph" w:styleId="ac">
    <w:name w:val="Balloon Text"/>
    <w:basedOn w:val="a"/>
    <w:link w:val="ad"/>
    <w:uiPriority w:val="99"/>
    <w:semiHidden/>
    <w:unhideWhenUsed/>
    <w:rsid w:val="00E0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" TargetMode="External"/><Relationship Id="rId13" Type="http://schemas.openxmlformats.org/officeDocument/2006/relationships/hyperlink" Target="http://www.Lib.ru" TargetMode="External"/><Relationship Id="rId18" Type="http://schemas.openxmlformats.org/officeDocument/2006/relationships/hyperlink" Target="http://www.russianplanet.ru/filolog/ruslit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llerix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rugosvet.ru" TargetMode="External"/><Relationship Id="rId17" Type="http://schemas.openxmlformats.org/officeDocument/2006/relationships/hyperlink" Target="http://www.russianpla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twomen.ru/" TargetMode="External"/><Relationship Id="rId20" Type="http://schemas.openxmlformats.org/officeDocument/2006/relationships/hyperlink" Target="http://www.a4forma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ycloped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tera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mer.info/" TargetMode="External"/><Relationship Id="rId19" Type="http://schemas.openxmlformats.org/officeDocument/2006/relationships/hyperlink" Target="http://www.bibliotekar.r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vne.ru/" TargetMode="External"/><Relationship Id="rId14" Type="http://schemas.openxmlformats.org/officeDocument/2006/relationships/hyperlink" Target="http://www.liter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46</cp:revision>
  <cp:lastPrinted>2022-09-08T20:36:00Z</cp:lastPrinted>
  <dcterms:created xsi:type="dcterms:W3CDTF">2019-08-30T07:01:00Z</dcterms:created>
  <dcterms:modified xsi:type="dcterms:W3CDTF">2022-11-13T14:12:00Z</dcterms:modified>
</cp:coreProperties>
</file>