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3286" w14:textId="77777777" w:rsidR="008B0DAC" w:rsidRDefault="008B0DAC" w:rsidP="00522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DAC">
        <w:rPr>
          <w:rFonts w:ascii="Times New Roman" w:hAnsi="Times New Roman" w:cs="Times New Roman"/>
          <w:noProof/>
        </w:rPr>
        <w:drawing>
          <wp:inline distT="0" distB="0" distL="0" distR="0" wp14:anchorId="074A54E2" wp14:editId="49A7107B">
            <wp:extent cx="5940425" cy="8169540"/>
            <wp:effectExtent l="0" t="0" r="0" b="0"/>
            <wp:docPr id="1" name="Рисунок 1" descr="F:\2022-2023\сканы\родня литература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сканы\родня литература 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C43D3" w14:textId="77777777" w:rsidR="008B0DAC" w:rsidRDefault="008B0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32ED51" w14:textId="77777777" w:rsidR="00522522" w:rsidRPr="00FD0302" w:rsidRDefault="00522522" w:rsidP="00522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ПОЯСНИТЕЛЬНАЯ ЗАПИСКА</w:t>
      </w:r>
    </w:p>
    <w:p w14:paraId="0CC6F30D" w14:textId="77777777" w:rsidR="00522522" w:rsidRDefault="00522522" w:rsidP="00522522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66FD28" w14:textId="77777777" w:rsidR="00522522" w:rsidRPr="00FD0302" w:rsidRDefault="00522522" w:rsidP="005225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0AD3A7" w14:textId="77777777" w:rsidR="00402BAE" w:rsidRPr="00402BAE" w:rsidRDefault="00522522" w:rsidP="00402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«Родной язык (русский)» разработана на основе следующих нормативно-методических материалов:</w:t>
      </w:r>
    </w:p>
    <w:p w14:paraId="1B668BA1" w14:textId="77777777"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14:paraId="480770C9" w14:textId="77777777"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14:paraId="607EABEE" w14:textId="77777777" w:rsidR="00966840" w:rsidRPr="00966840" w:rsidRDefault="00000000" w:rsidP="009668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966840" w:rsidRPr="00966840">
          <w:rPr>
            <w:rFonts w:ascii="Times New Roman" w:hAnsi="Times New Roman" w:cs="Times New Roman"/>
            <w:sz w:val="24"/>
            <w:szCs w:val="24"/>
          </w:rPr>
          <w:t>Приказ Министерства образования и науки РФ от 17 мая 2012 г. N</w:t>
        </w:r>
        <w:r w:rsidR="00966840" w:rsidRPr="00966840"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 w:rsidR="00966840" w:rsidRPr="00966840">
          <w:rPr>
            <w:rFonts w:ascii="Times New Roman" w:hAnsi="Times New Roman" w:cs="Times New Roman"/>
            <w:sz w:val="24"/>
            <w:szCs w:val="24"/>
          </w:rPr>
          <w:t>413 «Об утверждении федерального государственного образовательного стандарта среднего общего образования» (с изменениями и дополнениями)</w:t>
        </w:r>
      </w:hyperlink>
      <w:r w:rsidR="00966840" w:rsidRPr="00966840">
        <w:rPr>
          <w:rFonts w:ascii="Times New Roman" w:hAnsi="Times New Roman" w:cs="Times New Roman"/>
          <w:sz w:val="24"/>
          <w:szCs w:val="24"/>
        </w:rPr>
        <w:t xml:space="preserve">. С изменениями и дополнениями от: 29 декабря 2014 г., 31 декабря 2015 г., 29 июня 2017 г., 24 сентября, </w:t>
      </w:r>
      <w:r w:rsidR="00966840" w:rsidRPr="00966840">
        <w:rPr>
          <w:rFonts w:ascii="Times New Roman" w:hAnsi="Times New Roman" w:cs="Times New Roman"/>
          <w:b/>
          <w:sz w:val="24"/>
          <w:szCs w:val="24"/>
        </w:rPr>
        <w:t>11 декабря 2020 г.</w:t>
      </w:r>
      <w:r w:rsidR="00966840">
        <w:rPr>
          <w:rFonts w:ascii="Times New Roman" w:hAnsi="Times New Roman" w:cs="Times New Roman"/>
          <w:b/>
          <w:sz w:val="24"/>
          <w:szCs w:val="24"/>
        </w:rPr>
        <w:t>;</w:t>
      </w:r>
    </w:p>
    <w:p w14:paraId="7696AC4A" w14:textId="77777777"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</w:p>
    <w:p w14:paraId="0D5C8321" w14:textId="77777777"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>Письмо Департамента образования Ярославской области на № 03-510 от 20.12.2018 «О направлении методических рекомендаций»</w:t>
      </w:r>
    </w:p>
    <w:p w14:paraId="311F405D" w14:textId="77777777"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Письмо Рособрнадзора от 20.06.2018 № 05-192 «О реализации прав на изучение родных языков из числа языков народов РФ в общеобразовательных организациях». </w:t>
      </w:r>
    </w:p>
    <w:p w14:paraId="16F4EC2E" w14:textId="77777777"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14:paraId="4D15639F" w14:textId="77777777"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489BAC78" w14:textId="77777777" w:rsidR="00402BAE" w:rsidRPr="00402BAE" w:rsidRDefault="00402BAE" w:rsidP="00402BAE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02BAE"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</w:p>
    <w:p w14:paraId="17344C0A" w14:textId="77777777"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rPr>
          <w:color w:val="auto"/>
        </w:rPr>
        <w:t xml:space="preserve">Постановление Главного государственного санитарного врача </w:t>
      </w:r>
      <w:r w:rsidRPr="00402BAE">
        <w:t>РФ от 29 декабря 2010 г. N 189 «</w:t>
      </w:r>
      <w:r w:rsidRPr="00402BAE">
        <w:rPr>
          <w:color w:val="auto"/>
        </w:rPr>
        <w:t>Об ут</w:t>
      </w:r>
      <w:r w:rsidRPr="00402BAE">
        <w:t>верждении СанПиН 2.4.2.2821-10 «</w:t>
      </w:r>
      <w:r w:rsidRPr="00402BAE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402BAE">
        <w:t>»</w:t>
      </w:r>
      <w:r w:rsidRPr="00402BAE">
        <w:rPr>
          <w:color w:val="auto"/>
        </w:rPr>
        <w:t xml:space="preserve"> (с изменениями и дополнениями)</w:t>
      </w:r>
    </w:p>
    <w:p w14:paraId="4C55EA4F" w14:textId="77777777" w:rsidR="007D4DE2" w:rsidRPr="007D4DE2" w:rsidRDefault="007D4DE2" w:rsidP="007D4DE2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14:paraId="170AA7E7" w14:textId="77777777" w:rsidR="007D4DE2" w:rsidRPr="007D4DE2" w:rsidRDefault="007D4DE2" w:rsidP="007D4DE2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14:paraId="0ED7FC2C" w14:textId="77777777"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Программа включает пояснительную записку, в которой раскрываются цели изучения родной литературы, даётся общая характеристика курса, определяется место учебного </w:t>
      </w:r>
      <w:r w:rsidRPr="007D4DE2">
        <w:rPr>
          <w:rFonts w:ascii="Times New Roman" w:hAnsi="Times New Roman" w:cs="Times New Roman"/>
        </w:rPr>
        <w:lastRenderedPageBreak/>
        <w:t>предмета в</w:t>
      </w:r>
      <w:r w:rsidRPr="007D4DE2">
        <w:rPr>
          <w:rFonts w:ascii="Times New Roman" w:hAnsi="Times New Roman" w:cs="Times New Roman"/>
          <w:b/>
        </w:rPr>
        <w:t xml:space="preserve"> «Родная литература»</w:t>
      </w:r>
      <w:r w:rsidRPr="007D4DE2">
        <w:rPr>
          <w:rFonts w:ascii="Times New Roman" w:hAnsi="Times New Roman" w:cs="Times New Roman"/>
        </w:rPr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14:paraId="0EF1E0C1" w14:textId="77777777"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Программа устанавливает требования к результатам освоения основной образовательной программы основного общего образования по родному (русской) литературе на личностном, метапредметном и предметном уровнях, примерное содержание учебного предмета«Родная литература».</w:t>
      </w:r>
    </w:p>
    <w:p w14:paraId="70480B80" w14:textId="77777777"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</w:t>
      </w:r>
      <w:r w:rsidRPr="007D4DE2">
        <w:rPr>
          <w:rFonts w:ascii="Times New Roman" w:hAnsi="Times New Roman" w:cs="Times New Roman"/>
          <w:b/>
        </w:rPr>
        <w:t>Родная литература»</w:t>
      </w:r>
    </w:p>
    <w:p w14:paraId="16EE20F8" w14:textId="77777777" w:rsidR="007D4DE2" w:rsidRPr="007D4DE2" w:rsidRDefault="007D4DE2" w:rsidP="007D4DE2">
      <w:pPr>
        <w:pStyle w:val="Default"/>
        <w:spacing w:line="360" w:lineRule="auto"/>
        <w:jc w:val="both"/>
      </w:pPr>
      <w:r w:rsidRPr="007D4DE2">
        <w:t>Рабочая программа по родной литературе</w:t>
      </w:r>
      <w:r w:rsidR="008011B1">
        <w:t xml:space="preserve"> (русской)</w:t>
      </w:r>
      <w:r w:rsidRPr="007D4DE2">
        <w:t xml:space="preserve"> для 5-9 классов составлена на основе </w:t>
      </w:r>
      <w:r w:rsidR="008011B1">
        <w:t>\</w:t>
      </w:r>
      <w:r w:rsidRPr="007D4DE2">
        <w:t xml:space="preserve">Примерной программы по учебным предметам. Литература 5-9 классы/М.Просвещение 2011, авторской программой В.Я.Коровиной /Рабочая программа по литературе 5-9 классы. Авторы : В.Я.Коровина, В.П.Журавлёв, В.И.Коровин, Н.В.Беляева/ и учебника для общеобразовательных учреждений в двух частях «Литература </w:t>
      </w:r>
      <w:r w:rsidR="007D13E9">
        <w:t>9</w:t>
      </w:r>
      <w:r w:rsidRPr="007D4DE2">
        <w:t>класс» /В.Я.Коровина, В.П.Журавлёв</w:t>
      </w:r>
      <w:r w:rsidR="00966840">
        <w:t>, В.И.Коровин, М.Просвещение 2021</w:t>
      </w:r>
      <w:r w:rsidRPr="007D4DE2">
        <w:t>.</w:t>
      </w:r>
    </w:p>
    <w:p w14:paraId="48737A1F" w14:textId="77777777"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14:paraId="1120E1AA" w14:textId="77777777"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Цель программы:</w:t>
      </w:r>
      <w:r w:rsidRPr="007D4DE2">
        <w:rPr>
          <w:rFonts w:ascii="Times New Roman" w:hAnsi="Times New Roman" w:cs="Times New Roman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14:paraId="357DE789" w14:textId="77777777"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Задачи:</w:t>
      </w:r>
    </w:p>
    <w:p w14:paraId="3A285620" w14:textId="77777777"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14:paraId="387CDDEC" w14:textId="77777777"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14:paraId="295A6779" w14:textId="77777777"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14:paraId="0C406467" w14:textId="77777777"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1D5875EC" w14:textId="77777777"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14:paraId="65B0A28B" w14:textId="77777777" w:rsidR="007D4DE2" w:rsidRPr="007D4DE2" w:rsidRDefault="007D4DE2" w:rsidP="007D4DE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14:paraId="44589719" w14:textId="77777777" w:rsidR="007D4DE2" w:rsidRPr="007D4DE2" w:rsidRDefault="007D4DE2" w:rsidP="007D4DE2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7D4DE2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14:paraId="15A96371" w14:textId="77777777" w:rsidR="007D4DE2" w:rsidRPr="007D4DE2" w:rsidRDefault="007D4DE2" w:rsidP="007D4DE2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14:paraId="1E5892DC" w14:textId="77777777" w:rsidR="007D4DE2" w:rsidRPr="007D4DE2" w:rsidRDefault="007D4DE2" w:rsidP="007D4DE2">
      <w:pPr>
        <w:ind w:left="845"/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Общая характеристика учебного курса</w:t>
      </w:r>
    </w:p>
    <w:p w14:paraId="4706CD3A" w14:textId="77777777" w:rsidR="007D4DE2" w:rsidRPr="007D4DE2" w:rsidRDefault="007D4DE2" w:rsidP="007D4DE2">
      <w:pPr>
        <w:ind w:left="845"/>
        <w:jc w:val="center"/>
        <w:rPr>
          <w:rFonts w:ascii="Times New Roman" w:hAnsi="Times New Roman" w:cs="Times New Roman"/>
        </w:rPr>
      </w:pPr>
    </w:p>
    <w:p w14:paraId="6AFBF299" w14:textId="77777777"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14:paraId="5E96D130" w14:textId="77777777"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</w:rPr>
        <w:t>Содержание программы</w:t>
      </w:r>
      <w:r w:rsidRPr="007D4DE2">
        <w:rPr>
          <w:rFonts w:ascii="Times New Roman" w:hAnsi="Times New Roman" w:cs="Times New Roman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14:paraId="5AE41725" w14:textId="77777777"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В программе представлены </w:t>
      </w:r>
      <w:r w:rsidRPr="007D4DE2">
        <w:rPr>
          <w:rFonts w:ascii="Times New Roman" w:hAnsi="Times New Roman" w:cs="Times New Roman"/>
          <w:b/>
          <w:u w:val="single"/>
        </w:rPr>
        <w:t xml:space="preserve">следующие разделы: </w:t>
      </w:r>
    </w:p>
    <w:p w14:paraId="7B58D82E" w14:textId="77777777"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14:paraId="1A6A5293" w14:textId="77777777"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14:paraId="7BEEA099" w14:textId="77777777"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14:paraId="0C940D90" w14:textId="77777777"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14:paraId="26D90A15" w14:textId="77777777" w:rsidR="007D4DE2" w:rsidRPr="007D4DE2" w:rsidRDefault="007D4DE2" w:rsidP="001B3213">
      <w:pPr>
        <w:ind w:firstLine="426"/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Место учебного курса «Родная литература»</w:t>
      </w:r>
    </w:p>
    <w:p w14:paraId="6F648704" w14:textId="77777777" w:rsidR="007D4DE2" w:rsidRPr="007D4DE2" w:rsidRDefault="007D4DE2" w:rsidP="007D4DE2">
      <w:pPr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lastRenderedPageBreak/>
        <w:t>Учебный предмет «Родная литература</w:t>
      </w:r>
      <w:r w:rsidR="008011B1">
        <w:rPr>
          <w:rFonts w:ascii="Times New Roman" w:hAnsi="Times New Roman" w:cs="Times New Roman"/>
        </w:rPr>
        <w:t xml:space="preserve"> (русская)</w:t>
      </w:r>
      <w:r w:rsidRPr="007D4DE2">
        <w:rPr>
          <w:rFonts w:ascii="Times New Roman" w:hAnsi="Times New Roman" w:cs="Times New Roman"/>
        </w:rPr>
        <w:t>» как часть образовательной области «Родной язык и литература» тесно связан с предметом «Родной язык</w:t>
      </w:r>
      <w:r w:rsidR="008011B1">
        <w:rPr>
          <w:rFonts w:ascii="Times New Roman" w:hAnsi="Times New Roman" w:cs="Times New Roman"/>
        </w:rPr>
        <w:t xml:space="preserve"> (русский)</w:t>
      </w:r>
      <w:r w:rsidRPr="007D4DE2">
        <w:rPr>
          <w:rFonts w:ascii="Times New Roman" w:hAnsi="Times New Roman" w:cs="Times New Roman"/>
        </w:rPr>
        <w:t xml:space="preserve">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14:paraId="7E9C97EA" w14:textId="77777777" w:rsidR="008011B1" w:rsidRPr="007F0140" w:rsidRDefault="008011B1" w:rsidP="008011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F0140">
        <w:rPr>
          <w:rFonts w:ascii="Times New Roman" w:hAnsi="Times New Roman" w:cs="Times New Roman"/>
        </w:rPr>
        <w:t xml:space="preserve">Программа по </w:t>
      </w:r>
      <w:r>
        <w:rPr>
          <w:rFonts w:ascii="Times New Roman" w:hAnsi="Times New Roman" w:cs="Times New Roman"/>
        </w:rPr>
        <w:t xml:space="preserve">родной литературе </w:t>
      </w:r>
      <w:r w:rsidRPr="007F0140">
        <w:rPr>
          <w:rFonts w:ascii="Times New Roman" w:hAnsi="Times New Roman" w:cs="Times New Roman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учебного предмета «</w:t>
      </w:r>
      <w:r>
        <w:rPr>
          <w:rFonts w:ascii="Times New Roman" w:hAnsi="Times New Roman" w:cs="Times New Roman"/>
        </w:rPr>
        <w:t>Родная литература (русская)</w:t>
      </w:r>
      <w:r w:rsidRPr="007F0140">
        <w:rPr>
          <w:rFonts w:ascii="Times New Roman" w:hAnsi="Times New Roman" w:cs="Times New Roman"/>
        </w:rPr>
        <w:t>» предназначена для изучения в 5-</w:t>
      </w:r>
      <w:r>
        <w:rPr>
          <w:rFonts w:ascii="Times New Roman" w:hAnsi="Times New Roman" w:cs="Times New Roman"/>
        </w:rPr>
        <w:t>9</w:t>
      </w:r>
      <w:r w:rsidRPr="007F0140">
        <w:rPr>
          <w:rFonts w:ascii="Times New Roman" w:hAnsi="Times New Roman" w:cs="Times New Roman"/>
        </w:rPr>
        <w:t xml:space="preserve"> классах и рассчитана на 17 часов</w:t>
      </w:r>
      <w:r>
        <w:rPr>
          <w:rFonts w:ascii="Times New Roman" w:hAnsi="Times New Roman" w:cs="Times New Roman"/>
        </w:rPr>
        <w:t xml:space="preserve"> в 5-8 классах и 34 часа в 9 классе</w:t>
      </w:r>
      <w:r w:rsidRPr="007F0140">
        <w:rPr>
          <w:rFonts w:ascii="Times New Roman" w:hAnsi="Times New Roman" w:cs="Times New Roman"/>
        </w:rPr>
        <w:t xml:space="preserve">.  </w:t>
      </w:r>
    </w:p>
    <w:p w14:paraId="587CE8C3" w14:textId="77777777" w:rsidR="008011B1" w:rsidRPr="007D4DE2" w:rsidRDefault="008011B1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9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7D4DE2" w:rsidRPr="007D4DE2" w14:paraId="25807E04" w14:textId="77777777" w:rsidTr="00F753B4">
        <w:tc>
          <w:tcPr>
            <w:tcW w:w="2977" w:type="dxa"/>
          </w:tcPr>
          <w:p w14:paraId="4AFA6B50" w14:textId="77777777"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14:paraId="03F3BA2D" w14:textId="77777777"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14:paraId="383A0938" w14:textId="77777777"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7D4DE2" w:rsidRPr="007D4DE2" w14:paraId="0F0D449D" w14:textId="77777777" w:rsidTr="00F753B4">
        <w:tc>
          <w:tcPr>
            <w:tcW w:w="2977" w:type="dxa"/>
          </w:tcPr>
          <w:p w14:paraId="4D6F1CAB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3AABB552" w14:textId="77777777" w:rsidR="007D4DE2" w:rsidRPr="007D4DE2" w:rsidRDefault="008011B1" w:rsidP="00F75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857E586" w14:textId="77777777" w:rsidR="007D4DE2" w:rsidRPr="007D4DE2" w:rsidRDefault="008011B1" w:rsidP="00F75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14:paraId="0B0DE2FA" w14:textId="77777777" w:rsidR="007D4DE2" w:rsidRPr="007D4DE2" w:rsidRDefault="007D4DE2" w:rsidP="007D4DE2">
      <w:pPr>
        <w:ind w:firstLine="425"/>
        <w:jc w:val="both"/>
        <w:rPr>
          <w:rFonts w:ascii="Times New Roman" w:hAnsi="Times New Roman" w:cs="Times New Roman"/>
        </w:rPr>
      </w:pPr>
    </w:p>
    <w:p w14:paraId="2EC93D2E" w14:textId="77777777"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В данной программе предусмотрены часы на выполнение практической части программы. </w:t>
      </w:r>
    </w:p>
    <w:p w14:paraId="793CD590" w14:textId="77777777"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</w:t>
      </w:r>
    </w:p>
    <w:p w14:paraId="2DD9FCEF" w14:textId="77777777"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Виды и формы контроля:</w:t>
      </w:r>
    </w:p>
    <w:p w14:paraId="1EC92DF9" w14:textId="77777777"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14:paraId="26F5786F" w14:textId="77777777"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14:paraId="3219FF09" w14:textId="77777777"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14:paraId="2A59C567" w14:textId="77777777"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проект.</w:t>
      </w:r>
    </w:p>
    <w:p w14:paraId="50F6BEAF" w14:textId="77777777" w:rsidR="007D4DE2" w:rsidRPr="007D4DE2" w:rsidRDefault="007D4DE2" w:rsidP="001B3213">
      <w:pPr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Планируемые результаты освоения учебного предмета «Родная литература</w:t>
      </w:r>
      <w:r w:rsidR="00667038">
        <w:rPr>
          <w:rFonts w:ascii="Times New Roman" w:hAnsi="Times New Roman" w:cs="Times New Roman"/>
          <w:b/>
        </w:rPr>
        <w:t xml:space="preserve"> (русская)</w:t>
      </w:r>
      <w:r w:rsidRPr="007D4DE2">
        <w:rPr>
          <w:rFonts w:ascii="Times New Roman" w:hAnsi="Times New Roman" w:cs="Times New Roman"/>
          <w:b/>
        </w:rPr>
        <w:t>»</w:t>
      </w:r>
    </w:p>
    <w:p w14:paraId="24FE173E" w14:textId="77777777"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u w:val="single"/>
        </w:rPr>
        <w:t>Личностные результаты</w:t>
      </w:r>
      <w:r w:rsidRPr="007D4DE2">
        <w:rPr>
          <w:rFonts w:ascii="Times New Roman" w:hAnsi="Times New Roman" w:cs="Times New Roman"/>
        </w:rPr>
        <w:t xml:space="preserve">изучения предмета родная литература: </w:t>
      </w:r>
    </w:p>
    <w:p w14:paraId="42CE6CEE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0435C446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14:paraId="1DB774CB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2084E8A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33B9BFDA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14:paraId="7801DF1D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14:paraId="7AD96254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14:paraId="009E2808" w14:textId="77777777" w:rsidR="007D4DE2" w:rsidRPr="007D4DE2" w:rsidRDefault="007D4DE2" w:rsidP="007D4DE2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14:paraId="4E726397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14:paraId="156389E7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14:paraId="26AE0D08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160" w:line="259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14:paraId="7E36A287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160" w:line="259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14:paraId="1105FED8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14:paraId="2E0E6A3A" w14:textId="77777777" w:rsidR="007D4DE2" w:rsidRPr="007D4DE2" w:rsidRDefault="007D4DE2" w:rsidP="007D4DE2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14:paraId="7A0E1107" w14:textId="77777777" w:rsidR="007D4DE2" w:rsidRPr="007D4DE2" w:rsidRDefault="007D4DE2" w:rsidP="007D4DE2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14:paraId="08B03135" w14:textId="77777777" w:rsidR="007D4DE2" w:rsidRPr="007D4DE2" w:rsidRDefault="007D4DE2" w:rsidP="007D4DE2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A5C74E0" w14:textId="77777777"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u w:val="single"/>
        </w:rPr>
        <w:t>Метапредметными результатами</w:t>
      </w:r>
      <w:r w:rsidRPr="007D4DE2">
        <w:rPr>
          <w:rFonts w:ascii="Times New Roman" w:hAnsi="Times New Roman" w:cs="Times New Roman"/>
        </w:rPr>
        <w:t xml:space="preserve"> изучения курса родная литература является формирование УУД.  </w:t>
      </w:r>
    </w:p>
    <w:p w14:paraId="77FC9F2C" w14:textId="77777777" w:rsidR="007D4DE2" w:rsidRPr="007D4DE2" w:rsidRDefault="007D4DE2" w:rsidP="007D4DE2">
      <w:pPr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Регулятивные УУД</w:t>
      </w:r>
      <w:r w:rsidRPr="007D4DE2">
        <w:rPr>
          <w:rFonts w:ascii="Times New Roman" w:hAnsi="Times New Roman" w:cs="Times New Roman"/>
        </w:rPr>
        <w:t xml:space="preserve">:  </w:t>
      </w:r>
    </w:p>
    <w:p w14:paraId="3173471B" w14:textId="77777777"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14:paraId="2E7BB4D8" w14:textId="77777777"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14:paraId="5AD59ABC" w14:textId="77777777"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14:paraId="4F9DF716" w14:textId="77777777"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14:paraId="7A1CEA32" w14:textId="77777777"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14:paraId="42516CE3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  <w:i/>
        </w:rPr>
        <w:t>Учащийся научится</w:t>
      </w:r>
      <w:r w:rsidRPr="007D4DE2">
        <w:rPr>
          <w:rFonts w:ascii="Times New Roman" w:hAnsi="Times New Roman" w:cs="Times New Roman"/>
          <w:b/>
        </w:rPr>
        <w:t>:</w:t>
      </w:r>
    </w:p>
    <w:p w14:paraId="48CB0985" w14:textId="77777777"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14:paraId="303910FA" w14:textId="77777777"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14:paraId="184D229C" w14:textId="77777777"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14:paraId="623581B4" w14:textId="77777777" w:rsidR="007D4DE2" w:rsidRPr="007D4DE2" w:rsidRDefault="007D4DE2" w:rsidP="007D4DE2">
      <w:pPr>
        <w:pStyle w:val="a3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14:paraId="39BDB7B9" w14:textId="77777777" w:rsidR="007D4DE2" w:rsidRPr="007D4DE2" w:rsidRDefault="007D4DE2" w:rsidP="007D4DE2">
      <w:pPr>
        <w:pStyle w:val="a3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14:paraId="3E3E0C2C" w14:textId="77777777" w:rsidR="007D4DE2" w:rsidRPr="00240D40" w:rsidRDefault="007D4DE2" w:rsidP="00240D40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14:paraId="6D65D743" w14:textId="77777777" w:rsidR="007D4DE2" w:rsidRPr="007D4DE2" w:rsidRDefault="007D4DE2" w:rsidP="007D4DE2">
      <w:pPr>
        <w:ind w:left="78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Познавательные УУД:</w:t>
      </w:r>
    </w:p>
    <w:p w14:paraId="77001907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14:paraId="59CD0CC4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14:paraId="2A6F9259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владеть различными видами аудирования (выборочным, ознакомительным, детальным); </w:t>
      </w:r>
    </w:p>
    <w:p w14:paraId="154E1D54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14:paraId="70C7CD72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14:paraId="3C217584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14:paraId="6AA62064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14:paraId="02359B8F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14:paraId="5D9D80C2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14:paraId="7E617B13" w14:textId="77777777" w:rsidR="007D4DE2" w:rsidRPr="007D4DE2" w:rsidRDefault="007D4DE2" w:rsidP="007D4DE2">
      <w:pPr>
        <w:ind w:left="142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14:paraId="7CBB8E9F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14:paraId="425B5A61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14:paraId="45A71561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14:paraId="35EBF16C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14:paraId="37998524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14:paraId="179585CE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14:paraId="5E3AED80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14:paraId="15B63426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14:paraId="09FB57D2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14:paraId="0A64C7BE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14:paraId="574F7D31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14:paraId="1F82B158" w14:textId="77777777" w:rsidR="007D4DE2" w:rsidRPr="007D4DE2" w:rsidRDefault="007D4DE2" w:rsidP="007D4DE2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14:paraId="73DA5010" w14:textId="77777777" w:rsidR="007D4DE2" w:rsidRPr="007D4DE2" w:rsidRDefault="007D4DE2" w:rsidP="007D4DE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4DE2">
        <w:rPr>
          <w:b/>
          <w:i/>
        </w:rPr>
        <w:t>Коммуникативные УУД:</w:t>
      </w:r>
    </w:p>
    <w:p w14:paraId="193E6083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14:paraId="09094E3F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14:paraId="450B7365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14:paraId="6356BF7C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14:paraId="11FCD111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2AED2490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14:paraId="66A0624E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14:paraId="31E83ACE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14:paraId="3524BCF7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14:paraId="5D72182F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14:paraId="7D16B5B6" w14:textId="77777777"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14:paraId="6B4603DF" w14:textId="77777777"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14:paraId="780F6C7B" w14:textId="77777777"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>задавать вопросы.</w:t>
      </w:r>
    </w:p>
    <w:p w14:paraId="02C1AF3C" w14:textId="77777777"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14:paraId="5B6C50B6" w14:textId="77777777"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14:paraId="65612DA2" w14:textId="77777777"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14:paraId="5C2096B0" w14:textId="77777777" w:rsidR="007D4DE2" w:rsidRPr="007D4DE2" w:rsidRDefault="007D4DE2" w:rsidP="00240D40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14:paraId="6941BAEC" w14:textId="77777777"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u w:val="single"/>
        </w:rPr>
        <w:t>Предметными результатами</w:t>
      </w:r>
      <w:r w:rsidRPr="007D4DE2">
        <w:rPr>
          <w:rFonts w:ascii="Times New Roman" w:hAnsi="Times New Roman" w:cs="Times New Roman"/>
        </w:rPr>
        <w:t xml:space="preserve"> изучения курса родная литература является сформированность следующих умений:</w:t>
      </w:r>
    </w:p>
    <w:p w14:paraId="19ACD989" w14:textId="77777777" w:rsidR="007D4DE2" w:rsidRPr="007D4DE2" w:rsidRDefault="007D4DE2" w:rsidP="007D4DE2">
      <w:pPr>
        <w:pStyle w:val="a3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17222288" w14:textId="77777777"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14:paraId="13937302" w14:textId="77777777"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1AAFBEAA" w14:textId="77777777"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14:paraId="6332364E" w14:textId="77777777"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85A312B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14:paraId="571D0880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14:paraId="0FDBF417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14:paraId="042FC4D1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14:paraId="379E2AB7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14:paraId="49D98F70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3A60972D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определять родо-жанровую специфику художественного произведения;</w:t>
      </w:r>
    </w:p>
    <w:p w14:paraId="26946ADF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14:paraId="26D4B877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14:paraId="49B583B3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14:paraId="538A3508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14:paraId="782146EC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</w:rPr>
      </w:pPr>
    </w:p>
    <w:p w14:paraId="2FAAD5D4" w14:textId="77777777" w:rsidR="007D4DE2" w:rsidRPr="007D4DE2" w:rsidRDefault="007D4DE2" w:rsidP="007D4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14:paraId="47D9F6DD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14:paraId="0FE055C1" w14:textId="77777777"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14:paraId="2C467BF2" w14:textId="77777777"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14:paraId="270DBA8C" w14:textId="77777777"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14:paraId="54BA5936" w14:textId="77777777" w:rsidR="00240D40" w:rsidRDefault="00240D40" w:rsidP="007D4DE2">
      <w:pPr>
        <w:jc w:val="center"/>
        <w:rPr>
          <w:rFonts w:ascii="Times New Roman" w:hAnsi="Times New Roman" w:cs="Times New Roman"/>
          <w:b/>
          <w:i/>
        </w:rPr>
      </w:pPr>
    </w:p>
    <w:p w14:paraId="0BFD49FB" w14:textId="77777777" w:rsidR="007D4DE2" w:rsidRPr="007D4DE2" w:rsidRDefault="007D4DE2" w:rsidP="007D4DE2">
      <w:pPr>
        <w:jc w:val="center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Русская литература XIX—XX вв.</w:t>
      </w:r>
    </w:p>
    <w:p w14:paraId="0F0BE21A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14:paraId="55EDB099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14:paraId="1A9CBD6B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14:paraId="0A1B7190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14:paraId="59E063EC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14:paraId="106640EF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14:paraId="3DD5CF64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14:paraId="4E81FC81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14:paraId="6BC0BE26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14:paraId="5C4B971D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14:paraId="5AF10F2C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14:paraId="6CDFEA71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14:paraId="6531DA9F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14:paraId="449D036B" w14:textId="77777777" w:rsidR="007D4DE2" w:rsidRPr="007D4DE2" w:rsidRDefault="007D4DE2" w:rsidP="007D4DE2">
      <w:pPr>
        <w:rPr>
          <w:rFonts w:ascii="Times New Roman" w:hAnsi="Times New Roman" w:cs="Times New Roman"/>
        </w:rPr>
      </w:pPr>
    </w:p>
    <w:p w14:paraId="5698EACC" w14:textId="77777777" w:rsidR="00290E4E" w:rsidRPr="000A076A" w:rsidRDefault="00290E4E" w:rsidP="00290E4E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14:paraId="43748686" w14:textId="77777777" w:rsidR="00EC5CBD" w:rsidRPr="00EC5CBD" w:rsidRDefault="00EC5CBD" w:rsidP="00EC5CBD">
      <w:pPr>
        <w:jc w:val="center"/>
        <w:rPr>
          <w:b/>
        </w:rPr>
      </w:pPr>
      <w:r w:rsidRPr="000A076A">
        <w:rPr>
          <w:b/>
        </w:rPr>
        <w:t>9 класс</w:t>
      </w:r>
    </w:p>
    <w:tbl>
      <w:tblPr>
        <w:tblStyle w:val="a9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9213"/>
      </w:tblGrid>
      <w:tr w:rsidR="00540131" w:rsidRPr="000A076A" w14:paraId="0892C81E" w14:textId="77777777" w:rsidTr="00540131">
        <w:trPr>
          <w:trHeight w:val="27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6859AA87" w14:textId="77777777" w:rsidR="00540131" w:rsidRPr="000A076A" w:rsidRDefault="00540131" w:rsidP="0029171F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14:paraId="52EFF3CE" w14:textId="77777777" w:rsidR="00540131" w:rsidRPr="000A076A" w:rsidRDefault="00540131" w:rsidP="0054013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  <w:vMerge w:val="restart"/>
          </w:tcPr>
          <w:p w14:paraId="5A68FBDA" w14:textId="77777777" w:rsidR="00540131" w:rsidRPr="000A076A" w:rsidRDefault="00540131" w:rsidP="0029171F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</w:tr>
      <w:tr w:rsidR="00540131" w:rsidRPr="000A076A" w14:paraId="748A76F0" w14:textId="77777777" w:rsidTr="0054013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213EC49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515C67A3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14:paraId="6100BE1E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</w:tr>
      <w:tr w:rsidR="00540131" w:rsidRPr="000A076A" w14:paraId="0B17A652" w14:textId="77777777" w:rsidTr="00540131">
        <w:trPr>
          <w:trHeight w:val="54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7F01C08E" w14:textId="77777777" w:rsidR="00540131" w:rsidRPr="000A076A" w:rsidRDefault="00540131" w:rsidP="0029171F">
            <w:pPr>
              <w:jc w:val="center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14:paraId="01451308" w14:textId="77777777" w:rsidR="00540131" w:rsidRPr="000A076A" w:rsidRDefault="00540131" w:rsidP="005401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  <w:vAlign w:val="bottom"/>
          </w:tcPr>
          <w:p w14:paraId="51F7CEBB" w14:textId="77777777" w:rsidR="00540131" w:rsidRPr="000A076A" w:rsidRDefault="00540131" w:rsidP="00EC5CBD">
            <w:pPr>
              <w:spacing w:line="263" w:lineRule="exact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Древнерусская</w:t>
            </w:r>
          </w:p>
          <w:p w14:paraId="2AC2B7F3" w14:textId="77777777" w:rsidR="00540131" w:rsidRPr="000A076A" w:rsidRDefault="00540131" w:rsidP="00EC5CBD">
            <w:pPr>
              <w:spacing w:line="263" w:lineRule="exact"/>
              <w:rPr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Литература</w:t>
            </w:r>
          </w:p>
        </w:tc>
      </w:tr>
      <w:tr w:rsidR="00540131" w:rsidRPr="000A076A" w14:paraId="7ADD69BE" w14:textId="77777777" w:rsidTr="00540131">
        <w:trPr>
          <w:trHeight w:val="54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5543E61" w14:textId="77777777" w:rsidR="00540131" w:rsidRPr="000A076A" w:rsidRDefault="00540131" w:rsidP="00291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2BE9D79F" w14:textId="77777777" w:rsidR="00540131" w:rsidRPr="000A076A" w:rsidRDefault="00540131" w:rsidP="00291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  <w:vAlign w:val="bottom"/>
          </w:tcPr>
          <w:p w14:paraId="4501B412" w14:textId="77777777" w:rsidR="00540131" w:rsidRPr="00540131" w:rsidRDefault="00540131" w:rsidP="0054013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>Жанры</w:t>
            </w:r>
            <w:r w:rsidRPr="000A076A">
              <w:rPr>
                <w:bCs/>
                <w:color w:val="000000"/>
                <w:sz w:val="24"/>
                <w:szCs w:val="24"/>
              </w:rPr>
              <w:t xml:space="preserve"> древнерусской литературы.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«Задонщина». Тема единения Русской земли.</w:t>
            </w:r>
          </w:p>
          <w:p w14:paraId="6D65F10D" w14:textId="77777777" w:rsidR="00540131" w:rsidRPr="000A076A" w:rsidRDefault="00540131" w:rsidP="00EC5CBD">
            <w:pPr>
              <w:spacing w:line="263" w:lineRule="exact"/>
              <w:rPr>
                <w:b/>
                <w:sz w:val="24"/>
                <w:szCs w:val="24"/>
              </w:rPr>
            </w:pPr>
          </w:p>
        </w:tc>
      </w:tr>
      <w:tr w:rsidR="00540131" w:rsidRPr="000A076A" w14:paraId="015BCF10" w14:textId="77777777" w:rsidTr="00540131">
        <w:trPr>
          <w:trHeight w:val="30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bottom"/>
          </w:tcPr>
          <w:p w14:paraId="1B2E9F21" w14:textId="77777777" w:rsidR="00540131" w:rsidRPr="000A076A" w:rsidRDefault="00540131" w:rsidP="002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bottom"/>
          </w:tcPr>
          <w:p w14:paraId="669B6743" w14:textId="77777777" w:rsidR="00540131" w:rsidRPr="000A076A" w:rsidRDefault="00540131" w:rsidP="00540131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72D570F8" w14:textId="77777777" w:rsidR="00540131" w:rsidRPr="000A076A" w:rsidRDefault="00540131" w:rsidP="00321ADE">
            <w:pPr>
              <w:ind w:right="-99"/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XVIII века</w:t>
            </w:r>
          </w:p>
        </w:tc>
      </w:tr>
      <w:tr w:rsidR="00540131" w:rsidRPr="000A076A" w14:paraId="636C05CF" w14:textId="77777777" w:rsidTr="00540131">
        <w:trPr>
          <w:trHeight w:val="46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14:paraId="3A233AC1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bottom"/>
          </w:tcPr>
          <w:p w14:paraId="7491E2D1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1BB75607" w14:textId="77777777" w:rsidR="00540131" w:rsidRPr="000A076A" w:rsidRDefault="00540131" w:rsidP="00EC5C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Н.М.Карамзин </w:t>
            </w:r>
            <w:r w:rsidRPr="000A076A">
              <w:rPr>
                <w:color w:val="000000"/>
                <w:sz w:val="24"/>
                <w:szCs w:val="24"/>
                <w:shd w:val="clear" w:color="auto" w:fill="FFFFFF"/>
              </w:rPr>
              <w:t xml:space="preserve">«История государства Российского» (фрагмент). </w:t>
            </w:r>
          </w:p>
        </w:tc>
      </w:tr>
      <w:tr w:rsidR="00540131" w:rsidRPr="000A076A" w14:paraId="2B2A3228" w14:textId="77777777" w:rsidTr="00540131">
        <w:trPr>
          <w:trHeight w:val="276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14:paraId="4227CA0A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14:paraId="0B7EB46F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vMerge w:val="restart"/>
            <w:tcBorders>
              <w:top w:val="single" w:sz="4" w:space="0" w:color="auto"/>
            </w:tcBorders>
          </w:tcPr>
          <w:p w14:paraId="16DCAECA" w14:textId="77777777" w:rsidR="00540131" w:rsidRPr="000A076A" w:rsidRDefault="00540131" w:rsidP="00EC5CBD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0A076A">
              <w:rPr>
                <w:color w:val="000000"/>
                <w:sz w:val="24"/>
                <w:szCs w:val="24"/>
                <w:shd w:val="clear" w:color="auto" w:fill="FFFFFF"/>
              </w:rPr>
              <w:t>«Уважение к минувшему» в исторической хронике Н.М.Карамзина</w:t>
            </w:r>
          </w:p>
        </w:tc>
      </w:tr>
      <w:tr w:rsidR="00540131" w:rsidRPr="000A076A" w14:paraId="63C4188B" w14:textId="77777777" w:rsidTr="00540131">
        <w:trPr>
          <w:trHeight w:val="276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14:paraId="0CD2F9E8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</w:tcBorders>
          </w:tcPr>
          <w:p w14:paraId="14C9F6CD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vMerge/>
            <w:tcBorders>
              <w:bottom w:val="single" w:sz="4" w:space="0" w:color="auto"/>
            </w:tcBorders>
          </w:tcPr>
          <w:p w14:paraId="230DCED2" w14:textId="77777777" w:rsidR="00540131" w:rsidRPr="000A076A" w:rsidRDefault="00540131" w:rsidP="00EC5CBD">
            <w:pPr>
              <w:rPr>
                <w:sz w:val="24"/>
                <w:szCs w:val="24"/>
              </w:rPr>
            </w:pPr>
          </w:p>
        </w:tc>
      </w:tr>
      <w:tr w:rsidR="00540131" w:rsidRPr="000A076A" w14:paraId="49923BD5" w14:textId="77777777" w:rsidTr="00540131">
        <w:trPr>
          <w:trHeight w:val="51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4EE668F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78E16286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798DA224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A076A">
              <w:rPr>
                <w:sz w:val="24"/>
                <w:szCs w:val="24"/>
              </w:rPr>
              <w:t>Русские баснописцы 18 века.</w:t>
            </w:r>
          </w:p>
        </w:tc>
      </w:tr>
      <w:tr w:rsidR="00540131" w:rsidRPr="000A076A" w14:paraId="27958DB6" w14:textId="77777777" w:rsidTr="00540131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A0E44DB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60743D4E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660B891" w14:textId="77777777" w:rsidR="00540131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A076A">
              <w:rPr>
                <w:sz w:val="24"/>
                <w:szCs w:val="24"/>
              </w:rPr>
              <w:t>Басня «Ворона и лиса» В. К. Тредиаковского и А. П. Сумарокова.</w:t>
            </w:r>
          </w:p>
        </w:tc>
      </w:tr>
      <w:tr w:rsidR="00540131" w:rsidRPr="000A076A" w14:paraId="3ACFB2EE" w14:textId="77777777" w:rsidTr="00540131">
        <w:trPr>
          <w:trHeight w:val="33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F6A3C56" w14:textId="77777777" w:rsidR="00540131" w:rsidRPr="000A076A" w:rsidRDefault="00540131" w:rsidP="002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14:paraId="19997215" w14:textId="77777777" w:rsidR="00540131" w:rsidRPr="000A076A" w:rsidRDefault="00540131" w:rsidP="00540131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2EBA4401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XIX</w:t>
            </w:r>
          </w:p>
        </w:tc>
      </w:tr>
      <w:tr w:rsidR="00540131" w:rsidRPr="000A076A" w14:paraId="45390BF4" w14:textId="77777777" w:rsidTr="00540131">
        <w:trPr>
          <w:trHeight w:val="27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D1022C3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7F12658F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7FCF0D2A" w14:textId="77777777" w:rsidR="00540131" w:rsidRPr="00321ADE" w:rsidRDefault="00540131" w:rsidP="00EC5CBD">
            <w:pPr>
              <w:rPr>
                <w:bCs/>
                <w:sz w:val="24"/>
                <w:szCs w:val="24"/>
              </w:rPr>
            </w:pPr>
            <w:r w:rsidRPr="00321ADE">
              <w:rPr>
                <w:bCs/>
                <w:sz w:val="24"/>
                <w:szCs w:val="24"/>
              </w:rPr>
              <w:t>6.</w:t>
            </w:r>
            <w:r w:rsidRPr="00321ADE">
              <w:rPr>
                <w:sz w:val="24"/>
                <w:szCs w:val="24"/>
              </w:rPr>
              <w:t xml:space="preserve"> Образ родной природы в стихах поэтов</w:t>
            </w:r>
            <w:r w:rsidRPr="00321ADE">
              <w:rPr>
                <w:bCs/>
                <w:sz w:val="24"/>
                <w:szCs w:val="24"/>
              </w:rPr>
              <w:t xml:space="preserve"> XIX в.</w:t>
            </w:r>
          </w:p>
        </w:tc>
      </w:tr>
      <w:tr w:rsidR="00540131" w:rsidRPr="000A076A" w14:paraId="088CDE37" w14:textId="77777777" w:rsidTr="00540131">
        <w:trPr>
          <w:trHeight w:val="63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14:paraId="388C67AF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7D726875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291E4013" w14:textId="77777777" w:rsidR="00540131" w:rsidRPr="00321ADE" w:rsidRDefault="00540131" w:rsidP="00EC5CBD">
            <w:pPr>
              <w:rPr>
                <w:bCs/>
                <w:sz w:val="24"/>
                <w:szCs w:val="24"/>
              </w:rPr>
            </w:pPr>
            <w:r w:rsidRPr="00321ADE">
              <w:rPr>
                <w:bCs/>
                <w:sz w:val="24"/>
                <w:szCs w:val="24"/>
              </w:rPr>
              <w:t>7.</w:t>
            </w:r>
            <w:r w:rsidRPr="00321ADE">
              <w:rPr>
                <w:sz w:val="24"/>
                <w:szCs w:val="24"/>
              </w:rPr>
              <w:t xml:space="preserve"> Апухтин А.Н. Стихотворение «День ли царит, тишина ли ночная…». Поэтические традиции XIX века в творчестве Апухтина А.Н.</w:t>
            </w:r>
          </w:p>
        </w:tc>
      </w:tr>
      <w:tr w:rsidR="00540131" w:rsidRPr="000A076A" w14:paraId="3FAA6AB6" w14:textId="77777777" w:rsidTr="00540131">
        <w:trPr>
          <w:trHeight w:val="300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359822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1A1403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117E91C2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0A076A">
              <w:rPr>
                <w:sz w:val="24"/>
                <w:szCs w:val="24"/>
              </w:rPr>
              <w:t xml:space="preserve"> Бестужев-Марлинский А.А. «Вечер на бивуаке». Лицемерие и эгоизм светского общества и благородство чувств героя рассказа</w:t>
            </w:r>
          </w:p>
        </w:tc>
      </w:tr>
      <w:tr w:rsidR="00540131" w:rsidRPr="000A076A" w14:paraId="0E1FC951" w14:textId="77777777" w:rsidTr="00540131"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14:paraId="07CC9A8B" w14:textId="77777777" w:rsidR="00540131" w:rsidRPr="000A076A" w:rsidRDefault="00540131" w:rsidP="002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nil"/>
            </w:tcBorders>
          </w:tcPr>
          <w:p w14:paraId="4F51727A" w14:textId="77777777" w:rsidR="00540131" w:rsidRPr="000A076A" w:rsidRDefault="00540131" w:rsidP="00540131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14:paraId="02A1A411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XX века</w:t>
            </w:r>
          </w:p>
        </w:tc>
      </w:tr>
      <w:tr w:rsidR="00540131" w:rsidRPr="000A076A" w14:paraId="129AEE4B" w14:textId="77777777" w:rsidTr="00540131">
        <w:trPr>
          <w:trHeight w:val="345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14:paraId="747AD130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</w:tcBorders>
          </w:tcPr>
          <w:p w14:paraId="26B80817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7D1B1253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0A076A">
              <w:rPr>
                <w:sz w:val="24"/>
                <w:szCs w:val="24"/>
              </w:rPr>
              <w:t xml:space="preserve"> И.А.Бунин. Рассказы из цикла «Темные аллеи».</w:t>
            </w:r>
          </w:p>
        </w:tc>
      </w:tr>
      <w:tr w:rsidR="00540131" w:rsidRPr="000A076A" w14:paraId="07E67DFE" w14:textId="77777777" w:rsidTr="00540131">
        <w:trPr>
          <w:trHeight w:val="3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CB47BB3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12FA74AC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2D5A9A84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0A076A">
              <w:rPr>
                <w:sz w:val="24"/>
                <w:szCs w:val="24"/>
              </w:rPr>
              <w:t>«Холодная осень».</w:t>
            </w:r>
            <w:r>
              <w:rPr>
                <w:sz w:val="24"/>
                <w:szCs w:val="24"/>
              </w:rPr>
              <w:t xml:space="preserve"> Художественное своеобразие рассказа.</w:t>
            </w:r>
          </w:p>
        </w:tc>
      </w:tr>
      <w:tr w:rsidR="00540131" w:rsidRPr="000A076A" w14:paraId="3714D40D" w14:textId="77777777" w:rsidTr="00540131">
        <w:trPr>
          <w:trHeight w:val="3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07C2A0E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26661814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35B68B90" w14:textId="77777777" w:rsidR="00540131" w:rsidRPr="00321ADE" w:rsidRDefault="00540131" w:rsidP="00EC5CB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4A3177">
              <w:rPr>
                <w:b/>
                <w:sz w:val="24"/>
                <w:szCs w:val="24"/>
              </w:rPr>
              <w:t>11.</w:t>
            </w:r>
            <w:r w:rsidRPr="004A3177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 xml:space="preserve"> А.Толстой. «Русский характер» </w:t>
            </w:r>
          </w:p>
        </w:tc>
      </w:tr>
      <w:tr w:rsidR="00540131" w:rsidRPr="000A076A" w14:paraId="37BAC800" w14:textId="77777777" w:rsidTr="00540131">
        <w:trPr>
          <w:trHeight w:val="493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14:paraId="3517CE2A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6D4CFA1F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3D246170" w14:textId="77777777" w:rsidR="00540131" w:rsidRPr="004A3177" w:rsidRDefault="00540131" w:rsidP="00EC5CBD">
            <w:pPr>
              <w:rPr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12.</w:t>
            </w:r>
            <w:r w:rsidRPr="004A3177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А.Толстой. «Русский характер» -</w:t>
            </w:r>
            <w:r w:rsidRPr="004A3177">
              <w:rPr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4A3177">
              <w:rPr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4A3177">
              <w:rPr>
                <w:sz w:val="24"/>
                <w:szCs w:val="24"/>
                <w:shd w:val="clear" w:color="auto" w:fill="FFFFFF"/>
              </w:rPr>
              <w:t> человеке. </w:t>
            </w:r>
          </w:p>
        </w:tc>
      </w:tr>
      <w:tr w:rsidR="00540131" w:rsidRPr="000A076A" w14:paraId="0AEBF30D" w14:textId="77777777" w:rsidTr="00540131">
        <w:trPr>
          <w:trHeight w:val="375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14:paraId="13977853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</w:tcBorders>
          </w:tcPr>
          <w:p w14:paraId="34EFD734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701FB191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A076A">
              <w:rPr>
                <w:sz w:val="24"/>
                <w:szCs w:val="24"/>
              </w:rPr>
              <w:t xml:space="preserve"> Солженицын А.И. Цикл «Крохотки»</w:t>
            </w:r>
            <w:r>
              <w:rPr>
                <w:sz w:val="24"/>
                <w:szCs w:val="24"/>
              </w:rPr>
              <w:t xml:space="preserve">. </w:t>
            </w:r>
            <w:r w:rsidRPr="000A076A">
              <w:rPr>
                <w:sz w:val="24"/>
                <w:szCs w:val="24"/>
              </w:rPr>
              <w:t>многолетние раздумья автора о человеке, о природе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40131" w:rsidRPr="000A076A" w14:paraId="5774B403" w14:textId="77777777" w:rsidTr="00540131">
        <w:trPr>
          <w:trHeight w:val="48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14:paraId="18D7F871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3062BBCD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56CB7C84" w14:textId="77777777" w:rsidR="00540131" w:rsidRPr="000A076A" w:rsidRDefault="00540131" w:rsidP="004A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14.Проблемы</w:t>
            </w:r>
            <w:r w:rsidRPr="000A076A">
              <w:rPr>
                <w:sz w:val="24"/>
                <w:szCs w:val="24"/>
              </w:rPr>
              <w:t xml:space="preserve"> современного общества и </w:t>
            </w:r>
            <w:r>
              <w:rPr>
                <w:sz w:val="24"/>
                <w:szCs w:val="24"/>
              </w:rPr>
              <w:t>судьба</w:t>
            </w:r>
            <w:r w:rsidRPr="000A076A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в цикле «Крохотки»</w:t>
            </w:r>
          </w:p>
        </w:tc>
      </w:tr>
      <w:tr w:rsidR="00540131" w:rsidRPr="000A076A" w14:paraId="4588B20E" w14:textId="77777777" w:rsidTr="00540131">
        <w:trPr>
          <w:trHeight w:val="315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14:paraId="332AABAF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</w:tcBorders>
          </w:tcPr>
          <w:p w14:paraId="07093530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074A3966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0A076A">
              <w:rPr>
                <w:sz w:val="24"/>
                <w:szCs w:val="24"/>
                <w:shd w:val="clear" w:color="auto" w:fill="FFFFFF"/>
              </w:rPr>
              <w:t xml:space="preserve"> Ю.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0A076A">
              <w:rPr>
                <w:sz w:val="24"/>
                <w:szCs w:val="24"/>
                <w:shd w:val="clear" w:color="auto" w:fill="FFFFFF"/>
              </w:rPr>
              <w:t>. Рассказ «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0A076A">
              <w:rPr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sz w:val="24"/>
                <w:szCs w:val="24"/>
                <w:shd w:val="clear" w:color="auto" w:fill="FFFFFF"/>
              </w:rPr>
              <w:t>!» Безнравственность забвения человека человеком.</w:t>
            </w:r>
          </w:p>
        </w:tc>
      </w:tr>
      <w:tr w:rsidR="00540131" w:rsidRPr="000A076A" w14:paraId="47C0DA63" w14:textId="77777777" w:rsidTr="00540131">
        <w:trPr>
          <w:trHeight w:val="507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14:paraId="28239F2D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799E3DE3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46B924AD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0A076A">
              <w:rPr>
                <w:sz w:val="24"/>
                <w:szCs w:val="24"/>
                <w:shd w:val="clear" w:color="auto" w:fill="FFFFFF"/>
              </w:rPr>
              <w:t>Тема благодарности воспитавшим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sz w:val="24"/>
                <w:szCs w:val="24"/>
                <w:shd w:val="clear" w:color="auto" w:fill="FFFFFF"/>
              </w:rPr>
              <w:t> людям, памяти о них</w:t>
            </w:r>
            <w:r>
              <w:rPr>
                <w:sz w:val="24"/>
                <w:szCs w:val="24"/>
                <w:shd w:val="clear" w:color="auto" w:fill="FFFFFF"/>
              </w:rPr>
              <w:t xml:space="preserve"> в рассказе Ю.Бондарева</w:t>
            </w:r>
          </w:p>
        </w:tc>
      </w:tr>
      <w:tr w:rsidR="00540131" w:rsidRPr="000A076A" w14:paraId="60404AE8" w14:textId="77777777" w:rsidTr="00540131">
        <w:trPr>
          <w:trHeight w:val="165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14:paraId="4C86E420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</w:tcBorders>
          </w:tcPr>
          <w:p w14:paraId="6DEA897F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59A9C03A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4A3177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Психологизм рассказа Юрия Казакова «Запах хлеба»</w:t>
            </w:r>
          </w:p>
        </w:tc>
      </w:tr>
      <w:tr w:rsidR="00540131" w:rsidRPr="000A076A" w14:paraId="3C9535EC" w14:textId="77777777" w:rsidTr="00540131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D869E52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507462D1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1BFFBA27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0A076A">
              <w:rPr>
                <w:color w:val="000000"/>
                <w:sz w:val="24"/>
                <w:szCs w:val="24"/>
              </w:rPr>
              <w:t xml:space="preserve"> К.Г.Паустовский. «Телеграмма». Отношение Насти к матери. Смысл названия рассказа</w:t>
            </w:r>
          </w:p>
        </w:tc>
      </w:tr>
      <w:tr w:rsidR="00540131" w:rsidRPr="000A076A" w14:paraId="77AF78F5" w14:textId="77777777" w:rsidTr="00540131">
        <w:trPr>
          <w:trHeight w:val="43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3426AB6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6604A8FF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5BD43985" w14:textId="77777777" w:rsidR="00540131" w:rsidRPr="000A076A" w:rsidRDefault="00540131" w:rsidP="004A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0A076A">
              <w:rPr>
                <w:color w:val="000000"/>
                <w:sz w:val="24"/>
                <w:szCs w:val="24"/>
              </w:rPr>
              <w:t xml:space="preserve"> К.Г.Паустовский. «Телеграмма». Смысл названия рассказа</w:t>
            </w:r>
          </w:p>
        </w:tc>
      </w:tr>
      <w:tr w:rsidR="00540131" w:rsidRPr="000A076A" w14:paraId="54524B79" w14:textId="77777777" w:rsidTr="00540131">
        <w:trPr>
          <w:trHeight w:val="349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14:paraId="21C04073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67752F8D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5AE21C5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0A076A">
              <w:rPr>
                <w:sz w:val="24"/>
                <w:szCs w:val="24"/>
              </w:rPr>
              <w:t xml:space="preserve"> А.Грин. «Зеленая лампа». Что нужно человеку для счастья</w:t>
            </w:r>
          </w:p>
        </w:tc>
      </w:tr>
      <w:tr w:rsidR="00540131" w:rsidRPr="000A076A" w14:paraId="41C45628" w14:textId="77777777" w:rsidTr="0054013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742630AE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826673D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14:paraId="74537BE1" w14:textId="77777777" w:rsidR="00540131" w:rsidRPr="004A3177" w:rsidRDefault="00540131" w:rsidP="00EC5CBD">
            <w:pPr>
              <w:rPr>
                <w:b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shd w:val="clear" w:color="auto" w:fill="FFFFFF"/>
              </w:rPr>
              <w:t xml:space="preserve">21. </w:t>
            </w:r>
            <w:r w:rsidRPr="004A3177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540131" w:rsidRPr="000A076A" w14:paraId="7C472E12" w14:textId="77777777" w:rsidTr="00540131">
        <w:trPr>
          <w:trHeight w:val="345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14:paraId="242A1A45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</w:tcBorders>
          </w:tcPr>
          <w:p w14:paraId="7E3E8575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3F92C2C7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22-23. </w:t>
            </w:r>
            <w:r w:rsidRPr="000A076A">
              <w:rPr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540131" w:rsidRPr="000A076A" w14:paraId="7A9B4B91" w14:textId="77777777" w:rsidTr="00540131">
        <w:trPr>
          <w:trHeight w:val="273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14:paraId="51BF6A50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375E6FFB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3CFABFC2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Pr="000A076A">
              <w:rPr>
                <w:sz w:val="24"/>
                <w:szCs w:val="24"/>
              </w:rPr>
              <w:t xml:space="preserve"> Толстая Т.Н. «Соня». Мотив времени – один из основных мотивов рассказа.</w:t>
            </w:r>
          </w:p>
        </w:tc>
      </w:tr>
      <w:tr w:rsidR="00540131" w:rsidRPr="000A076A" w14:paraId="153F9688" w14:textId="77777777" w:rsidTr="00540131">
        <w:trPr>
          <w:trHeight w:val="375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14:paraId="32AEEE91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</w:tcBorders>
          </w:tcPr>
          <w:p w14:paraId="7C02F1EF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1808660C" w14:textId="77777777" w:rsidR="00540131" w:rsidRPr="000A076A" w:rsidRDefault="00540131" w:rsidP="004A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Pr="000A076A">
              <w:rPr>
                <w:sz w:val="24"/>
                <w:szCs w:val="24"/>
              </w:rPr>
              <w:t xml:space="preserve">Толстая Т.Н. «Соня». Тема нравственного выбора. </w:t>
            </w:r>
          </w:p>
        </w:tc>
      </w:tr>
      <w:tr w:rsidR="00540131" w:rsidRPr="000A076A" w14:paraId="41E9CB36" w14:textId="77777777" w:rsidTr="00540131">
        <w:trPr>
          <w:trHeight w:val="273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14:paraId="437E8D6A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6903E336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530884D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0A076A">
              <w:rPr>
                <w:sz w:val="24"/>
                <w:szCs w:val="24"/>
              </w:rPr>
              <w:t>Толстая Т.Н. «Соня». Образ «вечной Сонечки»</w:t>
            </w:r>
          </w:p>
        </w:tc>
      </w:tr>
      <w:tr w:rsidR="00540131" w:rsidRPr="000A076A" w14:paraId="2E2DA88F" w14:textId="77777777" w:rsidTr="00540131">
        <w:trPr>
          <w:trHeight w:val="630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14:paraId="4125BD45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</w:tcBorders>
          </w:tcPr>
          <w:p w14:paraId="5FDAD40F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6906350A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27-28.</w:t>
            </w:r>
            <w:r>
              <w:rPr>
                <w:sz w:val="24"/>
                <w:szCs w:val="24"/>
                <w:shd w:val="clear" w:color="auto" w:fill="FFFFFF"/>
              </w:rPr>
              <w:t xml:space="preserve"> Е. Габова. </w:t>
            </w:r>
            <w:r w:rsidRPr="000A076A">
              <w:rPr>
                <w:sz w:val="24"/>
                <w:szCs w:val="24"/>
                <w:shd w:val="clear" w:color="auto" w:fill="FFFFFF"/>
              </w:rPr>
              <w:t>Рассказ «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НепускайтеРыжуюнаозеро</w:t>
            </w:r>
            <w:r w:rsidRPr="000A076A">
              <w:rPr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540131" w:rsidRPr="000A076A" w14:paraId="6E7443DA" w14:textId="77777777" w:rsidTr="00540131">
        <w:trPr>
          <w:trHeight w:val="342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14:paraId="28A84D51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5BAAEE52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4785AE15" w14:textId="77777777" w:rsidR="00540131" w:rsidRPr="000A076A" w:rsidRDefault="00540131" w:rsidP="00B77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  Е.Габова. Повесть «Большая девчонка». Взаимоотношения подростков</w:t>
            </w:r>
          </w:p>
        </w:tc>
      </w:tr>
      <w:tr w:rsidR="00540131" w:rsidRPr="000A076A" w14:paraId="0EE8782B" w14:textId="77777777" w:rsidTr="0054013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7D5BF56E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4BE38B40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14:paraId="7361EDB0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Pr="000A076A">
              <w:rPr>
                <w:sz w:val="24"/>
                <w:szCs w:val="24"/>
              </w:rPr>
              <w:t xml:space="preserve"> Захар Прилепин. «Белый квадрат».</w:t>
            </w:r>
          </w:p>
        </w:tc>
      </w:tr>
      <w:tr w:rsidR="00540131" w:rsidRPr="000A076A" w14:paraId="1BCA61B3" w14:textId="77777777" w:rsidTr="00540131">
        <w:trPr>
          <w:trHeight w:val="265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14:paraId="0756CD96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</w:tcBorders>
          </w:tcPr>
          <w:p w14:paraId="28199D4E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79B47A72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  <w:r w:rsidRPr="000A076A">
              <w:rPr>
                <w:sz w:val="24"/>
                <w:szCs w:val="24"/>
              </w:rPr>
              <w:t xml:space="preserve"> Захар Прилепин. «Белый квадрат». Нравственное взросление героя рассказа.</w:t>
            </w:r>
          </w:p>
        </w:tc>
      </w:tr>
      <w:tr w:rsidR="00540131" w:rsidRPr="000A076A" w14:paraId="4761029D" w14:textId="77777777" w:rsidTr="00540131">
        <w:trPr>
          <w:trHeight w:val="5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E12D44A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7366E090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4CC1F1AB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 w:rsidRPr="000A076A">
              <w:rPr>
                <w:sz w:val="24"/>
                <w:szCs w:val="24"/>
              </w:rPr>
              <w:t>Захар Прилепин. «Белый квадрат». Проблемы памяти, долга, ответственности, непреходящей человеческой жизни в изображении писателя</w:t>
            </w:r>
          </w:p>
        </w:tc>
      </w:tr>
      <w:tr w:rsidR="00540131" w:rsidRPr="000A076A" w14:paraId="59AA0C00" w14:textId="77777777" w:rsidTr="00540131">
        <w:trPr>
          <w:trHeight w:val="39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FAE248A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06BCA45E" w14:textId="77777777" w:rsidR="00540131" w:rsidRPr="000A076A" w:rsidRDefault="00540131" w:rsidP="0029171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DFA62B9" w14:textId="77777777" w:rsidR="00540131" w:rsidRPr="000A076A" w:rsidRDefault="00540131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Проза о подростках последних десятилетий</w:t>
            </w:r>
          </w:p>
        </w:tc>
      </w:tr>
    </w:tbl>
    <w:p w14:paraId="6B9B5010" w14:textId="77777777" w:rsidR="006116FD" w:rsidRDefault="006116FD" w:rsidP="0077602C">
      <w:pPr>
        <w:spacing w:line="360" w:lineRule="auto"/>
        <w:ind w:firstLine="709"/>
        <w:jc w:val="center"/>
        <w:rPr>
          <w:b/>
          <w:bCs/>
        </w:rPr>
      </w:pPr>
    </w:p>
    <w:p w14:paraId="405B5D83" w14:textId="77777777" w:rsidR="00EF1825" w:rsidRDefault="00EF1825" w:rsidP="0077602C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ПРИЛОЖЕНИЯ </w:t>
      </w:r>
    </w:p>
    <w:p w14:paraId="0C1F536B" w14:textId="77777777" w:rsidR="0077602C" w:rsidRPr="004E4310" w:rsidRDefault="0077602C" w:rsidP="0077602C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14:paraId="28CFE7C5" w14:textId="77777777" w:rsidR="00DE0F22" w:rsidRPr="00F35258" w:rsidRDefault="00DE0F22" w:rsidP="00DE0F22">
      <w:pPr>
        <w:spacing w:line="360" w:lineRule="auto"/>
        <w:ind w:firstLine="567"/>
        <w:jc w:val="center"/>
      </w:pPr>
      <w:r>
        <w:t>9 класс</w:t>
      </w:r>
    </w:p>
    <w:p w14:paraId="4AFB3760" w14:textId="77777777" w:rsidR="00DE0F22" w:rsidRPr="00DE0F22" w:rsidRDefault="00DE0F22" w:rsidP="00DE0F22">
      <w:pPr>
        <w:pStyle w:val="a3"/>
        <w:numPr>
          <w:ilvl w:val="0"/>
          <w:numId w:val="40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14:paraId="22882A4E" w14:textId="77777777" w:rsidR="00DE0F22" w:rsidRPr="00F35258" w:rsidRDefault="00DE0F22" w:rsidP="00DE0F22">
      <w:pPr>
        <w:pStyle w:val="a3"/>
        <w:numPr>
          <w:ilvl w:val="0"/>
          <w:numId w:val="40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Проза о подростках последних десятилетий</w:t>
      </w:r>
    </w:p>
    <w:p w14:paraId="5CCBB04D" w14:textId="77777777" w:rsidR="006116FD" w:rsidRDefault="006116FD" w:rsidP="0077602C">
      <w:pPr>
        <w:contextualSpacing/>
        <w:jc w:val="both"/>
        <w:rPr>
          <w:b/>
          <w:sz w:val="28"/>
          <w:szCs w:val="28"/>
        </w:rPr>
      </w:pPr>
    </w:p>
    <w:p w14:paraId="0D375C22" w14:textId="77777777" w:rsidR="0077602C" w:rsidRPr="009551D1" w:rsidRDefault="005E664C" w:rsidP="005E664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 для учителя и обучающихся</w:t>
      </w:r>
    </w:p>
    <w:p w14:paraId="1FD635E2" w14:textId="77777777" w:rsidR="0077602C" w:rsidRDefault="0077602C" w:rsidP="0077602C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Для учащихся:</w:t>
      </w:r>
    </w:p>
    <w:p w14:paraId="77DDD50C" w14:textId="77777777" w:rsidR="0077602C" w:rsidRPr="00C259F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 w:rsidRPr="009551D1">
        <w:rPr>
          <w:sz w:val="28"/>
          <w:szCs w:val="28"/>
        </w:rPr>
        <w:lastRenderedPageBreak/>
        <w:t xml:space="preserve">Коровина В.Я. и др. Литература: Учебник-хрестоматия для </w:t>
      </w:r>
      <w:r w:rsidR="00EA400C">
        <w:rPr>
          <w:sz w:val="28"/>
          <w:szCs w:val="28"/>
        </w:rPr>
        <w:t>9</w:t>
      </w:r>
      <w:r w:rsidRPr="009551D1">
        <w:rPr>
          <w:sz w:val="28"/>
          <w:szCs w:val="28"/>
        </w:rPr>
        <w:t xml:space="preserve"> класса: в 2ч. – М.:</w:t>
      </w:r>
      <w:r>
        <w:rPr>
          <w:sz w:val="28"/>
          <w:szCs w:val="28"/>
        </w:rPr>
        <w:t xml:space="preserve"> Просвещение, 2018</w:t>
      </w:r>
      <w:r w:rsidRPr="009551D1">
        <w:rPr>
          <w:sz w:val="28"/>
          <w:szCs w:val="28"/>
        </w:rPr>
        <w:t>.</w:t>
      </w:r>
    </w:p>
    <w:p w14:paraId="1443252C" w14:textId="77777777" w:rsidR="0077602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 xml:space="preserve">Коровина В.Я. и др. Читаем, думаем, спорим …: Дидактический материал политературе: </w:t>
      </w:r>
      <w:r w:rsidR="00EA400C">
        <w:rPr>
          <w:sz w:val="28"/>
          <w:szCs w:val="28"/>
        </w:rPr>
        <w:t>9</w:t>
      </w:r>
      <w:r w:rsidRPr="009551D1">
        <w:rPr>
          <w:sz w:val="28"/>
          <w:szCs w:val="28"/>
        </w:rPr>
        <w:t xml:space="preserve"> класс. – М.: Просвещение, 201</w:t>
      </w:r>
      <w:r>
        <w:rPr>
          <w:sz w:val="28"/>
          <w:szCs w:val="28"/>
        </w:rPr>
        <w:t>3</w:t>
      </w:r>
      <w:r w:rsidRPr="009551D1">
        <w:rPr>
          <w:sz w:val="28"/>
          <w:szCs w:val="28"/>
        </w:rPr>
        <w:t>.</w:t>
      </w:r>
    </w:p>
    <w:p w14:paraId="6EF5CD8B" w14:textId="77777777" w:rsidR="0077602C" w:rsidRPr="00C259F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>АльбетковаР.И. Учимся читать лирическое произведение. - М.: Дрофа, 2007.</w:t>
      </w:r>
    </w:p>
    <w:p w14:paraId="66DB2F0D" w14:textId="77777777" w:rsidR="0077602C" w:rsidRPr="006116FD" w:rsidRDefault="0077602C" w:rsidP="006116FD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Для учителя:</w:t>
      </w:r>
    </w:p>
    <w:p w14:paraId="01A8F2BF" w14:textId="77777777"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>Беляева Н.В. Уроки изучения лирики в школе: Теория и практика дифференцированного под</w:t>
      </w:r>
      <w:r w:rsidRPr="00C259FC">
        <w:rPr>
          <w:sz w:val="28"/>
          <w:szCs w:val="28"/>
        </w:rPr>
        <w:softHyphen/>
        <w:t>хода к учащимся: Книга для учителя литературы / Н.В. Беляева. - М.: Вербум - М., 2004.</w:t>
      </w:r>
    </w:p>
    <w:p w14:paraId="497547E0" w14:textId="77777777"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>Демиденко Е.Л. Новые контрольные и проверочные работы по литературе. 5-9 классы. – М.: Дрофа, 2007.</w:t>
      </w:r>
    </w:p>
    <w:p w14:paraId="335348F3" w14:textId="77777777"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 xml:space="preserve">Ерёмина О.А. Поурочное планирование по литературе: </w:t>
      </w:r>
      <w:r w:rsidR="00EA400C">
        <w:rPr>
          <w:sz w:val="28"/>
          <w:szCs w:val="28"/>
        </w:rPr>
        <w:t>9</w:t>
      </w:r>
      <w:r w:rsidRPr="009551D1">
        <w:rPr>
          <w:sz w:val="28"/>
          <w:szCs w:val="28"/>
        </w:rPr>
        <w:t xml:space="preserve"> кл.: Методическое пособие к учебнику-хрестоматии Коровиной В.Я. и др. «Литература. </w:t>
      </w:r>
      <w:r w:rsidR="00EA400C">
        <w:rPr>
          <w:sz w:val="28"/>
          <w:szCs w:val="28"/>
        </w:rPr>
        <w:t>9</w:t>
      </w:r>
      <w:r w:rsidRPr="009551D1">
        <w:rPr>
          <w:sz w:val="28"/>
          <w:szCs w:val="28"/>
        </w:rPr>
        <w:t xml:space="preserve"> кл.» / О.А. Ерёменко. – М.: Изд-во «Экзамен», 2006.</w:t>
      </w:r>
    </w:p>
    <w:p w14:paraId="1D2258CA" w14:textId="77777777"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Золотарёва И.В., Егорова Н.В. У</w:t>
      </w:r>
      <w:r w:rsidRPr="009551D1">
        <w:rPr>
          <w:sz w:val="28"/>
          <w:szCs w:val="28"/>
        </w:rPr>
        <w:t>ниверсальные поурочные разработки политературе.</w:t>
      </w:r>
      <w:r w:rsidR="00EA400C">
        <w:rPr>
          <w:sz w:val="28"/>
          <w:szCs w:val="28"/>
        </w:rPr>
        <w:t>9</w:t>
      </w:r>
      <w:r w:rsidRPr="009551D1">
        <w:rPr>
          <w:sz w:val="28"/>
          <w:szCs w:val="28"/>
        </w:rPr>
        <w:t xml:space="preserve"> класс. –Изд. 3-е, исправл. и дополн. – М.: ВАКО, 2005.</w:t>
      </w:r>
    </w:p>
    <w:p w14:paraId="49B4EDF0" w14:textId="77777777" w:rsidR="0077602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 xml:space="preserve">Коровина В.Я. , Збарский И.С. Литература: Методические советы: </w:t>
      </w:r>
      <w:r w:rsidR="00EA400C">
        <w:rPr>
          <w:sz w:val="28"/>
          <w:szCs w:val="28"/>
        </w:rPr>
        <w:t>9</w:t>
      </w:r>
      <w:r w:rsidRPr="009551D1">
        <w:rPr>
          <w:sz w:val="28"/>
          <w:szCs w:val="28"/>
        </w:rPr>
        <w:t xml:space="preserve"> класс. –М.:Просвещение, 2006.</w:t>
      </w:r>
    </w:p>
    <w:p w14:paraId="3D18DEA3" w14:textId="77777777"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Калганова Т.А. Литература: Сборник упражнений: </w:t>
      </w:r>
      <w:r w:rsidR="00EA400C">
        <w:rPr>
          <w:sz w:val="28"/>
          <w:szCs w:val="28"/>
        </w:rPr>
        <w:t>9</w:t>
      </w:r>
      <w:r w:rsidRPr="00C259FC">
        <w:rPr>
          <w:sz w:val="28"/>
          <w:szCs w:val="28"/>
        </w:rPr>
        <w:t xml:space="preserve"> класс. - М.: Просвещение, 2006.</w:t>
      </w:r>
    </w:p>
    <w:p w14:paraId="7E21F3DE" w14:textId="77777777"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Колокольцев Е.Н. Альбом иллюстраций: Литература: </w:t>
      </w:r>
      <w:r w:rsidR="00EA400C">
        <w:rPr>
          <w:sz w:val="28"/>
          <w:szCs w:val="28"/>
        </w:rPr>
        <w:t>9</w:t>
      </w:r>
      <w:r w:rsidRPr="00C259FC">
        <w:rPr>
          <w:sz w:val="28"/>
          <w:szCs w:val="28"/>
        </w:rPr>
        <w:t xml:space="preserve"> класс. - М.: Просвещение, 2005.</w:t>
      </w:r>
    </w:p>
    <w:p w14:paraId="779597FC" w14:textId="77777777" w:rsidR="0077602C" w:rsidRPr="00C259FC" w:rsidRDefault="0077602C" w:rsidP="00EA400C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14:paraId="40F4A6FE" w14:textId="77777777" w:rsidR="0077602C" w:rsidRPr="00C259FC" w:rsidRDefault="005E664C" w:rsidP="005E664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справочно-информационных и компьютерных программ</w:t>
      </w:r>
    </w:p>
    <w:p w14:paraId="04B72F46" w14:textId="77777777"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Библиотека электронных наглядных пособий. Литература 5-11-х классов. М.: ООО «Дрофа» 2004, ООО «Физикон» 2004;</w:t>
      </w:r>
    </w:p>
    <w:p w14:paraId="029D5179" w14:textId="77777777"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Алиева Л, Торкунова Т. Литература для поступающих в вузы. Тестовый комплекс на CD – ROM. М.: «Айрис-пресс» 2004, Magnamedia 2005;</w:t>
      </w:r>
    </w:p>
    <w:p w14:paraId="684B358B" w14:textId="77777777"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14:paraId="2852043F" w14:textId="77777777"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1С Познавательная коллекция. А.С.Пушкин в зеркале двух столетий;</w:t>
      </w:r>
    </w:p>
    <w:p w14:paraId="6D799AD5" w14:textId="77777777"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Детская мультимедийная интерактивная энциклопедия Кирилла и Мефодия.</w:t>
      </w:r>
    </w:p>
    <w:p w14:paraId="6D35D530" w14:textId="77777777" w:rsidR="0077602C" w:rsidRPr="00A01AE4" w:rsidRDefault="0077602C" w:rsidP="0077602C">
      <w:pPr>
        <w:contextualSpacing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A01AE4">
        <w:rPr>
          <w:sz w:val="28"/>
          <w:szCs w:val="28"/>
          <w:u w:val="single"/>
        </w:rPr>
        <w:t>Библиотеки:</w:t>
      </w:r>
    </w:p>
    <w:p w14:paraId="45407D5C" w14:textId="77777777" w:rsidR="0077602C" w:rsidRPr="00C259FC" w:rsidRDefault="0077602C" w:rsidP="0077602C">
      <w:pPr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 - </w:t>
      </w:r>
      <w:hyperlink r:id="rId9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bibliotekar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ru</w:t>
        </w:r>
      </w:hyperlink>
    </w:p>
    <w:p w14:paraId="5616140D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lastRenderedPageBreak/>
        <w:t xml:space="preserve">Образовательный портал «Древнерусская литература» - </w:t>
      </w:r>
      <w:hyperlink r:id="rId10" w:history="1">
        <w:r w:rsidRPr="00C259FC">
          <w:rPr>
            <w:rStyle w:val="a5"/>
            <w:sz w:val="28"/>
            <w:szCs w:val="28"/>
          </w:rPr>
          <w:t>http://www.drevne.ru</w:t>
        </w:r>
      </w:hyperlink>
    </w:p>
    <w:p w14:paraId="280C2A90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Библиотека Гумер – гуманитарные науки (например, литературоведение) - </w:t>
      </w:r>
      <w:hyperlink r:id="rId11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gumer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info</w:t>
        </w:r>
      </w:hyperlink>
    </w:p>
    <w:p w14:paraId="75C9A91B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Каталог электронных энциклопедий (ссылки) по разным направлениям - </w:t>
      </w:r>
      <w:hyperlink r:id="rId12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encyclopedia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ru</w:t>
        </w:r>
      </w:hyperlink>
    </w:p>
    <w:p w14:paraId="546965FF" w14:textId="77777777" w:rsidR="0077602C" w:rsidRPr="00C259FC" w:rsidRDefault="00000000" w:rsidP="0077602C">
      <w:pPr>
        <w:jc w:val="both"/>
        <w:rPr>
          <w:sz w:val="28"/>
          <w:szCs w:val="28"/>
        </w:rPr>
      </w:pPr>
      <w:hyperlink r:id="rId13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r w:rsidR="0077602C" w:rsidRPr="00C259FC">
          <w:rPr>
            <w:rStyle w:val="a5"/>
            <w:sz w:val="28"/>
            <w:szCs w:val="28"/>
            <w:lang w:val="en-US"/>
          </w:rPr>
          <w:t>www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krugosvet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ru</w:t>
        </w:r>
      </w:hyperlink>
    </w:p>
    <w:p w14:paraId="6A7AC4C5" w14:textId="77777777" w:rsidR="0077602C" w:rsidRPr="00C259FC" w:rsidRDefault="00000000" w:rsidP="0077602C">
      <w:pPr>
        <w:jc w:val="both"/>
        <w:rPr>
          <w:sz w:val="28"/>
          <w:szCs w:val="28"/>
        </w:rPr>
      </w:pPr>
      <w:hyperlink r:id="rId14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r w:rsidR="0077602C" w:rsidRPr="00C259FC">
          <w:rPr>
            <w:rStyle w:val="a5"/>
            <w:sz w:val="28"/>
            <w:szCs w:val="28"/>
            <w:lang w:val="en-US"/>
          </w:rPr>
          <w:t>www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Lib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ru</w:t>
        </w:r>
      </w:hyperlink>
    </w:p>
    <w:p w14:paraId="02DBB14E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 - </w:t>
      </w:r>
      <w:hyperlink r:id="rId15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litera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ru</w:t>
        </w:r>
      </w:hyperlink>
    </w:p>
    <w:p w14:paraId="412DBADA" w14:textId="77777777" w:rsidR="0077602C" w:rsidRPr="00C259FC" w:rsidRDefault="00000000" w:rsidP="0077602C">
      <w:pPr>
        <w:jc w:val="both"/>
        <w:rPr>
          <w:sz w:val="28"/>
          <w:szCs w:val="28"/>
        </w:rPr>
      </w:pPr>
      <w:hyperlink r:id="rId16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r w:rsidR="0077602C" w:rsidRPr="00C259FC">
          <w:rPr>
            <w:rStyle w:val="a5"/>
            <w:sz w:val="28"/>
            <w:szCs w:val="28"/>
            <w:lang w:val="en-US"/>
          </w:rPr>
          <w:t>litera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edu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ru</w:t>
        </w:r>
      </w:hyperlink>
    </w:p>
    <w:p w14:paraId="12661BE9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Коллекция: русская и зарубежная литература для школы - </w:t>
      </w:r>
      <w:hyperlink r:id="rId17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litwomen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ru</w:t>
        </w:r>
      </w:hyperlink>
    </w:p>
    <w:p w14:paraId="72497489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Электронная библиотека современных литературных журналов России - </w:t>
      </w:r>
      <w:hyperlink r:id="rId18" w:history="1">
        <w:r w:rsidRPr="00C259FC">
          <w:rPr>
            <w:rStyle w:val="a5"/>
            <w:sz w:val="28"/>
            <w:szCs w:val="28"/>
          </w:rPr>
          <w:t>http://www.russianplanet.ru</w:t>
        </w:r>
      </w:hyperlink>
    </w:p>
    <w:p w14:paraId="0708A322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Сайт о древней литературе Руси, Востока, Западной Европы; о фольклоре - </w:t>
      </w:r>
      <w:hyperlink r:id="rId19" w:history="1">
        <w:r w:rsidRPr="00C259FC">
          <w:rPr>
            <w:rStyle w:val="a5"/>
            <w:sz w:val="28"/>
            <w:szCs w:val="28"/>
          </w:rPr>
          <w:t>http://www.russianplanet.ru/filolog/ruslit/index.htm</w:t>
        </w:r>
      </w:hyperlink>
    </w:p>
    <w:p w14:paraId="71671076" w14:textId="77777777" w:rsidR="0077602C" w:rsidRPr="00C259FC" w:rsidRDefault="0077602C" w:rsidP="0077602C">
      <w:pPr>
        <w:contextualSpacing/>
        <w:jc w:val="both"/>
        <w:rPr>
          <w:sz w:val="28"/>
          <w:szCs w:val="28"/>
          <w:u w:val="single"/>
        </w:rPr>
      </w:pPr>
      <w:r w:rsidRPr="00C259FC">
        <w:rPr>
          <w:sz w:val="28"/>
          <w:szCs w:val="28"/>
          <w:u w:val="single"/>
        </w:rPr>
        <w:t>Электронные наглядные пособия:</w:t>
      </w:r>
    </w:p>
    <w:p w14:paraId="19EF7927" w14:textId="77777777" w:rsidR="0077602C" w:rsidRPr="00C259FC" w:rsidRDefault="0077602C" w:rsidP="0077602C">
      <w:pPr>
        <w:tabs>
          <w:tab w:val="left" w:pos="1100"/>
        </w:tabs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Библиотекарь. РУ - </w:t>
      </w:r>
      <w:hyperlink r:id="rId20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r w:rsidRPr="00C259FC">
          <w:rPr>
            <w:rStyle w:val="a5"/>
            <w:bCs/>
            <w:sz w:val="28"/>
            <w:szCs w:val="28"/>
            <w:lang w:val="en-US"/>
          </w:rPr>
          <w:t>www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bibliotekar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r w:rsidRPr="00C259FC">
          <w:rPr>
            <w:rStyle w:val="a5"/>
            <w:bCs/>
            <w:sz w:val="28"/>
            <w:szCs w:val="28"/>
          </w:rPr>
          <w:t>/</w:t>
        </w:r>
        <w:r w:rsidRPr="00C259FC">
          <w:rPr>
            <w:rStyle w:val="a5"/>
            <w:bCs/>
            <w:sz w:val="28"/>
            <w:szCs w:val="28"/>
            <w:lang w:val="en-US"/>
          </w:rPr>
          <w:t>index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htm</w:t>
        </w:r>
      </w:hyperlink>
    </w:p>
    <w:p w14:paraId="1307916E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>Русская литература 18-20 вв</w:t>
      </w:r>
      <w:r w:rsidRPr="00C259FC">
        <w:rPr>
          <w:bCs/>
          <w:sz w:val="28"/>
          <w:szCs w:val="28"/>
        </w:rPr>
        <w:t xml:space="preserve">. </w:t>
      </w:r>
      <w:r w:rsidRPr="00C259FC">
        <w:rPr>
          <w:sz w:val="28"/>
          <w:szCs w:val="28"/>
        </w:rPr>
        <w:t xml:space="preserve">- </w:t>
      </w:r>
      <w:hyperlink r:id="rId21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r w:rsidRPr="00C259FC">
          <w:rPr>
            <w:rStyle w:val="a5"/>
            <w:bCs/>
            <w:sz w:val="28"/>
            <w:szCs w:val="28"/>
            <w:lang w:val="en-US"/>
          </w:rPr>
          <w:t>www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a</w:t>
        </w:r>
        <w:r w:rsidRPr="00C259FC">
          <w:rPr>
            <w:rStyle w:val="a5"/>
            <w:bCs/>
            <w:sz w:val="28"/>
            <w:szCs w:val="28"/>
          </w:rPr>
          <w:t>4</w:t>
        </w:r>
        <w:r w:rsidRPr="00C259FC">
          <w:rPr>
            <w:rStyle w:val="a5"/>
            <w:bCs/>
            <w:sz w:val="28"/>
            <w:szCs w:val="28"/>
            <w:lang w:val="en-US"/>
          </w:rPr>
          <w:t>format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r w:rsidRPr="00C259FC">
          <w:rPr>
            <w:rStyle w:val="a5"/>
            <w:bCs/>
            <w:sz w:val="28"/>
            <w:szCs w:val="28"/>
          </w:rPr>
          <w:t>/</w:t>
        </w:r>
      </w:hyperlink>
    </w:p>
    <w:p w14:paraId="2462EEA5" w14:textId="77777777" w:rsidR="0077602C" w:rsidRPr="005E664C" w:rsidRDefault="0077602C" w:rsidP="005E664C">
      <w:pPr>
        <w:jc w:val="both"/>
        <w:rPr>
          <w:rFonts w:ascii="Times New Roman" w:hAnsi="Times New Roman" w:cs="Times New Roman"/>
          <w:sz w:val="28"/>
          <w:szCs w:val="28"/>
        </w:rPr>
      </w:pPr>
      <w:r w:rsidRPr="00C259FC">
        <w:rPr>
          <w:sz w:val="28"/>
          <w:szCs w:val="28"/>
        </w:rPr>
        <w:t xml:space="preserve">Большая художественная галерея- </w:t>
      </w:r>
      <w:hyperlink r:id="rId22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r w:rsidRPr="00C259FC">
          <w:rPr>
            <w:rStyle w:val="a5"/>
            <w:bCs/>
            <w:sz w:val="28"/>
            <w:szCs w:val="28"/>
            <w:lang w:val="en-US"/>
          </w:rPr>
          <w:t>gallerix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r w:rsidRPr="00C259FC">
          <w:rPr>
            <w:rStyle w:val="a5"/>
            <w:bCs/>
            <w:sz w:val="28"/>
            <w:szCs w:val="28"/>
          </w:rPr>
          <w:t>/</w:t>
        </w:r>
      </w:hyperlink>
    </w:p>
    <w:p w14:paraId="026A06F0" w14:textId="77777777" w:rsidR="0077602C" w:rsidRPr="005E664C" w:rsidRDefault="005E664C" w:rsidP="005E664C">
      <w:pPr>
        <w:ind w:left="426" w:right="273"/>
        <w:jc w:val="center"/>
        <w:rPr>
          <w:b/>
          <w:sz w:val="28"/>
        </w:rPr>
      </w:pPr>
      <w:r w:rsidRPr="005E664C">
        <w:rPr>
          <w:b/>
          <w:sz w:val="28"/>
        </w:rPr>
        <w:t>Средства обучения</w:t>
      </w:r>
    </w:p>
    <w:p w14:paraId="3898D43E" w14:textId="77777777" w:rsidR="0077602C" w:rsidRDefault="0077602C" w:rsidP="0077602C">
      <w:pPr>
        <w:numPr>
          <w:ilvl w:val="0"/>
          <w:numId w:val="12"/>
        </w:numPr>
        <w:suppressAutoHyphens/>
        <w:spacing w:after="0" w:line="240" w:lineRule="auto"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14:paraId="5A132B10" w14:textId="77777777" w:rsidR="00F21314" w:rsidRDefault="00F21314" w:rsidP="0077602C">
      <w:pPr>
        <w:numPr>
          <w:ilvl w:val="0"/>
          <w:numId w:val="12"/>
        </w:numPr>
        <w:suppressAutoHyphens/>
        <w:spacing w:after="0" w:line="240" w:lineRule="auto"/>
        <w:ind w:left="426" w:right="273" w:hanging="426"/>
        <w:rPr>
          <w:b/>
        </w:rPr>
      </w:pPr>
      <w:r>
        <w:rPr>
          <w:b/>
        </w:rPr>
        <w:t>Проектор</w:t>
      </w:r>
    </w:p>
    <w:p w14:paraId="2C67DBCE" w14:textId="77777777" w:rsidR="00F21314" w:rsidRPr="00F21314" w:rsidRDefault="00F21314" w:rsidP="00F21314">
      <w:pPr>
        <w:numPr>
          <w:ilvl w:val="0"/>
          <w:numId w:val="12"/>
        </w:numPr>
        <w:suppressAutoHyphens/>
        <w:spacing w:after="0" w:line="240" w:lineRule="auto"/>
        <w:ind w:left="426" w:right="273" w:hanging="426"/>
        <w:rPr>
          <w:b/>
        </w:rPr>
      </w:pPr>
      <w:r>
        <w:rPr>
          <w:b/>
        </w:rPr>
        <w:t>Сканер</w:t>
      </w:r>
    </w:p>
    <w:p w14:paraId="27684342" w14:textId="77777777" w:rsidR="0077602C" w:rsidRPr="000A076A" w:rsidRDefault="0077602C" w:rsidP="0077602C"/>
    <w:p w14:paraId="65E8F126" w14:textId="77777777" w:rsidR="00A20A2A" w:rsidRDefault="00A20A2A" w:rsidP="00A20A2A">
      <w:pPr>
        <w:pStyle w:val="p1"/>
        <w:shd w:val="clear" w:color="auto" w:fill="FFFFFF"/>
        <w:spacing w:after="199" w:afterAutospacing="0"/>
        <w:rPr>
          <w:b/>
          <w:color w:val="000000"/>
        </w:rPr>
      </w:pPr>
      <w:r>
        <w:rPr>
          <w:rStyle w:val="s1"/>
          <w:b/>
          <w:bCs/>
          <w:color w:val="000000"/>
        </w:rPr>
        <w:t>Критерии оценки в Положении «О системе контроля и оценивания образовательных достижений обучающихся в МОУ Петровская СОШ».  Приказ № 267о.д. от 28 августа 2019г.</w:t>
      </w:r>
    </w:p>
    <w:p w14:paraId="34782528" w14:textId="77777777" w:rsidR="00D61666" w:rsidRPr="008C19F2" w:rsidRDefault="00D61666" w:rsidP="00D61666">
      <w:pPr>
        <w:pStyle w:val="ac"/>
        <w:kinsoku w:val="0"/>
        <w:overflowPunct w:val="0"/>
        <w:spacing w:before="90"/>
        <w:ind w:left="113"/>
        <w:rPr>
          <w:b/>
          <w:bCs/>
          <w:szCs w:val="28"/>
        </w:rPr>
      </w:pPr>
      <w:r w:rsidRPr="00100327">
        <w:rPr>
          <w:b/>
          <w:bCs/>
          <w:sz w:val="24"/>
          <w:szCs w:val="24"/>
        </w:rPr>
        <w:lastRenderedPageBreak/>
        <w:t>Лист  регистрации изменений к рабочей программ</w:t>
      </w:r>
      <w:r w:rsidRPr="00B614DE">
        <w:rPr>
          <w:b/>
          <w:bCs/>
          <w:szCs w:val="28"/>
        </w:rPr>
        <w:t>е</w:t>
      </w:r>
      <w:r w:rsidRPr="0010032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Родная литература. 9</w:t>
      </w:r>
      <w:r w:rsidRPr="00100327">
        <w:rPr>
          <w:b/>
          <w:sz w:val="24"/>
          <w:szCs w:val="24"/>
        </w:rPr>
        <w:t xml:space="preserve"> класс»</w:t>
      </w:r>
    </w:p>
    <w:p w14:paraId="00364E05" w14:textId="77777777" w:rsidR="00D61666" w:rsidRPr="0055335B" w:rsidRDefault="00D61666" w:rsidP="00D61666">
      <w:pPr>
        <w:pStyle w:val="ac"/>
        <w:kinsoku w:val="0"/>
        <w:overflowPunct w:val="0"/>
        <w:spacing w:before="106"/>
        <w:ind w:left="113"/>
        <w:rPr>
          <w:b/>
          <w:bCs/>
          <w:szCs w:val="28"/>
          <w:vertAlign w:val="superscript"/>
        </w:rPr>
      </w:pPr>
      <w:r w:rsidRPr="0055335B">
        <w:rPr>
          <w:szCs w:val="28"/>
        </w:rPr>
        <w:t>Учителя</w:t>
      </w:r>
      <w:r w:rsidRPr="0055335B">
        <w:rPr>
          <w:spacing w:val="-1"/>
          <w:szCs w:val="28"/>
        </w:rPr>
        <w:t xml:space="preserve"> _</w:t>
      </w:r>
      <w:r>
        <w:rPr>
          <w:spacing w:val="-1"/>
          <w:szCs w:val="28"/>
        </w:rPr>
        <w:t>Попкова Т.Н.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2578"/>
        <w:gridCol w:w="2826"/>
        <w:gridCol w:w="2835"/>
      </w:tblGrid>
      <w:tr w:rsidR="00D61666" w:rsidRPr="00B614DE" w14:paraId="5EF20A90" w14:textId="77777777" w:rsidTr="00D61666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CB2A" w14:textId="77777777" w:rsidR="00D61666" w:rsidRPr="00B614DE" w:rsidRDefault="00D6166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28DF0AF" w14:textId="77777777" w:rsidR="00D61666" w:rsidRPr="00B614DE" w:rsidRDefault="00D61666" w:rsidP="00EA3327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B614DE">
              <w:rPr>
                <w:sz w:val="28"/>
                <w:szCs w:val="28"/>
              </w:rPr>
              <w:t>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5D69" w14:textId="77777777" w:rsidR="00D61666" w:rsidRPr="00B614DE" w:rsidRDefault="00D6166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Дата</w:t>
            </w:r>
          </w:p>
          <w:p w14:paraId="04A77E4F" w14:textId="77777777" w:rsidR="00D61666" w:rsidRPr="00B614DE" w:rsidRDefault="00D61666" w:rsidP="00EA3327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453D" w14:textId="77777777" w:rsidR="00D61666" w:rsidRPr="00B614DE" w:rsidRDefault="00D6166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Причина</w:t>
            </w:r>
          </w:p>
          <w:p w14:paraId="675DF2E6" w14:textId="77777777" w:rsidR="00D61666" w:rsidRPr="00B614DE" w:rsidRDefault="00D61666" w:rsidP="00EA3327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552C" w14:textId="77777777" w:rsidR="00D61666" w:rsidRPr="00B614DE" w:rsidRDefault="00D6166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Сутьизменения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6E1" w14:textId="77777777" w:rsidR="00D61666" w:rsidRPr="00B614DE" w:rsidRDefault="00D6166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Корректирующиедействия</w:t>
            </w:r>
          </w:p>
        </w:tc>
      </w:tr>
      <w:tr w:rsidR="00D61666" w:rsidRPr="00B614DE" w14:paraId="5DFB2165" w14:textId="77777777" w:rsidTr="00D61666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1254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D617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0553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1A3D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953D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D61666" w:rsidRPr="00B614DE" w14:paraId="60211430" w14:textId="77777777" w:rsidTr="00D61666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108A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205F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DD16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8982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0502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D61666" w:rsidRPr="00B614DE" w14:paraId="2EC9109D" w14:textId="77777777" w:rsidTr="00D61666">
        <w:trPr>
          <w:trHeight w:val="3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055F1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DFCF5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E06F7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E01E8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BE265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D61666" w:rsidRPr="00B614DE" w14:paraId="2DE4799F" w14:textId="77777777" w:rsidTr="00D61666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F1B4B" w14:textId="77777777" w:rsidR="00D61666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6F84A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02C63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3B566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2BEF4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D61666" w:rsidRPr="00B614DE" w14:paraId="5E508719" w14:textId="77777777" w:rsidTr="00D61666">
        <w:trPr>
          <w:trHeight w:val="13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AA094" w14:textId="77777777" w:rsidR="00D61666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F231B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BEBE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C4321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84D76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D61666" w:rsidRPr="00B614DE" w14:paraId="07F1CE0C" w14:textId="77777777" w:rsidTr="00D61666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BC51D" w14:textId="77777777" w:rsidR="00D61666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5CD1E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ABABC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A9908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DC6D6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D61666" w:rsidRPr="00B614DE" w14:paraId="2F27C003" w14:textId="77777777" w:rsidTr="00D61666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A4EB7" w14:textId="77777777" w:rsidR="00D61666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AB0B4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9A449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05584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D905A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D61666" w:rsidRPr="00B614DE" w14:paraId="6F24130B" w14:textId="77777777" w:rsidTr="00D61666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FB8C" w14:textId="77777777" w:rsidR="00D61666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F624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731C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BD35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7165" w14:textId="77777777" w:rsidR="00D61666" w:rsidRPr="00B614DE" w:rsidRDefault="00D6166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</w:tbl>
    <w:p w14:paraId="55FB87A7" w14:textId="77777777" w:rsidR="00D61666" w:rsidRDefault="00D61666" w:rsidP="00D61666">
      <w:pPr>
        <w:pStyle w:val="a3"/>
        <w:rPr>
          <w:rFonts w:ascii="Times New Roman" w:hAnsi="Times New Roman" w:cs="Times New Roman"/>
        </w:rPr>
      </w:pPr>
    </w:p>
    <w:p w14:paraId="2D8FF8D8" w14:textId="77777777" w:rsidR="00D61666" w:rsidRDefault="00D61666" w:rsidP="00D61666">
      <w:pPr>
        <w:pStyle w:val="a3"/>
        <w:rPr>
          <w:rFonts w:ascii="Times New Roman" w:hAnsi="Times New Roman" w:cs="Times New Roman"/>
        </w:rPr>
      </w:pPr>
    </w:p>
    <w:sectPr w:rsidR="00D61666" w:rsidSect="00B377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7A86" w14:textId="77777777" w:rsidR="001857A3" w:rsidRDefault="001857A3" w:rsidP="00B71602">
      <w:pPr>
        <w:spacing w:after="0" w:line="240" w:lineRule="auto"/>
      </w:pPr>
      <w:r>
        <w:separator/>
      </w:r>
    </w:p>
  </w:endnote>
  <w:endnote w:type="continuationSeparator" w:id="0">
    <w:p w14:paraId="07AFF9AC" w14:textId="77777777" w:rsidR="001857A3" w:rsidRDefault="001857A3" w:rsidP="00B7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F57F" w14:textId="77777777" w:rsidR="001857A3" w:rsidRDefault="001857A3" w:rsidP="00B71602">
      <w:pPr>
        <w:spacing w:after="0" w:line="240" w:lineRule="auto"/>
      </w:pPr>
      <w:r>
        <w:separator/>
      </w:r>
    </w:p>
  </w:footnote>
  <w:footnote w:type="continuationSeparator" w:id="0">
    <w:p w14:paraId="214F8E10" w14:textId="77777777" w:rsidR="001857A3" w:rsidRDefault="001857A3" w:rsidP="00B7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7222EC"/>
    <w:multiLevelType w:val="hybridMultilevel"/>
    <w:tmpl w:val="BC34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183B45FE"/>
    <w:multiLevelType w:val="hybridMultilevel"/>
    <w:tmpl w:val="444C82B8"/>
    <w:lvl w:ilvl="0" w:tplc="35740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23326635"/>
    <w:multiLevelType w:val="hybridMultilevel"/>
    <w:tmpl w:val="C4B4D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E2DC3"/>
    <w:multiLevelType w:val="hybridMultilevel"/>
    <w:tmpl w:val="14E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1522BC"/>
    <w:multiLevelType w:val="hybridMultilevel"/>
    <w:tmpl w:val="82F67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92202CA"/>
    <w:multiLevelType w:val="hybridMultilevel"/>
    <w:tmpl w:val="501CA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293A40"/>
    <w:multiLevelType w:val="hybridMultilevel"/>
    <w:tmpl w:val="C59C9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D7D23ED"/>
    <w:multiLevelType w:val="hybridMultilevel"/>
    <w:tmpl w:val="B48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87E29"/>
    <w:multiLevelType w:val="hybridMultilevel"/>
    <w:tmpl w:val="5AB2F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8CB5056"/>
    <w:multiLevelType w:val="hybridMultilevel"/>
    <w:tmpl w:val="8B84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427629">
    <w:abstractNumId w:val="25"/>
  </w:num>
  <w:num w:numId="2" w16cid:durableId="272330111">
    <w:abstractNumId w:val="6"/>
  </w:num>
  <w:num w:numId="3" w16cid:durableId="1098212979">
    <w:abstractNumId w:val="2"/>
  </w:num>
  <w:num w:numId="4" w16cid:durableId="67460989">
    <w:abstractNumId w:val="34"/>
  </w:num>
  <w:num w:numId="5" w16cid:durableId="1737850282">
    <w:abstractNumId w:val="3"/>
  </w:num>
  <w:num w:numId="6" w16cid:durableId="1619875702">
    <w:abstractNumId w:val="8"/>
  </w:num>
  <w:num w:numId="7" w16cid:durableId="864250177">
    <w:abstractNumId w:val="19"/>
  </w:num>
  <w:num w:numId="8" w16cid:durableId="638338846">
    <w:abstractNumId w:val="26"/>
  </w:num>
  <w:num w:numId="9" w16cid:durableId="1467697054">
    <w:abstractNumId w:val="32"/>
  </w:num>
  <w:num w:numId="10" w16cid:durableId="323626730">
    <w:abstractNumId w:val="24"/>
  </w:num>
  <w:num w:numId="11" w16cid:durableId="1796755969">
    <w:abstractNumId w:val="0"/>
  </w:num>
  <w:num w:numId="12" w16cid:durableId="1123773316">
    <w:abstractNumId w:val="1"/>
  </w:num>
  <w:num w:numId="13" w16cid:durableId="1461076019">
    <w:abstractNumId w:val="36"/>
  </w:num>
  <w:num w:numId="14" w16cid:durableId="2068141112">
    <w:abstractNumId w:val="13"/>
  </w:num>
  <w:num w:numId="15" w16cid:durableId="1468207609">
    <w:abstractNumId w:val="30"/>
  </w:num>
  <w:num w:numId="16" w16cid:durableId="1175461537">
    <w:abstractNumId w:val="10"/>
  </w:num>
  <w:num w:numId="17" w16cid:durableId="828643400">
    <w:abstractNumId w:val="33"/>
  </w:num>
  <w:num w:numId="18" w16cid:durableId="1719938226">
    <w:abstractNumId w:val="11"/>
  </w:num>
  <w:num w:numId="19" w16cid:durableId="1609852355">
    <w:abstractNumId w:val="37"/>
  </w:num>
  <w:num w:numId="20" w16cid:durableId="1577476882">
    <w:abstractNumId w:val="17"/>
  </w:num>
  <w:num w:numId="21" w16cid:durableId="2128425119">
    <w:abstractNumId w:val="20"/>
  </w:num>
  <w:num w:numId="22" w16cid:durableId="1280718328">
    <w:abstractNumId w:val="22"/>
  </w:num>
  <w:num w:numId="23" w16cid:durableId="1705279189">
    <w:abstractNumId w:val="21"/>
  </w:num>
  <w:num w:numId="24" w16cid:durableId="93089965">
    <w:abstractNumId w:val="15"/>
  </w:num>
  <w:num w:numId="25" w16cid:durableId="67728296">
    <w:abstractNumId w:val="23"/>
  </w:num>
  <w:num w:numId="26" w16cid:durableId="596711568">
    <w:abstractNumId w:val="4"/>
  </w:num>
  <w:num w:numId="27" w16cid:durableId="711930439">
    <w:abstractNumId w:val="9"/>
  </w:num>
  <w:num w:numId="28" w16cid:durableId="1527214462">
    <w:abstractNumId w:val="38"/>
  </w:num>
  <w:num w:numId="29" w16cid:durableId="678002002">
    <w:abstractNumId w:val="29"/>
  </w:num>
  <w:num w:numId="30" w16cid:durableId="1661079195">
    <w:abstractNumId w:val="7"/>
  </w:num>
  <w:num w:numId="31" w16cid:durableId="1136680266">
    <w:abstractNumId w:val="28"/>
  </w:num>
  <w:num w:numId="32" w16cid:durableId="688720919">
    <w:abstractNumId w:val="35"/>
  </w:num>
  <w:num w:numId="33" w16cid:durableId="1569997123">
    <w:abstractNumId w:val="5"/>
  </w:num>
  <w:num w:numId="34" w16cid:durableId="805271460">
    <w:abstractNumId w:val="31"/>
  </w:num>
  <w:num w:numId="35" w16cid:durableId="394739956">
    <w:abstractNumId w:val="14"/>
  </w:num>
  <w:num w:numId="36" w16cid:durableId="1453288596">
    <w:abstractNumId w:val="12"/>
  </w:num>
  <w:num w:numId="37" w16cid:durableId="1732654483">
    <w:abstractNumId w:val="39"/>
  </w:num>
  <w:num w:numId="38" w16cid:durableId="2063013935">
    <w:abstractNumId w:val="16"/>
  </w:num>
  <w:num w:numId="39" w16cid:durableId="2047215130">
    <w:abstractNumId w:val="27"/>
  </w:num>
  <w:num w:numId="40" w16cid:durableId="324664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22"/>
    <w:rsid w:val="001177BA"/>
    <w:rsid w:val="001304E1"/>
    <w:rsid w:val="001857A3"/>
    <w:rsid w:val="001B3213"/>
    <w:rsid w:val="001B5C47"/>
    <w:rsid w:val="001B6749"/>
    <w:rsid w:val="001D420A"/>
    <w:rsid w:val="00240D40"/>
    <w:rsid w:val="00277AD3"/>
    <w:rsid w:val="0028789B"/>
    <w:rsid w:val="00290E4E"/>
    <w:rsid w:val="002954B5"/>
    <w:rsid w:val="002E3CE0"/>
    <w:rsid w:val="002F2DA9"/>
    <w:rsid w:val="00321ADE"/>
    <w:rsid w:val="003720E0"/>
    <w:rsid w:val="00402BAE"/>
    <w:rsid w:val="004A3177"/>
    <w:rsid w:val="00522522"/>
    <w:rsid w:val="00540131"/>
    <w:rsid w:val="005470C9"/>
    <w:rsid w:val="00557C44"/>
    <w:rsid w:val="005C398F"/>
    <w:rsid w:val="005C3BFB"/>
    <w:rsid w:val="005E664C"/>
    <w:rsid w:val="006116FD"/>
    <w:rsid w:val="00640AA3"/>
    <w:rsid w:val="00665058"/>
    <w:rsid w:val="00667038"/>
    <w:rsid w:val="006E1F3D"/>
    <w:rsid w:val="007314D6"/>
    <w:rsid w:val="007576F0"/>
    <w:rsid w:val="0077602C"/>
    <w:rsid w:val="007B1CD6"/>
    <w:rsid w:val="007C0296"/>
    <w:rsid w:val="007D13E9"/>
    <w:rsid w:val="007D4DE2"/>
    <w:rsid w:val="007E2E3A"/>
    <w:rsid w:val="007F0140"/>
    <w:rsid w:val="008011B1"/>
    <w:rsid w:val="008B0DAC"/>
    <w:rsid w:val="008B4467"/>
    <w:rsid w:val="00902583"/>
    <w:rsid w:val="00966840"/>
    <w:rsid w:val="00971CDB"/>
    <w:rsid w:val="00977F43"/>
    <w:rsid w:val="009A0090"/>
    <w:rsid w:val="009F338C"/>
    <w:rsid w:val="00A20A2A"/>
    <w:rsid w:val="00A563C8"/>
    <w:rsid w:val="00AA3325"/>
    <w:rsid w:val="00AE28A2"/>
    <w:rsid w:val="00AF1871"/>
    <w:rsid w:val="00B377BA"/>
    <w:rsid w:val="00B71602"/>
    <w:rsid w:val="00B77CEE"/>
    <w:rsid w:val="00BB7AA0"/>
    <w:rsid w:val="00BD6697"/>
    <w:rsid w:val="00C4275F"/>
    <w:rsid w:val="00C700CC"/>
    <w:rsid w:val="00C71329"/>
    <w:rsid w:val="00CB4316"/>
    <w:rsid w:val="00D02822"/>
    <w:rsid w:val="00D61666"/>
    <w:rsid w:val="00D93314"/>
    <w:rsid w:val="00DC4855"/>
    <w:rsid w:val="00DE0F22"/>
    <w:rsid w:val="00E259FB"/>
    <w:rsid w:val="00E82726"/>
    <w:rsid w:val="00EA400C"/>
    <w:rsid w:val="00EC5CBD"/>
    <w:rsid w:val="00EF1825"/>
    <w:rsid w:val="00F00AC7"/>
    <w:rsid w:val="00F21314"/>
    <w:rsid w:val="00F84FA2"/>
    <w:rsid w:val="00FA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8C76"/>
  <w15:docId w15:val="{C48B288D-A860-4FB3-B760-DCF1310A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FA2"/>
  </w:style>
  <w:style w:type="paragraph" w:styleId="2">
    <w:name w:val="heading 2"/>
    <w:basedOn w:val="a"/>
    <w:next w:val="a"/>
    <w:link w:val="20"/>
    <w:qFormat/>
    <w:rsid w:val="00B716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2BAE"/>
    <w:pPr>
      <w:ind w:left="720"/>
      <w:contextualSpacing/>
    </w:pPr>
  </w:style>
  <w:style w:type="paragraph" w:customStyle="1" w:styleId="Default">
    <w:name w:val="Default"/>
    <w:rsid w:val="00402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3">
    <w:name w:val="s_3"/>
    <w:basedOn w:val="a"/>
    <w:rsid w:val="004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B71602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B7160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7160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71602"/>
    <w:rPr>
      <w:vertAlign w:val="superscript"/>
    </w:rPr>
  </w:style>
  <w:style w:type="character" w:customStyle="1" w:styleId="a4">
    <w:name w:val="Абзац списка Знак"/>
    <w:link w:val="a3"/>
    <w:uiPriority w:val="34"/>
    <w:qFormat/>
    <w:locked/>
    <w:rsid w:val="00B71602"/>
  </w:style>
  <w:style w:type="character" w:customStyle="1" w:styleId="20">
    <w:name w:val="Заголовок 2 Знак"/>
    <w:basedOn w:val="a0"/>
    <w:link w:val="2"/>
    <w:rsid w:val="00B7160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uiPriority w:val="99"/>
    <w:rsid w:val="00B71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39"/>
    <w:rsid w:val="00B7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1602"/>
    <w:rPr>
      <w:rFonts w:ascii="Times New Roman" w:hAnsi="Times New Roman"/>
      <w:sz w:val="24"/>
      <w:u w:val="none"/>
      <w:effect w:val="none"/>
    </w:rPr>
  </w:style>
  <w:style w:type="paragraph" w:styleId="aa">
    <w:name w:val="Normal (Web)"/>
    <w:basedOn w:val="a"/>
    <w:uiPriority w:val="99"/>
    <w:unhideWhenUsed/>
    <w:rsid w:val="007D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77602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b">
    <w:name w:val="Strong"/>
    <w:uiPriority w:val="22"/>
    <w:qFormat/>
    <w:rsid w:val="00EC5CBD"/>
    <w:rPr>
      <w:b/>
      <w:bCs/>
    </w:rPr>
  </w:style>
  <w:style w:type="paragraph" w:customStyle="1" w:styleId="p1">
    <w:name w:val="p1"/>
    <w:basedOn w:val="a"/>
    <w:rsid w:val="00A2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20A2A"/>
  </w:style>
  <w:style w:type="paragraph" w:styleId="ac">
    <w:name w:val="Body Text"/>
    <w:basedOn w:val="a"/>
    <w:link w:val="ad"/>
    <w:uiPriority w:val="1"/>
    <w:qFormat/>
    <w:rsid w:val="00D6166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D61666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D61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88902/0" TargetMode="External"/><Relationship Id="rId13" Type="http://schemas.openxmlformats.org/officeDocument/2006/relationships/hyperlink" Target="http://www.krugosvet.ru" TargetMode="External"/><Relationship Id="rId18" Type="http://schemas.openxmlformats.org/officeDocument/2006/relationships/hyperlink" Target="http://www.russianpla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4forma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ncyclopedia.ru" TargetMode="External"/><Relationship Id="rId17" Type="http://schemas.openxmlformats.org/officeDocument/2006/relationships/hyperlink" Target="http://www.litwome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era.edu.ru/" TargetMode="External"/><Relationship Id="rId20" Type="http://schemas.openxmlformats.org/officeDocument/2006/relationships/hyperlink" Target="http://www.bibliotekar.ru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mer.info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iter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revne.ru/" TargetMode="External"/><Relationship Id="rId19" Type="http://schemas.openxmlformats.org/officeDocument/2006/relationships/hyperlink" Target="http://www.russianplanet.ru/filolog/rusli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kar.ru/" TargetMode="External"/><Relationship Id="rId14" Type="http://schemas.openxmlformats.org/officeDocument/2006/relationships/hyperlink" Target="http://www.Lib.ru" TargetMode="External"/><Relationship Id="rId22" Type="http://schemas.openxmlformats.org/officeDocument/2006/relationships/hyperlink" Target="http://galleri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365 Pro Plus</cp:lastModifiedBy>
  <cp:revision>2</cp:revision>
  <cp:lastPrinted>2019-08-30T08:09:00Z</cp:lastPrinted>
  <dcterms:created xsi:type="dcterms:W3CDTF">2022-11-13T11:56:00Z</dcterms:created>
  <dcterms:modified xsi:type="dcterms:W3CDTF">2022-11-13T11:56:00Z</dcterms:modified>
</cp:coreProperties>
</file>