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F" w:rsidRPr="008361E2" w:rsidRDefault="00C91D3F" w:rsidP="00C91D3F">
      <w:pPr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 xml:space="preserve">Рабочая программа элективного курса по английскому языку составлена на основе Фундаментального ядра содержания общего образования, Требований 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</w:t>
      </w:r>
      <w:proofErr w:type="gramStart"/>
      <w:r w:rsidRPr="008361E2">
        <w:rPr>
          <w:rFonts w:ascii="Times New Roman" w:hAnsi="Times New Roman" w:cs="Times New Roman"/>
        </w:rPr>
        <w:t xml:space="preserve">( </w:t>
      </w:r>
      <w:proofErr w:type="gramEnd"/>
      <w:r w:rsidRPr="008361E2">
        <w:rPr>
          <w:rFonts w:ascii="Times New Roman" w:hAnsi="Times New Roman" w:cs="Times New Roman"/>
        </w:rPr>
        <w:t xml:space="preserve">утвержден  приказом Министерства образования и науки РФ от 17.12.2012 г. №1897).   </w:t>
      </w:r>
    </w:p>
    <w:p w:rsidR="00C91D3F" w:rsidRPr="008361E2" w:rsidRDefault="00C91D3F" w:rsidP="00C91D3F">
      <w:pPr>
        <w:pStyle w:val="a3"/>
        <w:spacing w:before="241"/>
        <w:ind w:left="0" w:right="219"/>
        <w:jc w:val="both"/>
        <w:rPr>
          <w:sz w:val="22"/>
          <w:szCs w:val="22"/>
        </w:rPr>
      </w:pPr>
      <w:r w:rsidRPr="008361E2">
        <w:rPr>
          <w:sz w:val="22"/>
          <w:szCs w:val="22"/>
        </w:rPr>
        <w:t>На изучение элективного курса «Практикум по английскому языку» отводится  34 часа в 11 классе (34 учебные недели).</w:t>
      </w:r>
    </w:p>
    <w:p w:rsidR="00C91D3F" w:rsidRPr="008361E2" w:rsidRDefault="00C91D3F" w:rsidP="00C91D3F">
      <w:pPr>
        <w:pStyle w:val="a3"/>
        <w:spacing w:before="241"/>
        <w:ind w:left="0" w:right="218"/>
        <w:jc w:val="both"/>
        <w:rPr>
          <w:sz w:val="22"/>
          <w:szCs w:val="22"/>
        </w:rPr>
      </w:pPr>
      <w:r w:rsidRPr="008361E2">
        <w:rPr>
          <w:sz w:val="22"/>
          <w:szCs w:val="22"/>
        </w:rPr>
        <w:t>Программа предусматривает проведение ряда уроков с использованием интерактивных тренажеров, разработанных для тренировки навыков говорения на английском языке в соответствии с требованиями единого государственного экзамена по английскому языку, раздел «Говорение». Часть уроков предусматривает работу с материалами ФИПИ.</w:t>
      </w:r>
    </w:p>
    <w:p w:rsidR="00C91D3F" w:rsidRPr="008361E2" w:rsidRDefault="00C91D3F" w:rsidP="00C91D3F">
      <w:pPr>
        <w:pStyle w:val="a3"/>
        <w:ind w:left="0"/>
        <w:rPr>
          <w:sz w:val="22"/>
          <w:szCs w:val="22"/>
        </w:rPr>
      </w:pPr>
    </w:p>
    <w:p w:rsidR="00C91D3F" w:rsidRPr="008361E2" w:rsidRDefault="00C91D3F" w:rsidP="00C91D3F">
      <w:pPr>
        <w:pStyle w:val="a3"/>
        <w:tabs>
          <w:tab w:val="left" w:pos="665"/>
          <w:tab w:val="left" w:pos="2196"/>
          <w:tab w:val="left" w:pos="3550"/>
          <w:tab w:val="left" w:pos="5273"/>
          <w:tab w:val="left" w:pos="6195"/>
          <w:tab w:val="left" w:pos="7915"/>
          <w:tab w:val="left" w:pos="8465"/>
        </w:tabs>
        <w:spacing w:before="196"/>
        <w:ind w:right="217"/>
        <w:rPr>
          <w:sz w:val="22"/>
          <w:szCs w:val="22"/>
        </w:rPr>
      </w:pPr>
      <w:r w:rsidRPr="008361E2">
        <w:rPr>
          <w:sz w:val="22"/>
          <w:szCs w:val="22"/>
        </w:rPr>
        <w:t>В</w:t>
      </w:r>
      <w:r w:rsidRPr="008361E2">
        <w:rPr>
          <w:sz w:val="22"/>
          <w:szCs w:val="22"/>
        </w:rPr>
        <w:tab/>
        <w:t>результате</w:t>
      </w:r>
      <w:r w:rsidRPr="008361E2">
        <w:rPr>
          <w:sz w:val="22"/>
          <w:szCs w:val="22"/>
        </w:rPr>
        <w:tab/>
        <w:t>изучения</w:t>
      </w:r>
      <w:r w:rsidRPr="008361E2">
        <w:rPr>
          <w:sz w:val="22"/>
          <w:szCs w:val="22"/>
        </w:rPr>
        <w:tab/>
        <w:t>элективного</w:t>
      </w:r>
      <w:r w:rsidRPr="008361E2">
        <w:rPr>
          <w:sz w:val="22"/>
          <w:szCs w:val="22"/>
        </w:rPr>
        <w:tab/>
        <w:t>курса</w:t>
      </w:r>
      <w:r w:rsidRPr="008361E2">
        <w:rPr>
          <w:sz w:val="22"/>
          <w:szCs w:val="22"/>
        </w:rPr>
        <w:tab/>
        <w:t>«Практикум</w:t>
      </w:r>
      <w:r w:rsidRPr="008361E2">
        <w:rPr>
          <w:sz w:val="22"/>
          <w:szCs w:val="22"/>
        </w:rPr>
        <w:tab/>
        <w:t>по</w:t>
      </w:r>
      <w:r w:rsidRPr="008361E2">
        <w:rPr>
          <w:sz w:val="22"/>
          <w:szCs w:val="22"/>
        </w:rPr>
        <w:tab/>
      </w:r>
      <w:r w:rsidRPr="008361E2">
        <w:rPr>
          <w:spacing w:val="-3"/>
          <w:sz w:val="22"/>
          <w:szCs w:val="22"/>
        </w:rPr>
        <w:t xml:space="preserve">решению </w:t>
      </w:r>
      <w:r w:rsidRPr="008361E2">
        <w:rPr>
          <w:sz w:val="22"/>
          <w:szCs w:val="22"/>
        </w:rPr>
        <w:t>коммуникативных задач по английскому языку»</w:t>
      </w:r>
    </w:p>
    <w:p w:rsidR="00C91D3F" w:rsidRPr="008361E2" w:rsidRDefault="00C91D3F" w:rsidP="00C91D3F">
      <w:pPr>
        <w:pStyle w:val="1"/>
        <w:spacing w:before="244"/>
        <w:ind w:left="221"/>
        <w:rPr>
          <w:sz w:val="22"/>
          <w:szCs w:val="22"/>
        </w:rPr>
      </w:pPr>
      <w:r w:rsidRPr="008361E2">
        <w:rPr>
          <w:sz w:val="22"/>
          <w:szCs w:val="22"/>
        </w:rPr>
        <w:t>Выпускник научится: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234"/>
      </w:pPr>
      <w:r w:rsidRPr="008361E2">
        <w:t>кратко комментировать точку зрения другого человека;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48" w:line="273" w:lineRule="auto"/>
        <w:ind w:right="218"/>
      </w:pPr>
      <w:r w:rsidRPr="008361E2">
        <w:t>проводить подготовленное интервью, проверяя и получая подтверждение какой-либо информации;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3" w:line="273" w:lineRule="auto"/>
        <w:ind w:right="220"/>
      </w:pPr>
      <w:r w:rsidRPr="008361E2">
        <w:t>обмениваться информацией, проверять и подтверждать собранную фактическую информацию;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3" w:line="276" w:lineRule="auto"/>
        <w:ind w:right="218"/>
      </w:pPr>
      <w:r w:rsidRPr="008361E2"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line="338" w:lineRule="exact"/>
      </w:pPr>
      <w:r w:rsidRPr="008361E2">
        <w:t>резюмировать прослушанный/прочитанный текст;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48"/>
      </w:pPr>
      <w:r w:rsidRPr="008361E2">
        <w:t>обобщать информацию на основе прочитанного/прослушанного текста;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45" w:line="273" w:lineRule="auto"/>
        <w:ind w:right="219"/>
      </w:pPr>
      <w:r w:rsidRPr="008361E2">
        <w:t>формулировать вопрос или проблему, объясняя причины, высказывая предположения о возможных последствиях;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3" w:line="273" w:lineRule="auto"/>
        <w:ind w:right="219"/>
      </w:pPr>
      <w:r w:rsidRPr="008361E2">
        <w:t>высказывать свою точку зрения по широкому спектру тем, поддерживая ее аргументами и пояснениями;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3" w:line="273" w:lineRule="auto"/>
        <w:ind w:right="219"/>
      </w:pPr>
      <w:r w:rsidRPr="008361E2">
        <w:t>комментировать точку зрения собеседника, приводя аргументы за и против;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before="3" w:line="276" w:lineRule="auto"/>
        <w:ind w:right="219"/>
      </w:pPr>
      <w:r w:rsidRPr="008361E2"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9"/>
        </w:tabs>
        <w:spacing w:line="273" w:lineRule="auto"/>
        <w:ind w:right="220"/>
      </w:pPr>
      <w:r w:rsidRPr="008361E2">
        <w:t>произносить звуки английского языка четко, не допуская ярко выраженного акцента;</w:t>
      </w:r>
    </w:p>
    <w:p w:rsidR="00C91D3F" w:rsidRPr="008361E2" w:rsidRDefault="00C91D3F" w:rsidP="00C91D3F">
      <w:pPr>
        <w:spacing w:line="273" w:lineRule="auto"/>
        <w:jc w:val="both"/>
        <w:rPr>
          <w:rFonts w:ascii="Times New Roman" w:hAnsi="Times New Roman" w:cs="Times New Roman"/>
        </w:rPr>
        <w:sectPr w:rsidR="00C91D3F" w:rsidRPr="008361E2">
          <w:pgSz w:w="11900" w:h="16840"/>
          <w:pgMar w:top="1060" w:right="620" w:bottom="280" w:left="1480" w:header="720" w:footer="720" w:gutter="0"/>
          <w:cols w:space="720"/>
        </w:sectPr>
      </w:pPr>
    </w:p>
    <w:p w:rsidR="00C91D3F" w:rsidRPr="008361E2" w:rsidRDefault="00C91D3F" w:rsidP="00C91D3F">
      <w:pPr>
        <w:pStyle w:val="a5"/>
        <w:numPr>
          <w:ilvl w:val="0"/>
          <w:numId w:val="1"/>
        </w:numPr>
        <w:tabs>
          <w:tab w:val="left" w:pos="648"/>
          <w:tab w:val="left" w:pos="649"/>
        </w:tabs>
        <w:spacing w:before="85" w:line="273" w:lineRule="auto"/>
        <w:ind w:right="219"/>
        <w:jc w:val="left"/>
      </w:pPr>
      <w:r w:rsidRPr="008361E2">
        <w:lastRenderedPageBreak/>
        <w:t>четко и естественно произносить слова английского языка, в том числе применительно к новому языковому материалу.</w:t>
      </w:r>
    </w:p>
    <w:p w:rsidR="00C91D3F" w:rsidRPr="008361E2" w:rsidRDefault="00C91D3F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02997" w:rsidRPr="008361E2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D02997" w:rsidRPr="008361E2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Рабочая программа содержит следующие разделы: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1. Нормативные документы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2. Цели и задачи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3. Место предмета в учебном плане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4. Планируемые результаты освоения программы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5. Тематический план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6. Содержание тем учебного предмета</w:t>
      </w: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7. Учебно-методическое обеспечение программы</w:t>
      </w: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8. Перечень учебно-методического оборудования и наглядных пособий</w:t>
      </w: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8361E2">
        <w:rPr>
          <w:rFonts w:ascii="Times New Roman" w:hAnsi="Times New Roman" w:cs="Times New Roman"/>
        </w:rPr>
        <w:t>9. Календарно-тематическое планирование</w:t>
      </w:r>
    </w:p>
    <w:p w:rsidR="00D02997" w:rsidRPr="008361E2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8361E2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8361E2" w:rsidRDefault="00D02997" w:rsidP="00D02997">
      <w:pPr>
        <w:rPr>
          <w:rFonts w:ascii="Times New Roman" w:hAnsi="Times New Roman" w:cs="Times New Roman"/>
        </w:rPr>
      </w:pPr>
    </w:p>
    <w:p w:rsidR="009077F4" w:rsidRPr="008361E2" w:rsidRDefault="009077F4">
      <w:pPr>
        <w:rPr>
          <w:rFonts w:ascii="Times New Roman" w:hAnsi="Times New Roman" w:cs="Times New Roman"/>
        </w:rPr>
      </w:pPr>
    </w:p>
    <w:sectPr w:rsidR="009077F4" w:rsidRPr="008361E2" w:rsidSect="0016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42A"/>
    <w:multiLevelType w:val="hybridMultilevel"/>
    <w:tmpl w:val="B666F884"/>
    <w:lvl w:ilvl="0" w:tplc="9118C338">
      <w:numFmt w:val="bullet"/>
      <w:lvlText w:val=""/>
      <w:lvlJc w:val="left"/>
      <w:pPr>
        <w:ind w:left="64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B042BA">
      <w:start w:val="10"/>
      <w:numFmt w:val="decimal"/>
      <w:lvlText w:val="%2"/>
      <w:lvlJc w:val="left"/>
      <w:pPr>
        <w:ind w:left="405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C3887A4">
      <w:numFmt w:val="bullet"/>
      <w:lvlText w:val="•"/>
      <w:lvlJc w:val="left"/>
      <w:pPr>
        <w:ind w:left="4620" w:hanging="353"/>
      </w:pPr>
      <w:rPr>
        <w:rFonts w:hint="default"/>
        <w:lang w:val="ru-RU" w:eastAsia="ru-RU" w:bidi="ru-RU"/>
      </w:rPr>
    </w:lvl>
    <w:lvl w:ilvl="3" w:tplc="26F62406">
      <w:numFmt w:val="bullet"/>
      <w:lvlText w:val="•"/>
      <w:lvlJc w:val="left"/>
      <w:pPr>
        <w:ind w:left="4640" w:hanging="353"/>
      </w:pPr>
      <w:rPr>
        <w:rFonts w:hint="default"/>
        <w:lang w:val="ru-RU" w:eastAsia="ru-RU" w:bidi="ru-RU"/>
      </w:rPr>
    </w:lvl>
    <w:lvl w:ilvl="4" w:tplc="517EE3BC">
      <w:numFmt w:val="bullet"/>
      <w:lvlText w:val="•"/>
      <w:lvlJc w:val="left"/>
      <w:pPr>
        <w:ind w:left="5377" w:hanging="353"/>
      </w:pPr>
      <w:rPr>
        <w:rFonts w:hint="default"/>
        <w:lang w:val="ru-RU" w:eastAsia="ru-RU" w:bidi="ru-RU"/>
      </w:rPr>
    </w:lvl>
    <w:lvl w:ilvl="5" w:tplc="4E382FB8">
      <w:numFmt w:val="bullet"/>
      <w:lvlText w:val="•"/>
      <w:lvlJc w:val="left"/>
      <w:pPr>
        <w:ind w:left="6114" w:hanging="353"/>
      </w:pPr>
      <w:rPr>
        <w:rFonts w:hint="default"/>
        <w:lang w:val="ru-RU" w:eastAsia="ru-RU" w:bidi="ru-RU"/>
      </w:rPr>
    </w:lvl>
    <w:lvl w:ilvl="6" w:tplc="F93AD84C">
      <w:numFmt w:val="bullet"/>
      <w:lvlText w:val="•"/>
      <w:lvlJc w:val="left"/>
      <w:pPr>
        <w:ind w:left="6851" w:hanging="353"/>
      </w:pPr>
      <w:rPr>
        <w:rFonts w:hint="default"/>
        <w:lang w:val="ru-RU" w:eastAsia="ru-RU" w:bidi="ru-RU"/>
      </w:rPr>
    </w:lvl>
    <w:lvl w:ilvl="7" w:tplc="57EA1588">
      <w:numFmt w:val="bullet"/>
      <w:lvlText w:val="•"/>
      <w:lvlJc w:val="left"/>
      <w:pPr>
        <w:ind w:left="7588" w:hanging="353"/>
      </w:pPr>
      <w:rPr>
        <w:rFonts w:hint="default"/>
        <w:lang w:val="ru-RU" w:eastAsia="ru-RU" w:bidi="ru-RU"/>
      </w:rPr>
    </w:lvl>
    <w:lvl w:ilvl="8" w:tplc="582611C4">
      <w:numFmt w:val="bullet"/>
      <w:lvlText w:val="•"/>
      <w:lvlJc w:val="left"/>
      <w:pPr>
        <w:ind w:left="8325" w:hanging="35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997"/>
    <w:rsid w:val="00260DE8"/>
    <w:rsid w:val="006D7CA9"/>
    <w:rsid w:val="008361E2"/>
    <w:rsid w:val="009077F4"/>
    <w:rsid w:val="009B5EC1"/>
    <w:rsid w:val="00C91D3F"/>
    <w:rsid w:val="00D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C1"/>
  </w:style>
  <w:style w:type="paragraph" w:styleId="1">
    <w:name w:val="heading 1"/>
    <w:basedOn w:val="a"/>
    <w:link w:val="10"/>
    <w:uiPriority w:val="9"/>
    <w:qFormat/>
    <w:rsid w:val="00C91D3F"/>
    <w:pPr>
      <w:widowControl w:val="0"/>
      <w:autoSpaceDE w:val="0"/>
      <w:autoSpaceDN w:val="0"/>
      <w:spacing w:after="0" w:line="240" w:lineRule="auto"/>
      <w:ind w:left="42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D3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91D3F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91D3F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link w:val="a6"/>
    <w:uiPriority w:val="99"/>
    <w:qFormat/>
    <w:rsid w:val="00C91D3F"/>
    <w:pPr>
      <w:widowControl w:val="0"/>
      <w:autoSpaceDE w:val="0"/>
      <w:autoSpaceDN w:val="0"/>
      <w:spacing w:after="0" w:line="240" w:lineRule="auto"/>
      <w:ind w:left="648" w:hanging="42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6">
    <w:name w:val="Абзац списка Знак"/>
    <w:link w:val="a5"/>
    <w:uiPriority w:val="99"/>
    <w:locked/>
    <w:rsid w:val="00C91D3F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2021-05-06T06:13:00Z</dcterms:created>
  <dcterms:modified xsi:type="dcterms:W3CDTF">2022-11-15T07:28:00Z</dcterms:modified>
</cp:coreProperties>
</file>