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8D" w:rsidRP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  <w:r w:rsidRPr="004F7DA4">
        <w:rPr>
          <w:rFonts w:ascii="Times New Roman" w:hAnsi="Times New Roman" w:cs="Times New Roman"/>
          <w:sz w:val="28"/>
        </w:rPr>
        <w:t>График работы спортивных секций и кружков</w:t>
      </w:r>
    </w:p>
    <w:p w:rsid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  <w:r w:rsidRPr="004F7DA4">
        <w:rPr>
          <w:rFonts w:ascii="Times New Roman" w:hAnsi="Times New Roman" w:cs="Times New Roman"/>
          <w:sz w:val="28"/>
        </w:rPr>
        <w:t>МОУ Петровской СОШ</w:t>
      </w:r>
    </w:p>
    <w:p w:rsidR="005563C9" w:rsidRDefault="005563C9" w:rsidP="004F7D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2022/2023 учебный год</w:t>
      </w:r>
      <w:bookmarkStart w:id="0" w:name="_GoBack"/>
      <w:bookmarkEnd w:id="0"/>
    </w:p>
    <w:p w:rsidR="004F7DA4" w:rsidRPr="004F7DA4" w:rsidRDefault="004F7DA4" w:rsidP="004F7DA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02"/>
        <w:gridCol w:w="2337"/>
      </w:tblGrid>
      <w:tr w:rsidR="004F7DA4" w:rsidTr="004F7DA4">
        <w:tc>
          <w:tcPr>
            <w:tcW w:w="846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60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Название секции</w:t>
            </w:r>
          </w:p>
        </w:tc>
        <w:tc>
          <w:tcPr>
            <w:tcW w:w="2902" w:type="dxa"/>
          </w:tcPr>
          <w:p w:rsidR="004F7DA4" w:rsidRPr="004F7DA4" w:rsidRDefault="009D1625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Расписание</w:t>
            </w:r>
          </w:p>
        </w:tc>
        <w:tc>
          <w:tcPr>
            <w:tcW w:w="2337" w:type="dxa"/>
          </w:tcPr>
          <w:p w:rsidR="004F7DA4" w:rsidRPr="004F7DA4" w:rsidRDefault="004F7DA4" w:rsidP="004F7D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DA4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02" w:type="dxa"/>
          </w:tcPr>
          <w:p w:rsidR="005563C9" w:rsidRDefault="005563C9" w:rsidP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15.30-17.00</w:t>
            </w:r>
          </w:p>
          <w:p w:rsidR="004F7DA4" w:rsidRPr="004F7DA4" w:rsidRDefault="004F7DA4" w:rsidP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Четверг   15.</w:t>
            </w:r>
            <w:r w:rsidR="00556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56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В.В.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A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17.45 – 19.00</w:t>
            </w:r>
          </w:p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17.45- 19.00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14.00 – 15.30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18.00-19.30</w:t>
            </w:r>
          </w:p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     18.00 – 19.30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      18.00 – 19.30</w:t>
            </w:r>
          </w:p>
        </w:tc>
        <w:tc>
          <w:tcPr>
            <w:tcW w:w="2337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Фурин П.А.</w:t>
            </w:r>
          </w:p>
        </w:tc>
      </w:tr>
      <w:tr w:rsidR="004F7DA4" w:rsidTr="004F7DA4">
        <w:tc>
          <w:tcPr>
            <w:tcW w:w="846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</w:tcPr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902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14.00 – 15.00</w:t>
            </w:r>
          </w:p>
          <w:p w:rsidR="004F7DA4" w:rsidRP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 – 15.00</w:t>
            </w:r>
          </w:p>
        </w:tc>
        <w:tc>
          <w:tcPr>
            <w:tcW w:w="2337" w:type="dxa"/>
          </w:tcPr>
          <w:p w:rsidR="004F7DA4" w:rsidRDefault="004F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В.М.</w:t>
            </w:r>
          </w:p>
          <w:p w:rsidR="005563C9" w:rsidRPr="004F7DA4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C9" w:rsidTr="004F7DA4">
        <w:tc>
          <w:tcPr>
            <w:tcW w:w="846" w:type="dxa"/>
          </w:tcPr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 краеведы</w:t>
            </w:r>
          </w:p>
        </w:tc>
        <w:tc>
          <w:tcPr>
            <w:tcW w:w="2902" w:type="dxa"/>
          </w:tcPr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10.00-11.40</w:t>
            </w:r>
          </w:p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10.00-11.40</w:t>
            </w:r>
          </w:p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C9" w:rsidRDefault="0055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Пижина С.А.</w:t>
            </w:r>
          </w:p>
        </w:tc>
      </w:tr>
    </w:tbl>
    <w:p w:rsidR="004F7DA4" w:rsidRDefault="004F7DA4"/>
    <w:sectPr w:rsidR="004F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4"/>
    <w:rsid w:val="002E2B8D"/>
    <w:rsid w:val="004F7DA4"/>
    <w:rsid w:val="005563C9"/>
    <w:rsid w:val="009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C9D5"/>
  <w15:chartTrackingRefBased/>
  <w15:docId w15:val="{14516DFD-5A24-492F-B616-7F8CC31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2021-10-14T09:57:00Z</dcterms:created>
  <dcterms:modified xsi:type="dcterms:W3CDTF">2022-11-08T18:03:00Z</dcterms:modified>
</cp:coreProperties>
</file>